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Civic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Participation Chart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Directions: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Using the information at your station, fill in the chart with the correct information.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50"/>
        <w:gridCol w:w="2379"/>
        <w:gridCol w:w="2379"/>
        <w:gridCol w:w="2379"/>
        <w:gridCol w:w="2379"/>
        <w:gridCol w:w="2379"/>
        <w:tblGridChange w:id="0">
          <w:tblGrid>
            <w:gridCol w:w="2550"/>
            <w:gridCol w:w="2379"/>
            <w:gridCol w:w="2379"/>
            <w:gridCol w:w="2379"/>
            <w:gridCol w:w="2379"/>
            <w:gridCol w:w="2379"/>
          </w:tblGrid>
        </w:tblGridChange>
      </w:tblGrid>
      <w:tr>
        <w:trPr>
          <w:cantSplit w:val="0"/>
          <w:trHeight w:val="10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Form of participation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Explain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this form of participation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entence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61349487305" w:lineRule="auto"/>
              <w:ind w:left="0" w:right="202.066040039062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Who is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ubject?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.90461349487305" w:lineRule="auto"/>
              <w:ind w:left="0" w:right="57.665405273437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cause did they care about?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Summarize the 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600341796875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actions they took.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What was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esult?</w:t>
            </w:r>
          </w:p>
        </w:tc>
      </w:tr>
      <w:tr>
        <w:trPr>
          <w:cantSplit w:val="0"/>
          <w:trHeight w:val="24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Chicano Movement Boycott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The Delano Grape Strike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Hispanic and Latin American farmers in California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Higher wages, better working conditions, benefits for farmers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Went on strike first, then moved on to a strike of table grapes.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They became unionized and were offered better pay, better working conditions, and protections.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Colonial Boycott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Boycotting British Goods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Colonial Americans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The colonists strongly opposed the increased taxes from the Townshend Acts. They believed there should be no taxation without representation.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They boycotted tea and other goods from Great Britain and even smuggled in Dutch tea.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Other colonists began boycotting goods, which led to the repeal of the Townshend Acts (except the tea). This leads to the American Revolution.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Form of participation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#1 Explain this form of participation in a sentence.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39.90461349487305" w:lineRule="auto"/>
              <w:ind w:right="202.0660400390625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#2 Who is the subject?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39.90461349487305" w:lineRule="auto"/>
              <w:ind w:right="57.6654052734375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#3 What cause did they care about?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#4 Summarize the  </w:t>
            </w:r>
          </w:p>
          <w:p w:rsidR="00000000" w:rsidDel="00000000" w:rsidP="00000000" w:rsidRDefault="00000000" w:rsidRPr="00000000" w14:paraId="0000002D">
            <w:pPr>
              <w:widowControl w:val="0"/>
              <w:spacing w:before="6.600341796875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actions they took.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#5 What was the result?</w:t>
            </w:r>
          </w:p>
        </w:tc>
      </w:tr>
      <w:tr>
        <w:trPr>
          <w:cantSplit w:val="0"/>
          <w:trHeight w:val="24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Chicano Movement Pamphlet Writing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El Malcriado, Farm Workers Newspaper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Farm workers (Hispanic and Latino) across California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Better pay, safer working conditions, benefits, protections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The newspaper organized boycotts, strikes, and other information so they could all be on the same page.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The boycotts/strikes/ and other movements led to them being successful in gaining better pay, safer working conditions, benefits, protections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0"/>
                <w:szCs w:val="30"/>
                <w:rtl w:val="0"/>
              </w:rPr>
              <w:t xml:space="preserve">Colonial Pamphlet Writing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ind w:left="0" w:firstLine="0"/>
              <w:rPr>
                <w:rFonts w:ascii="Times New Roman" w:cs="Times New Roman" w:eastAsia="Times New Roman" w:hAnsi="Times New Roman"/>
                <w:b w:val="1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Letters from a Farmer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Colonial Americans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Independence from Great Britain, taxes, lack of rights and representation offered to colonists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The newspaper organized information and rallied the colonists behind a common cause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rPr>
                <w:rFonts w:ascii="Helvetica Neue" w:cs="Helvetica Neue" w:eastAsia="Helvetica Neue" w:hAnsi="Helvetica Neue"/>
                <w:b w:val="0"/>
                <w:i w:val="0"/>
                <w:smallCaps w:val="0"/>
                <w:strike w:val="0"/>
                <w:color w:val="ff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color w:val="ff0000"/>
                <w:rtl w:val="0"/>
              </w:rPr>
              <w:t xml:space="preserve">It eventually led to organized boycotts and the American Revolution, during which the colonists gained their independence.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C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