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Cambria" w:cs="Cambria" w:eastAsia="Cambria" w:hAnsi="Cambria"/>
          <w:i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i w:val="1"/>
          <w:sz w:val="28"/>
          <w:szCs w:val="28"/>
          <w:rtl w:val="0"/>
        </w:rPr>
        <w:t xml:space="preserve">Civics Career Academy Support Lesson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JFK vs. Nixon - An Analysis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Essential Questions: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public service communication? 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civic health, and how does public service communication support civic health in a constitutional republic?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 are negotiation and collaboration skills necessary to enhance civic health?  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An Activity for Civics Career Academy Course - Public Service Communication</w:t>
      </w:r>
    </w:p>
    <w:p w:rsidR="00000000" w:rsidDel="00000000" w:rsidP="00000000" w:rsidRDefault="00000000" w:rsidRPr="00000000" w14:paraId="0000000A">
      <w:pPr>
        <w:spacing w:after="0" w:lineRule="auto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rFonts w:ascii="Cambria" w:cs="Cambria" w:eastAsia="Cambria" w:hAnsi="Cambria"/>
          <w:b w:val="1"/>
          <w:i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Course</w:t>
      </w:r>
    </w:p>
    <w:p w:rsidR="00000000" w:rsidDel="00000000" w:rsidP="00000000" w:rsidRDefault="00000000" w:rsidRPr="00000000" w14:paraId="0000000C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Public Service Communication</w:t>
      </w:r>
    </w:p>
    <w:p w:rsidR="00000000" w:rsidDel="00000000" w:rsidP="00000000" w:rsidRDefault="00000000" w:rsidRPr="00000000" w14:paraId="0000000D">
      <w:pPr>
        <w:spacing w:after="0" w:lineRule="auto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Benchmark</w:t>
      </w:r>
    </w:p>
    <w:tbl>
      <w:tblPr>
        <w:tblStyle w:val="Table1"/>
        <w:tblW w:w="10515.0" w:type="dxa"/>
        <w:jc w:val="left"/>
        <w:tblLayout w:type="fixed"/>
        <w:tblLook w:val="0400"/>
      </w:tblPr>
      <w:tblGrid>
        <w:gridCol w:w="1890"/>
        <w:gridCol w:w="8625"/>
        <w:tblGridChange w:id="0">
          <w:tblGrid>
            <w:gridCol w:w="1890"/>
            <w:gridCol w:w="86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11.01 from Civics Standards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“Explain how public opinion shapes personal opinion and how civic participation can influence election outcomes.”</w:t>
            </w:r>
          </w:p>
        </w:tc>
      </w:tr>
    </w:tbl>
    <w:p w:rsidR="00000000" w:rsidDel="00000000" w:rsidP="00000000" w:rsidRDefault="00000000" w:rsidRPr="00000000" w14:paraId="00000011">
      <w:pPr>
        <w:spacing w:after="0" w:line="240" w:lineRule="auto"/>
        <w:rPr>
          <w:rFonts w:ascii="Cambria" w:cs="Cambria" w:eastAsia="Cambria" w:hAnsi="Cambria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Course Unit</w:t>
        <w:br w:type="textWrapping"/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Unit #1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1fob9te" w:id="1"/>
      <w:bookmarkEnd w:id="1"/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Lesson Foci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Explain how interpersonal communication skills, information processing and information transfer impact government service and non-profit civic environments.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Activity Documents, Materials, and Handouts</w:t>
      </w:r>
    </w:p>
    <w:p w:rsidR="00000000" w:rsidDel="00000000" w:rsidP="00000000" w:rsidRDefault="00000000" w:rsidRPr="00000000" w14:paraId="00000016">
      <w:pPr>
        <w:spacing w:after="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Materials</w:t>
      </w:r>
    </w:p>
    <w:p w:rsidR="00000000" w:rsidDel="00000000" w:rsidP="00000000" w:rsidRDefault="00000000" w:rsidRPr="00000000" w14:paraId="00000017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• JFK in History: Campaign of 1960 - Link: </w:t>
      </w:r>
      <w:hyperlink r:id="rId7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Campaign of 1960 | JFK Library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• Excerpts from the Kennedy/Nixon September 26, 1960 debate</w:t>
      </w:r>
    </w:p>
    <w:p w:rsidR="00000000" w:rsidDel="00000000" w:rsidP="00000000" w:rsidRDefault="00000000" w:rsidRPr="00000000" w14:paraId="00000019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• Clark M. Clifford memo, dated September 27, 1960 - page 1, page 2 (Link: </w:t>
      </w:r>
      <w:hyperlink r:id="rId8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Television debates: Correspondence | JFK Library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1A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• Debate Score Sheet</w:t>
      </w:r>
    </w:p>
    <w:p w:rsidR="00000000" w:rsidDel="00000000" w:rsidP="00000000" w:rsidRDefault="00000000" w:rsidRPr="00000000" w14:paraId="0000001B">
      <w:pPr>
        <w:spacing w:after="0" w:lineRule="auto"/>
        <w:rPr>
          <w:rFonts w:ascii="Cambria" w:cs="Cambria" w:eastAsia="Cambria" w:hAnsi="Cambria"/>
          <w:b w:val="1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Retro Report Video: </w:t>
      </w:r>
      <w:hyperlink r:id="rId9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Lesson Plan: Political Debates and the Kennedy-Nixon Debate | Retro Report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(11 mins)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Activity Vocabulary </w:t>
      </w:r>
    </w:p>
    <w:tbl>
      <w:tblPr>
        <w:tblStyle w:val="Table2"/>
        <w:tblW w:w="10818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06"/>
        <w:gridCol w:w="3606"/>
        <w:gridCol w:w="3606"/>
        <w:tblGridChange w:id="0">
          <w:tblGrid>
            <w:gridCol w:w="3606"/>
            <w:gridCol w:w="3606"/>
            <w:gridCol w:w="3606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Argument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a reason or the reasoning given for or against a matter under discussion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Civic Engagement: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working to make a difference in the civic life of our communities and developing the combination of knowledge, skills, values and motivation to make that difference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Civic Health: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the manner in which communities organize to define and address public problems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Collaboration: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 work jointly with others or together especially in an intellectual endeavor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Cultural Communication: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use of language and other communicative means to carry out the activities and commitments of their particular communities in and through the use of symbolic resources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Debate: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formal discussion on a particular topic in a public meeting or legislative assembly, in which opposing arguments are put forward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Evidence: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that which tends to prove or disprove something; ground for belief; proof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Government Service: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Municipal, Provincial or Federal services provided directly to the public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Interest Groups: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a group of people drawn or acting together in support of a common interest or to voice a common concern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Interpersonal Communication: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communication between two or more people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Media: 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 main means of mass communication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Political Parties: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a group of persons organized to acquire and exercise political power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Public Speaking: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speaking in person to a live audience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Reasoning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the process of thinking about something in a logical way in order to form a conclusion or judgment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spacing w:after="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Rule="auto"/>
        <w:rPr>
          <w:rFonts w:ascii="Cambria" w:cs="Cambria" w:eastAsia="Cambria" w:hAnsi="Cambri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Rule="auto"/>
        <w:rPr>
          <w:rFonts w:ascii="Cambria" w:cs="Cambria" w:eastAsia="Cambria" w:hAnsi="Cambri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Rule="auto"/>
        <w:rPr>
          <w:rFonts w:ascii="Cambria" w:cs="Cambria" w:eastAsia="Cambria" w:hAnsi="Cambria"/>
          <w:b w:val="1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Authorship</w:t>
        <w:br w:type="textWrapping"/>
        <w:t xml:space="preserve">CREDIT WHERE CREDIT IS DUE!</w:t>
        <w:br w:type="textWrapping"/>
        <w:t xml:space="preserve">Name/District</w:t>
        <w:br w:type="textWrapping"/>
      </w:r>
    </w:p>
    <w:p w:rsidR="00000000" w:rsidDel="00000000" w:rsidP="00000000" w:rsidRDefault="00000000" w:rsidRPr="00000000" w14:paraId="0000003B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Robert Ball - Polk</w:t>
      </w:r>
    </w:p>
    <w:p w:rsidR="00000000" w:rsidDel="00000000" w:rsidP="00000000" w:rsidRDefault="00000000" w:rsidRPr="00000000" w14:paraId="0000003C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Kyle Ryan - Polk</w:t>
      </w:r>
    </w:p>
    <w:p w:rsidR="00000000" w:rsidDel="00000000" w:rsidP="00000000" w:rsidRDefault="00000000" w:rsidRPr="00000000" w14:paraId="0000003D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Andrew Goldberg - Duval</w:t>
      </w:r>
    </w:p>
    <w:p w:rsidR="00000000" w:rsidDel="00000000" w:rsidP="00000000" w:rsidRDefault="00000000" w:rsidRPr="00000000" w14:paraId="0000003E">
      <w:pPr>
        <w:spacing w:after="0" w:lineRule="auto"/>
        <w:rPr>
          <w:rFonts w:ascii="Cambria" w:cs="Cambria" w:eastAsia="Cambria" w:hAnsi="Cambri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ambria" w:cs="Cambria" w:eastAsia="Cambria" w:hAnsi="Cambria"/>
          <w:b w:val="1"/>
          <w:sz w:val="12"/>
          <w:szCs w:val="1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Rule="auto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Lesson Steps</w:t>
      </w:r>
    </w:p>
    <w:p w:rsidR="00000000" w:rsidDel="00000000" w:rsidP="00000000" w:rsidRDefault="00000000" w:rsidRPr="00000000" w14:paraId="00000042">
      <w:pPr>
        <w:spacing w:after="0" w:lineRule="auto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Materials</w:t>
      </w:r>
    </w:p>
    <w:p w:rsidR="00000000" w:rsidDel="00000000" w:rsidP="00000000" w:rsidRDefault="00000000" w:rsidRPr="00000000" w14:paraId="00000044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• JFK in History: Campaign of 1960 - Link: </w:t>
      </w:r>
      <w:hyperlink r:id="rId10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Campaign of 1960 | JFK Library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• Excerpts from the Kennedy/Nixon September 26, 1960 debate</w:t>
      </w:r>
    </w:p>
    <w:p w:rsidR="00000000" w:rsidDel="00000000" w:rsidP="00000000" w:rsidRDefault="00000000" w:rsidRPr="00000000" w14:paraId="00000046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• Clark M. Clifford memo, dated September 27, 1960 - page 1, page 2 (Link: </w:t>
      </w:r>
      <w:hyperlink r:id="rId11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Television debates: Correspondence | JFK Library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• Debate Score Sheet</w:t>
      </w:r>
    </w:p>
    <w:p w:rsidR="00000000" w:rsidDel="00000000" w:rsidP="00000000" w:rsidRDefault="00000000" w:rsidRPr="00000000" w14:paraId="00000048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Retro Report Video: </w:t>
      </w:r>
      <w:hyperlink r:id="rId12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Lesson Plan: Political Debates and the Kennedy-Nixon Debate | Retro Report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(11 mins)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Procedure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Rule="auto"/>
        <w:ind w:left="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1. Have students read JFK in History: Campaign of 1960 to provide historical background on the debates.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2. Have students read excerpts from the September 26, 1960 debate as a class (link: </w:t>
      </w:r>
      <w:hyperlink r:id="rId13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Political Debates Lesson Plan 2020.pdf (jfklibrary.org)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3. Pass out the debate score sheet for the debate and have students complete the worksheet based on the excerpts they read and video clips below: </w:t>
      </w:r>
    </w:p>
    <w:p w:rsidR="00000000" w:rsidDel="00000000" w:rsidP="00000000" w:rsidRDefault="00000000" w:rsidRPr="00000000" w14:paraId="00000050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-JFK vs. Nixon 1960 debate. Link: </w:t>
      </w:r>
      <w:hyperlink r:id="rId14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Kennedy vs. Nixon - 1st 1960 Debate - Bing video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(8 mins).</w:t>
      </w:r>
    </w:p>
    <w:p w:rsidR="00000000" w:rsidDel="00000000" w:rsidP="00000000" w:rsidRDefault="00000000" w:rsidRPr="00000000" w14:paraId="00000051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-JFK vs. Nixon 1960 Body Language Compilation Link: </w:t>
      </w:r>
      <w:hyperlink r:id="rId15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Nixon vs. Kennedy debate - body language compilation - YouTube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(3 minutes)</w:t>
      </w:r>
    </w:p>
    <w:p w:rsidR="00000000" w:rsidDel="00000000" w:rsidP="00000000" w:rsidRDefault="00000000" w:rsidRPr="00000000" w14:paraId="00000052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4. Discuss the results of the debate score sheet as a class, allowing students to share out who they believed the winner and loser is based on their score sheets. Also discuss the importance of appearance and body language as a nonverbal communication strategy.  </w:t>
      </w:r>
    </w:p>
    <w:p w:rsidR="00000000" w:rsidDel="00000000" w:rsidP="00000000" w:rsidRDefault="00000000" w:rsidRPr="00000000" w14:paraId="00000054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5. Provide students with a Clark M. Clifford (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an American lawyer who served as an important political adviser to Democratic presidents</w:t>
      </w:r>
      <w:r w:rsidDel="00000000" w:rsidR="00000000" w:rsidRPr="00000000">
        <w:rPr>
          <w:rFonts w:ascii="Roboto" w:cs="Roboto" w:eastAsia="Roboto" w:hAnsi="Roboto"/>
          <w:color w:val="444444"/>
          <w:sz w:val="20"/>
          <w:szCs w:val="20"/>
          <w:highlight w:val="white"/>
          <w:rtl w:val="0"/>
        </w:rPr>
        <w:t xml:space="preserve">)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memo to Kennedy dated September 27, 1960 (also from the lesson plan).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6. Discuss the following:</w:t>
      </w:r>
    </w:p>
    <w:p w:rsidR="00000000" w:rsidDel="00000000" w:rsidP="00000000" w:rsidRDefault="00000000" w:rsidRPr="00000000" w14:paraId="00000058">
      <w:pPr>
        <w:spacing w:after="0" w:lineRule="auto"/>
        <w:ind w:firstLine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What points did Clifford make in writing that Kennedy was “the winner”? (Kennedy </w:t>
      </w:r>
    </w:p>
    <w:p w:rsidR="00000000" w:rsidDel="00000000" w:rsidP="00000000" w:rsidRDefault="00000000" w:rsidRPr="00000000" w14:paraId="00000059">
      <w:pPr>
        <w:spacing w:after="0" w:lineRule="auto"/>
        <w:ind w:firstLine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was concise, convincing, and kept Nixon on the defensive)</w:t>
      </w:r>
    </w:p>
    <w:p w:rsidR="00000000" w:rsidDel="00000000" w:rsidP="00000000" w:rsidRDefault="00000000" w:rsidRPr="00000000" w14:paraId="0000005A">
      <w:pPr>
        <w:spacing w:after="0" w:lineRule="auto"/>
        <w:ind w:firstLine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b. Brainstorm how a candidate can be convincing, and how he/she may keep the other </w:t>
      </w:r>
    </w:p>
    <w:p w:rsidR="00000000" w:rsidDel="00000000" w:rsidP="00000000" w:rsidRDefault="00000000" w:rsidRPr="00000000" w14:paraId="0000005B">
      <w:pPr>
        <w:spacing w:after="0" w:lineRule="auto"/>
        <w:ind w:firstLine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candidate on the defensive.</w:t>
      </w:r>
    </w:p>
    <w:p w:rsidR="00000000" w:rsidDel="00000000" w:rsidP="00000000" w:rsidRDefault="00000000" w:rsidRPr="00000000" w14:paraId="0000005C">
      <w:pPr>
        <w:spacing w:after="0" w:lineRule="auto"/>
        <w:ind w:firstLine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c. What were Clifford’s main concerns? (Kennedy should make sure voters know that </w:t>
      </w:r>
    </w:p>
    <w:p w:rsidR="00000000" w:rsidDel="00000000" w:rsidP="00000000" w:rsidRDefault="00000000" w:rsidRPr="00000000" w14:paraId="0000005D">
      <w:pPr>
        <w:spacing w:after="0" w:lineRule="auto"/>
        <w:ind w:firstLine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his political goals are different from Nixon’s; he needs to differentiate himself; and </w:t>
      </w:r>
    </w:p>
    <w:p w:rsidR="00000000" w:rsidDel="00000000" w:rsidP="00000000" w:rsidRDefault="00000000" w:rsidRPr="00000000" w14:paraId="0000005E">
      <w:pPr>
        <w:spacing w:after="0" w:lineRule="auto"/>
        <w:ind w:firstLine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he needs to show more personal warmth.)</w:t>
      </w:r>
    </w:p>
    <w:p w:rsidR="00000000" w:rsidDel="00000000" w:rsidP="00000000" w:rsidRDefault="00000000" w:rsidRPr="00000000" w14:paraId="0000005F">
      <w:pPr>
        <w:spacing w:after="0" w:lineRule="auto"/>
        <w:ind w:firstLine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7. Why would it be important for the challenger to differentiate his goals from the </w:t>
      </w:r>
    </w:p>
    <w:p w:rsidR="00000000" w:rsidDel="00000000" w:rsidP="00000000" w:rsidRDefault="00000000" w:rsidRPr="00000000" w14:paraId="00000061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incumbent administration?</w:t>
      </w:r>
    </w:p>
    <w:p w:rsidR="00000000" w:rsidDel="00000000" w:rsidP="00000000" w:rsidRDefault="00000000" w:rsidRPr="00000000" w14:paraId="00000062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8. What were Clifford’s suggestions for dealing with these concerns? (Kennedy should </w:t>
      </w:r>
    </w:p>
    <w:p w:rsidR="00000000" w:rsidDel="00000000" w:rsidP="00000000" w:rsidRDefault="00000000" w:rsidRPr="00000000" w14:paraId="00000064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be specific in bringing up the differences in their goals; he should bring up his </w:t>
      </w:r>
    </w:p>
    <w:p w:rsidR="00000000" w:rsidDel="00000000" w:rsidP="00000000" w:rsidRDefault="00000000" w:rsidRPr="00000000" w14:paraId="00000065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discussions with ordinary people and his contacts with Navy servicemen to show he </w:t>
      </w:r>
    </w:p>
    <w:p w:rsidR="00000000" w:rsidDel="00000000" w:rsidP="00000000" w:rsidRDefault="00000000" w:rsidRPr="00000000" w14:paraId="00000066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understands the concerns of average Americans.)</w:t>
      </w:r>
    </w:p>
    <w:p w:rsidR="00000000" w:rsidDel="00000000" w:rsidP="00000000" w:rsidRDefault="00000000" w:rsidRPr="00000000" w14:paraId="00000067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9. Use Clifford’s concerns and suggestions as you discuss with your students the important </w:t>
      </w:r>
    </w:p>
    <w:p w:rsidR="00000000" w:rsidDel="00000000" w:rsidP="00000000" w:rsidRDefault="00000000" w:rsidRPr="00000000" w14:paraId="00000069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attributes that make a candidate a “winner” of a debate.</w:t>
      </w:r>
    </w:p>
    <w:p w:rsidR="00000000" w:rsidDel="00000000" w:rsidP="00000000" w:rsidRDefault="00000000" w:rsidRPr="00000000" w14:paraId="0000006A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</w:rPr>
        <w:drawing>
          <wp:inline distB="114300" distT="114300" distL="114300" distR="114300">
            <wp:extent cx="5686425" cy="7153275"/>
            <wp:effectExtent b="0" l="0" r="0" t="0"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7153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</w:rPr>
        <w:drawing>
          <wp:inline distB="114300" distT="114300" distL="114300" distR="114300">
            <wp:extent cx="5724525" cy="7210425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7210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</w:rPr>
        <w:drawing>
          <wp:inline distB="114300" distT="114300" distL="114300" distR="114300">
            <wp:extent cx="5553075" cy="7781925"/>
            <wp:effectExtent b="0" l="0" r="0" t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781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</w:rPr>
        <w:drawing>
          <wp:inline distB="114300" distT="114300" distL="114300" distR="114300">
            <wp:extent cx="5353050" cy="6753225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6753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Cambria" w:cs="Cambria" w:eastAsia="Cambria" w:hAnsi="Cambria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Cambria" w:cs="Cambria" w:eastAsia="Cambria" w:hAnsi="Cambria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Cambria" w:cs="Cambria" w:eastAsia="Cambria" w:hAnsi="Cambria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Cambria" w:cs="Cambria" w:eastAsia="Cambria" w:hAnsi="Cambria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Cambria" w:cs="Cambria" w:eastAsia="Cambria" w:hAnsi="Cambria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Cambria" w:cs="Cambria" w:eastAsia="Cambria" w:hAnsi="Cambria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Cambria" w:cs="Cambria" w:eastAsia="Cambria" w:hAnsi="Cambria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Cambria" w:cs="Cambria" w:eastAsia="Cambria" w:hAnsi="Cambria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Cambria" w:cs="Cambria" w:eastAsia="Cambria" w:hAnsi="Cambria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Cambria" w:cs="Cambria" w:eastAsia="Cambria" w:hAnsi="Cambria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Enrichment Suggestion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#1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72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For enrichment, have students watch a political debate, filling in the score sheet  handout to help them evaluate the debate. (We have suggested a few attributes in the handout, but you should add your own based on your previous brainstorming with students.) Have them use their score sheet to write a memo to their chosen candidate in the style of Clark Clifford noting: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  <w:tab/>
        <w:t xml:space="preserve">• who they think “won” the debate. 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72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• what worked or didn’t work for their candidate. 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72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• how their candidate can help to improve his/her image. 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• what their candidate can do to better persuade voters that he/she is the right choice for them. Encourage students to use their memo as a way to give specific help to their candidate, not as an opportunity to denigrate the other candidate.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Enrichment Suggestion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#2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72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Analyze the communication styles of each type of president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mentioned in the article. Write a short 1-2 page paper about which communication strategy was most effective for the public and why. Prepare to share. 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Link: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hyperlink r:id="rId20">
        <w:r w:rsidDel="00000000" w:rsidR="00000000" w:rsidRPr="00000000">
          <w:rPr>
            <w:rFonts w:ascii="Cambria" w:cs="Cambria" w:eastAsia="Cambria" w:hAnsi="Cambria"/>
            <w:color w:val="1155cc"/>
            <w:u w:val="single"/>
            <w:rtl w:val="0"/>
          </w:rPr>
          <w:t xml:space="preserve">How US Presidents Have Communicated with the Public—From the Telegraph to Twitter | HISTORY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Enrichment Suggestion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#3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72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Brainstorm the issues in an upcoming election in your area. Take notes of students' responses and share the notes with them. Have students discuss where they stand on the </w:t>
      </w:r>
    </w:p>
    <w:p w:rsidR="00000000" w:rsidDel="00000000" w:rsidP="00000000" w:rsidRDefault="00000000" w:rsidRPr="00000000" w14:paraId="00000087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issues. Have students research where the candidates stand on these issues, and have them write a </w:t>
      </w:r>
    </w:p>
    <w:p w:rsidR="00000000" w:rsidDel="00000000" w:rsidP="00000000" w:rsidRDefault="00000000" w:rsidRPr="00000000" w14:paraId="00000088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one-page paper describing which candidate’s views are most compatible with their own and </w:t>
      </w:r>
    </w:p>
    <w:p w:rsidR="00000000" w:rsidDel="00000000" w:rsidP="00000000" w:rsidRDefault="00000000" w:rsidRPr="00000000" w14:paraId="00000089">
      <w:pPr>
        <w:spacing w:after="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240" w:lineRule="auto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240" w:lineRule="auto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="240" w:lineRule="auto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240" w:lineRule="auto"/>
        <w:jc w:val="center"/>
        <w:rPr>
          <w:rFonts w:ascii="Cambria" w:cs="Cambria" w:eastAsia="Cambria" w:hAnsi="Cambria"/>
          <w:sz w:val="28"/>
          <w:szCs w:val="28"/>
        </w:rPr>
      </w:pPr>
      <w:bookmarkStart w:colFirst="0" w:colLast="0" w:name="_heading=h.3znysh7" w:id="2"/>
      <w:bookmarkEnd w:id="2"/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Teacher Background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What content does the teacher need to know to teach this lesson effectively?</w:t>
      </w:r>
    </w:p>
    <w:p w:rsidR="00000000" w:rsidDel="00000000" w:rsidP="00000000" w:rsidRDefault="00000000" w:rsidRPr="00000000" w14:paraId="000000A5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Basic knowledge of JFK and Nixon and Clark M. Clifford</w:t>
      </w:r>
    </w:p>
    <w:p w:rsidR="00000000" w:rsidDel="00000000" w:rsidP="00000000" w:rsidRDefault="00000000" w:rsidRPr="00000000" w14:paraId="000000A6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Historical content knowledge of the 1960s and the Cold War</w:t>
      </w:r>
    </w:p>
    <w:p w:rsidR="00000000" w:rsidDel="00000000" w:rsidP="00000000" w:rsidRDefault="00000000" w:rsidRPr="00000000" w14:paraId="000000A7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Foundational knowledge of debating/how to conduct a debate/regulations and expectations of a debate</w:t>
      </w:r>
    </w:p>
    <w:p w:rsidR="00000000" w:rsidDel="00000000" w:rsidP="00000000" w:rsidRDefault="00000000" w:rsidRPr="00000000" w14:paraId="000000A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Preview the 1960 debates</w:t>
      </w:r>
    </w:p>
    <w:p w:rsidR="00000000" w:rsidDel="00000000" w:rsidP="00000000" w:rsidRDefault="00000000" w:rsidRPr="00000000" w14:paraId="000000A9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Name: ___________________________________________________________________</w:t>
        <w:tab/>
        <w:tab/>
        <w:t xml:space="preserve">Date: 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</w:rPr>
        <w:drawing>
          <wp:inline distB="114300" distT="114300" distL="114300" distR="114300">
            <wp:extent cx="5553075" cy="7781925"/>
            <wp:effectExtent b="0" l="0" r="0" t="0"/>
            <wp:docPr id="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781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</w:rPr>
        <w:drawing>
          <wp:inline distB="114300" distT="114300" distL="114300" distR="114300">
            <wp:extent cx="5353050" cy="675322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6753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lineRule="auto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lineRule="auto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lineRule="auto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0" w:lineRule="auto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0" w:lineRule="auto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after="0" w:lineRule="auto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Sources</w:t>
      </w:r>
    </w:p>
    <w:p w:rsidR="00000000" w:rsidDel="00000000" w:rsidP="00000000" w:rsidRDefault="00000000" w:rsidRPr="00000000" w14:paraId="000000D2">
      <w:pPr>
        <w:spacing w:after="0" w:lineRule="auto"/>
        <w:ind w:right="-21600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41"/>
          <w:szCs w:val="41"/>
          <w:shd w:fill="f2f2f2" w:val="clear"/>
          <w:rtl w:val="0"/>
        </w:rPr>
        <w:t xml:space="preserve">mportant_in_public_administratio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0" w:lineRule="auto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after="0" w:lineRule="auto"/>
        <w:rPr>
          <w:rFonts w:ascii="Cambria" w:cs="Cambria" w:eastAsia="Cambria" w:hAnsi="Cambria"/>
          <w:sz w:val="28"/>
          <w:szCs w:val="28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Lesson Plan: </w:t>
      </w:r>
      <w:hyperlink r:id="rId21">
        <w:r w:rsidDel="00000000" w:rsidR="00000000" w:rsidRPr="00000000">
          <w:rPr>
            <w:rFonts w:ascii="Cambria" w:cs="Cambria" w:eastAsia="Cambria" w:hAnsi="Cambria"/>
            <w:color w:val="1155cc"/>
            <w:sz w:val="28"/>
            <w:szCs w:val="28"/>
            <w:u w:val="single"/>
            <w:rtl w:val="0"/>
          </w:rPr>
          <w:t xml:space="preserve">Political Debates Lesson Plan 2020.pdf (jfklibrary.org)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0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Why Interpersonal communication is important in Public Administration</w:t>
      </w:r>
    </w:p>
    <w:p w:rsidR="00000000" w:rsidDel="00000000" w:rsidP="00000000" w:rsidRDefault="00000000" w:rsidRPr="00000000" w14:paraId="000000D6">
      <w:pPr>
        <w:spacing w:after="0" w:lineRule="auto"/>
        <w:rPr>
          <w:rFonts w:ascii="Cambria" w:cs="Cambria" w:eastAsia="Cambria" w:hAnsi="Cambria"/>
          <w:sz w:val="28"/>
          <w:szCs w:val="28"/>
        </w:rPr>
      </w:pPr>
      <w:hyperlink r:id="rId22">
        <w:r w:rsidDel="00000000" w:rsidR="00000000" w:rsidRPr="00000000">
          <w:rPr>
            <w:rFonts w:ascii="Cambria" w:cs="Cambria" w:eastAsia="Cambria" w:hAnsi="Cambria"/>
            <w:color w:val="1155cc"/>
            <w:sz w:val="28"/>
            <w:szCs w:val="28"/>
            <w:u w:val="single"/>
            <w:rtl w:val="0"/>
          </w:rPr>
          <w:t xml:space="preserve">https://www.researchgate.net/publication/319476845_Why_interpersonal_communication_is_important_in_public_administration</w:t>
        </w:r>
      </w:hyperlink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D7">
      <w:pPr>
        <w:spacing w:after="0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Why Study interpersonal Communication</w:t>
      </w:r>
    </w:p>
    <w:p w:rsidR="00000000" w:rsidDel="00000000" w:rsidP="00000000" w:rsidRDefault="00000000" w:rsidRPr="00000000" w14:paraId="000000D8">
      <w:pPr>
        <w:spacing w:after="0" w:lineRule="auto"/>
        <w:rPr>
          <w:rFonts w:ascii="Cambria" w:cs="Cambria" w:eastAsia="Cambria" w:hAnsi="Cambria"/>
          <w:sz w:val="28"/>
          <w:szCs w:val="28"/>
        </w:rPr>
      </w:pPr>
      <w:hyperlink r:id="rId23">
        <w:r w:rsidDel="00000000" w:rsidR="00000000" w:rsidRPr="00000000">
          <w:rPr>
            <w:rFonts w:ascii="Cambria" w:cs="Cambria" w:eastAsia="Cambria" w:hAnsi="Cambria"/>
            <w:color w:val="1155cc"/>
            <w:sz w:val="28"/>
            <w:szCs w:val="28"/>
            <w:u w:val="single"/>
            <w:rtl w:val="0"/>
          </w:rPr>
          <w:t xml:space="preserve">https://open.lib.umn.edu/communication/chapter/6-1-principles-of-interpersonal-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0" w:lineRule="auto"/>
        <w:rPr>
          <w:rFonts w:ascii="Cambria" w:cs="Cambria" w:eastAsia="Cambria" w:hAnsi="Cambria"/>
          <w:sz w:val="28"/>
          <w:szCs w:val="28"/>
        </w:rPr>
      </w:pPr>
      <w:hyperlink r:id="rId24">
        <w:r w:rsidDel="00000000" w:rsidR="00000000" w:rsidRPr="00000000">
          <w:rPr>
            <w:rFonts w:ascii="Cambria" w:cs="Cambria" w:eastAsia="Cambria" w:hAnsi="Cambria"/>
            <w:color w:val="1155cc"/>
            <w:sz w:val="28"/>
            <w:szCs w:val="28"/>
            <w:u w:val="single"/>
            <w:rtl w:val="0"/>
          </w:rPr>
          <w:t xml:space="preserve">communication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after="0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Five Things to Practice for Effective Communications Skills</w:t>
      </w:r>
    </w:p>
    <w:p w:rsidR="00000000" w:rsidDel="00000000" w:rsidP="00000000" w:rsidRDefault="00000000" w:rsidRPr="00000000" w14:paraId="000000DB">
      <w:pPr>
        <w:spacing w:after="0" w:lineRule="auto"/>
        <w:rPr>
          <w:rFonts w:ascii="Cambria" w:cs="Cambria" w:eastAsia="Cambria" w:hAnsi="Cambria"/>
          <w:sz w:val="28"/>
          <w:szCs w:val="28"/>
        </w:rPr>
      </w:pPr>
      <w:hyperlink r:id="rId25">
        <w:r w:rsidDel="00000000" w:rsidR="00000000" w:rsidRPr="00000000">
          <w:rPr>
            <w:rFonts w:ascii="Cambria" w:cs="Cambria" w:eastAsia="Cambria" w:hAnsi="Cambria"/>
            <w:color w:val="1155cc"/>
            <w:sz w:val="28"/>
            <w:szCs w:val="28"/>
            <w:u w:val="single"/>
            <w:rtl w:val="0"/>
          </w:rPr>
          <w:t xml:space="preserve">https://www.usgs.gov/human-capital/interpersonal-communication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after="0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Commision on PresidentialCo Debates</w:t>
      </w:r>
    </w:p>
    <w:p w:rsidR="00000000" w:rsidDel="00000000" w:rsidP="00000000" w:rsidRDefault="00000000" w:rsidRPr="00000000" w14:paraId="000000DD">
      <w:pPr>
        <w:spacing w:after="0" w:lineRule="auto"/>
        <w:rPr>
          <w:rFonts w:ascii="Cambria" w:cs="Cambria" w:eastAsia="Cambria" w:hAnsi="Cambria"/>
          <w:sz w:val="28"/>
          <w:szCs w:val="28"/>
        </w:rPr>
      </w:pPr>
      <w:hyperlink r:id="rId26">
        <w:r w:rsidDel="00000000" w:rsidR="00000000" w:rsidRPr="00000000">
          <w:rPr>
            <w:rFonts w:ascii="Cambria" w:cs="Cambria" w:eastAsia="Cambria" w:hAnsi="Cambria"/>
            <w:color w:val="1155cc"/>
            <w:sz w:val="28"/>
            <w:szCs w:val="28"/>
            <w:u w:val="single"/>
            <w:rtl w:val="0"/>
          </w:rPr>
          <w:t xml:space="preserve">https://www.debates.org/about-cpd/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after="0" w:lineRule="auto"/>
        <w:rPr>
          <w:rFonts w:ascii="Times New Roman" w:cs="Times New Roman" w:eastAsia="Times New Roman" w:hAnsi="Times New Roman"/>
          <w:b w:val="1"/>
          <w:sz w:val="31"/>
          <w:szCs w:val="3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1"/>
          <w:szCs w:val="31"/>
          <w:rtl w:val="0"/>
        </w:rPr>
        <w:t xml:space="preserve">Northern Illinois University Center for Innovative Teaching and Learning</w:t>
      </w:r>
    </w:p>
    <w:p w:rsidR="00000000" w:rsidDel="00000000" w:rsidP="00000000" w:rsidRDefault="00000000" w:rsidRPr="00000000" w14:paraId="000000DF">
      <w:pPr>
        <w:spacing w:after="0" w:lineRule="auto"/>
        <w:rPr>
          <w:rFonts w:ascii="Times New Roman" w:cs="Times New Roman" w:eastAsia="Times New Roman" w:hAnsi="Times New Roman"/>
          <w:sz w:val="31"/>
          <w:szCs w:val="31"/>
        </w:rPr>
      </w:pPr>
      <w:hyperlink r:id="rId2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31"/>
            <w:szCs w:val="31"/>
            <w:u w:val="single"/>
            <w:rtl w:val="0"/>
          </w:rPr>
          <w:t xml:space="preserve">https://www.niu.edu/citl/resources/guides/instructional-guide/classroom-debates.shtm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31"/>
          <w:szCs w:val="31"/>
          <w:rtl w:val="0"/>
        </w:rPr>
        <w:t xml:space="preserve"> </w:t>
      </w:r>
    </w:p>
    <w:p w:rsidR="00000000" w:rsidDel="00000000" w:rsidP="00000000" w:rsidRDefault="00000000" w:rsidRPr="00000000" w14:paraId="000000E0">
      <w:pPr>
        <w:spacing w:after="0" w:lineRule="auto"/>
        <w:rPr>
          <w:rFonts w:ascii="Times New Roman" w:cs="Times New Roman" w:eastAsia="Times New Roman" w:hAnsi="Times New Roman"/>
          <w:b w:val="1"/>
          <w:sz w:val="31"/>
          <w:szCs w:val="3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1"/>
          <w:szCs w:val="31"/>
          <w:rtl w:val="0"/>
        </w:rPr>
        <w:t xml:space="preserve">High School Unified Manual of the National Speech</w:t>
      </w:r>
    </w:p>
    <w:p w:rsidR="00000000" w:rsidDel="00000000" w:rsidP="00000000" w:rsidRDefault="00000000" w:rsidRPr="00000000" w14:paraId="000000E1">
      <w:pPr>
        <w:spacing w:after="0" w:lineRule="auto"/>
        <w:rPr>
          <w:rFonts w:ascii="Times New Roman" w:cs="Times New Roman" w:eastAsia="Times New Roman" w:hAnsi="Times New Roman"/>
          <w:b w:val="1"/>
          <w:sz w:val="31"/>
          <w:szCs w:val="3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1"/>
          <w:szCs w:val="31"/>
          <w:rtl w:val="0"/>
        </w:rPr>
        <w:t xml:space="preserve">and Debate Association</w:t>
      </w:r>
    </w:p>
    <w:p w:rsidR="00000000" w:rsidDel="00000000" w:rsidP="00000000" w:rsidRDefault="00000000" w:rsidRPr="00000000" w14:paraId="000000E2">
      <w:pPr>
        <w:spacing w:after="0" w:lineRule="auto"/>
        <w:rPr>
          <w:rFonts w:ascii="Times New Roman" w:cs="Times New Roman" w:eastAsia="Times New Roman" w:hAnsi="Times New Roman"/>
          <w:sz w:val="31"/>
          <w:szCs w:val="31"/>
        </w:rPr>
      </w:pPr>
      <w:hyperlink r:id="rId2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31"/>
            <w:szCs w:val="31"/>
            <w:u w:val="single"/>
            <w:rtl w:val="0"/>
          </w:rPr>
          <w:t xml:space="preserve">https://www.speechanddebate.org/wp-content/uploads/High-School-Unified-Manual-2022-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31"/>
          <w:szCs w:val="31"/>
          <w:rtl w:val="0"/>
        </w:rPr>
        <w:t xml:space="preserve"> </w:t>
      </w:r>
    </w:p>
    <w:p w:rsidR="00000000" w:rsidDel="00000000" w:rsidP="00000000" w:rsidRDefault="00000000" w:rsidRPr="00000000" w14:paraId="000000E3">
      <w:pPr>
        <w:spacing w:after="0" w:lineRule="auto"/>
        <w:rPr>
          <w:rFonts w:ascii="Times New Roman" w:cs="Times New Roman" w:eastAsia="Times New Roman" w:hAnsi="Times New Roman"/>
          <w:b w:val="1"/>
          <w:sz w:val="31"/>
          <w:szCs w:val="3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1"/>
          <w:szCs w:val="31"/>
          <w:rtl w:val="0"/>
        </w:rPr>
        <w:t xml:space="preserve">American Center For Political Leadership (Polk County) Political Discourse</w:t>
      </w:r>
    </w:p>
    <w:p w:rsidR="00000000" w:rsidDel="00000000" w:rsidP="00000000" w:rsidRDefault="00000000" w:rsidRPr="00000000" w14:paraId="000000E4">
      <w:pPr>
        <w:spacing w:after="0" w:lineRule="auto"/>
        <w:rPr>
          <w:rFonts w:ascii="Times New Roman" w:cs="Times New Roman" w:eastAsia="Times New Roman" w:hAnsi="Times New Roman"/>
          <w:b w:val="1"/>
          <w:sz w:val="31"/>
          <w:szCs w:val="3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1"/>
          <w:szCs w:val="31"/>
          <w:rtl w:val="0"/>
        </w:rPr>
        <w:t xml:space="preserve">High School Essay/Scholarship</w:t>
      </w:r>
    </w:p>
    <w:p w:rsidR="00000000" w:rsidDel="00000000" w:rsidP="00000000" w:rsidRDefault="00000000" w:rsidRPr="00000000" w14:paraId="000000E5">
      <w:pPr>
        <w:spacing w:after="0" w:lineRule="auto"/>
        <w:rPr>
          <w:rFonts w:ascii="Times New Roman" w:cs="Times New Roman" w:eastAsia="Times New Roman" w:hAnsi="Times New Roman"/>
          <w:sz w:val="31"/>
          <w:szCs w:val="31"/>
        </w:rPr>
      </w:pPr>
      <w:hyperlink r:id="rId2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31"/>
            <w:szCs w:val="31"/>
            <w:u w:val="single"/>
            <w:rtl w:val="0"/>
          </w:rPr>
          <w:t xml:space="preserve">https://theacpl.org/essay-contest/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31"/>
          <w:szCs w:val="31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30" w:type="default"/>
      <w:headerReference r:id="rId31" w:type="first"/>
      <w:headerReference r:id="rId32" w:type="even"/>
      <w:footerReference r:id="rId33" w:type="default"/>
      <w:footerReference r:id="rId34" w:type="first"/>
      <w:footerReference r:id="rId35" w:type="even"/>
      <w:pgSz w:h="15840" w:w="12240" w:orient="portrait"/>
      <w:pgMar w:bottom="864" w:top="864" w:left="864" w:right="864" w:header="720" w:footer="43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imes New Roman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C">
    <w:pPr>
      <w:jc w:val="center"/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F0B12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D74D31"/>
    <w:pPr>
      <w:ind w:left="720"/>
      <w:contextualSpacing w:val="1"/>
    </w:pPr>
  </w:style>
  <w:style w:type="paragraph" w:styleId="EndnoteText">
    <w:name w:val="endnote text"/>
    <w:basedOn w:val="Normal"/>
    <w:link w:val="EndnoteTextChar"/>
    <w:uiPriority w:val="99"/>
    <w:unhideWhenUsed w:val="1"/>
    <w:rsid w:val="000C37DA"/>
    <w:pPr>
      <w:spacing w:after="0" w:line="240" w:lineRule="auto"/>
    </w:pPr>
    <w:rPr>
      <w:sz w:val="24"/>
      <w:szCs w:val="24"/>
    </w:rPr>
  </w:style>
  <w:style w:type="character" w:styleId="EndnoteTextChar" w:customStyle="1">
    <w:name w:val="Endnote Text Char"/>
    <w:basedOn w:val="DefaultParagraphFont"/>
    <w:link w:val="EndnoteText"/>
    <w:uiPriority w:val="99"/>
    <w:rsid w:val="000C37DA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 w:val="1"/>
    <w:rsid w:val="000C37DA"/>
    <w:rPr>
      <w:vertAlign w:val="superscript"/>
    </w:rPr>
  </w:style>
  <w:style w:type="character" w:styleId="Hyperlink">
    <w:name w:val="Hyperlink"/>
    <w:basedOn w:val="DefaultParagraphFont"/>
    <w:uiPriority w:val="99"/>
    <w:unhideWhenUsed w:val="1"/>
    <w:rsid w:val="000A3EE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C07EFA"/>
    <w:pPr>
      <w:tabs>
        <w:tab w:val="center" w:pos="4320"/>
        <w:tab w:val="right" w:pos="864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07EFA"/>
  </w:style>
  <w:style w:type="paragraph" w:styleId="Footer">
    <w:name w:val="footer"/>
    <w:basedOn w:val="Normal"/>
    <w:link w:val="FooterChar"/>
    <w:uiPriority w:val="99"/>
    <w:unhideWhenUsed w:val="1"/>
    <w:rsid w:val="00C07EFA"/>
    <w:pPr>
      <w:tabs>
        <w:tab w:val="center" w:pos="4320"/>
        <w:tab w:val="right" w:pos="864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07EFA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07EFA"/>
    <w:pPr>
      <w:spacing w:after="0" w:line="240" w:lineRule="auto"/>
    </w:pPr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07EFA"/>
    <w:rPr>
      <w:rFonts w:ascii="Lucida Grande" w:cs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3E68C3"/>
  </w:style>
  <w:style w:type="table" w:styleId="TableGrid">
    <w:name w:val="Table Grid"/>
    <w:basedOn w:val="TableNormal"/>
    <w:uiPriority w:val="39"/>
    <w:rsid w:val="007034F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rsid w:val="00441CBD"/>
    <w:pPr>
      <w:autoSpaceDE w:val="0"/>
      <w:autoSpaceDN w:val="0"/>
      <w:adjustRightInd w:val="0"/>
      <w:spacing w:after="0" w:line="240" w:lineRule="auto"/>
    </w:pPr>
    <w:rPr>
      <w:rFonts w:ascii="Times New Roman MT Std" w:cs="Times New Roman MT Std" w:eastAsia="Calibri" w:hAnsi="Times New Roman MT Std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E80792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history.com/news/us-presidents-communication-radio-tv-twitter" TargetMode="External"/><Relationship Id="rId22" Type="http://schemas.openxmlformats.org/officeDocument/2006/relationships/hyperlink" Target="https://www.researchgate.net/publication/319476845_Why_interpersonal_communication_is_important_in_public_administration" TargetMode="External"/><Relationship Id="rId21" Type="http://schemas.openxmlformats.org/officeDocument/2006/relationships/hyperlink" Target="https://www.jfklibrary.org/sites/default/files/2020-10/Political%20Debates%20Lesson%20Plan%202020.pdf" TargetMode="External"/><Relationship Id="rId24" Type="http://schemas.openxmlformats.org/officeDocument/2006/relationships/hyperlink" Target="https://open.lib.umn.edu/communication/chapte" TargetMode="External"/><Relationship Id="rId23" Type="http://schemas.openxmlformats.org/officeDocument/2006/relationships/hyperlink" Target="https://open.lib.umn.edu/communication/chapt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retroreport.org/education/video/political-debates-and-the-kennedy-nixon-debate/" TargetMode="External"/><Relationship Id="rId26" Type="http://schemas.openxmlformats.org/officeDocument/2006/relationships/hyperlink" Target="https://www.debates.org/about-cpd/" TargetMode="External"/><Relationship Id="rId25" Type="http://schemas.openxmlformats.org/officeDocument/2006/relationships/hyperlink" Target="https://www.usgs.gov/human-" TargetMode="External"/><Relationship Id="rId28" Type="http://schemas.openxmlformats.org/officeDocument/2006/relationships/hyperlink" Target="https://www.speechanddebate.org/wp-content/uploads/High-School-Unified-Manual-2022-" TargetMode="External"/><Relationship Id="rId27" Type="http://schemas.openxmlformats.org/officeDocument/2006/relationships/hyperlink" Target="https://www.niu.edu/citl/resources/guides/instructional-guide/classroom-debates.sht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theacpl.org/essay-contest/" TargetMode="External"/><Relationship Id="rId7" Type="http://schemas.openxmlformats.org/officeDocument/2006/relationships/hyperlink" Target="https://www.jfklibrary.org/learn/about-jfk/jfk-in-history/campaign-of-1960" TargetMode="External"/><Relationship Id="rId8" Type="http://schemas.openxmlformats.org/officeDocument/2006/relationships/hyperlink" Target="https://www.jfklibrary.org/asset-viewer/archives/JFKCAMP1960/1051/JFKCAMP1960-1051-021?image_identifier=JFKCAMP1960-1051-021-p0018" TargetMode="External"/><Relationship Id="rId31" Type="http://schemas.openxmlformats.org/officeDocument/2006/relationships/header" Target="header3.xml"/><Relationship Id="rId30" Type="http://schemas.openxmlformats.org/officeDocument/2006/relationships/header" Target="header1.xml"/><Relationship Id="rId11" Type="http://schemas.openxmlformats.org/officeDocument/2006/relationships/hyperlink" Target="https://www.jfklibrary.org/asset-viewer/archives/JFKCAMP1960/1051/JFKCAMP1960-1051-021?image_identifier=JFKCAMP1960-1051-021-p0018" TargetMode="External"/><Relationship Id="rId33" Type="http://schemas.openxmlformats.org/officeDocument/2006/relationships/footer" Target="footer3.xml"/><Relationship Id="rId10" Type="http://schemas.openxmlformats.org/officeDocument/2006/relationships/hyperlink" Target="https://www.jfklibrary.org/learn/about-jfk/jfk-in-history/campaign-of-1960" TargetMode="External"/><Relationship Id="rId32" Type="http://schemas.openxmlformats.org/officeDocument/2006/relationships/header" Target="header2.xml"/><Relationship Id="rId13" Type="http://schemas.openxmlformats.org/officeDocument/2006/relationships/hyperlink" Target="https://www.jfklibrary.org/sites/default/files/2020-10/Political%20Debates%20Lesson%20Plan%202020.pdf" TargetMode="External"/><Relationship Id="rId35" Type="http://schemas.openxmlformats.org/officeDocument/2006/relationships/footer" Target="footer1.xml"/><Relationship Id="rId12" Type="http://schemas.openxmlformats.org/officeDocument/2006/relationships/hyperlink" Target="https://www.retroreport.org/education/video/political-debates-and-the-kennedy-nixon-debate/" TargetMode="External"/><Relationship Id="rId34" Type="http://schemas.openxmlformats.org/officeDocument/2006/relationships/footer" Target="footer2.xml"/><Relationship Id="rId15" Type="http://schemas.openxmlformats.org/officeDocument/2006/relationships/hyperlink" Target="https://www.youtube.com/watch?v=7xf_vQmkw24" TargetMode="External"/><Relationship Id="rId14" Type="http://schemas.openxmlformats.org/officeDocument/2006/relationships/hyperlink" Target="https://www.bing.com/videos/search?q=youtube+nixon+vs+jfk+debate+1960&amp;cvid=ec5f07c47ba64e94981c3009e995df3b&amp;aqs=edge..69i57j0l8.8814j0j4&amp;PC=SMTS&amp;ru=%2fsearch%3fq%3dyoutube%2bnixon%2bvs%2bjfk%2bdebate%2b1960%26cvid%3dec5f07c47ba64e94981c3009e995df3b%26aqs%3dedge..69i57j0l8.8814j0j4%26FORM%3dANAB01%26PC%3dSMTS&amp;view=detail&amp;mmscn=vwrc&amp;mid=FB1A1B38FD6E2A08903FFB1A1B38FD6E2A08903F&amp;FORM=WRVORC" TargetMode="External"/><Relationship Id="rId17" Type="http://schemas.openxmlformats.org/officeDocument/2006/relationships/image" Target="media/image2.png"/><Relationship Id="rId16" Type="http://schemas.openxmlformats.org/officeDocument/2006/relationships/image" Target="media/image3.png"/><Relationship Id="rId19" Type="http://schemas.openxmlformats.org/officeDocument/2006/relationships/image" Target="media/image1.png"/><Relationship Id="rId1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YgjCeXqckKFZZhsNa65Qz6y7+g==">CgMxLjAyCGguZ2pkZ3hzMgloLjFmb2I5dGUyCWguM3pueXNoNzgAciExblAtMmN0SENTR3FBbU92aV93NW4zejl2SmozeDY3TmU=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2023-07-07T19:36:00Z</dcterms:created>
  <dc:creator>Stephen Masyada</dc:creator>
</cp:coreProperties>
</file>