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38F8" w14:textId="6A1C96EA" w:rsidR="00551FCC" w:rsidRPr="007034F9" w:rsidRDefault="00F20088" w:rsidP="000F7AB2">
      <w:pPr>
        <w:spacing w:after="0"/>
        <w:jc w:val="center"/>
        <w:rPr>
          <w:rFonts w:ascii="Cambria" w:hAnsi="Cambria" w:cs="Times New Roman"/>
          <w:i/>
          <w:sz w:val="28"/>
          <w:szCs w:val="28"/>
        </w:rPr>
      </w:pPr>
      <w:r w:rsidRPr="007034F9">
        <w:rPr>
          <w:rFonts w:ascii="Cambria" w:hAnsi="Cambria" w:cs="Times New Roman"/>
          <w:i/>
          <w:sz w:val="28"/>
          <w:szCs w:val="28"/>
        </w:rPr>
        <w:t>STUDENTS INVESTIGATING</w:t>
      </w:r>
      <w:r w:rsidR="00551FCC" w:rsidRPr="007034F9">
        <w:rPr>
          <w:rFonts w:ascii="Cambria" w:hAnsi="Cambria" w:cs="Times New Roman"/>
          <w:i/>
          <w:sz w:val="28"/>
          <w:szCs w:val="28"/>
        </w:rPr>
        <w:t xml:space="preserve"> PRIMARY SOURCES</w:t>
      </w:r>
    </w:p>
    <w:p w14:paraId="035F9048" w14:textId="1B8349D1" w:rsidR="00551FCC" w:rsidRDefault="00760A63" w:rsidP="000F7AB2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Guidance on Government: State</w:t>
      </w:r>
      <w:r w:rsidR="00AC3875">
        <w:rPr>
          <w:rFonts w:ascii="Cambria" w:hAnsi="Cambria" w:cs="Times New Roman"/>
          <w:b/>
          <w:sz w:val="28"/>
          <w:szCs w:val="28"/>
        </w:rPr>
        <w:t xml:space="preserve"> </w:t>
      </w:r>
      <w:r w:rsidR="004A5A1A">
        <w:rPr>
          <w:rFonts w:ascii="Cambria" w:hAnsi="Cambria" w:cs="Times New Roman"/>
          <w:b/>
          <w:sz w:val="28"/>
          <w:szCs w:val="28"/>
        </w:rPr>
        <w:t>Edition</w:t>
      </w:r>
    </w:p>
    <w:p w14:paraId="737AF3A3" w14:textId="014CFD88" w:rsidR="007034F9" w:rsidRPr="00854FAC" w:rsidRDefault="00AC3875" w:rsidP="00854FAC">
      <w:pPr>
        <w:spacing w:after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How does </w:t>
      </w:r>
      <w:r w:rsidR="00760A63">
        <w:rPr>
          <w:rFonts w:ascii="Cambria" w:hAnsi="Cambria" w:cs="Times New Roman"/>
          <w:sz w:val="26"/>
          <w:szCs w:val="26"/>
        </w:rPr>
        <w:t>the Florida Constitution</w:t>
      </w:r>
      <w:r>
        <w:rPr>
          <w:rFonts w:ascii="Cambria" w:hAnsi="Cambria" w:cs="Times New Roman"/>
          <w:sz w:val="26"/>
          <w:szCs w:val="26"/>
        </w:rPr>
        <w:t xml:space="preserve"> organize the government</w:t>
      </w:r>
      <w:r w:rsidR="007034F9" w:rsidRPr="00741B2F">
        <w:rPr>
          <w:rFonts w:ascii="Cambria" w:hAnsi="Cambria" w:cs="Times New Roman"/>
          <w:sz w:val="26"/>
          <w:szCs w:val="26"/>
        </w:rPr>
        <w:t>?</w:t>
      </w:r>
    </w:p>
    <w:p w14:paraId="71569CA2" w14:textId="0E606589" w:rsidR="00806A5B" w:rsidRPr="002C6DBB" w:rsidRDefault="00806A5B" w:rsidP="002C6DBB">
      <w:pPr>
        <w:spacing w:after="0"/>
        <w:jc w:val="center"/>
        <w:rPr>
          <w:rFonts w:ascii="Cambria" w:hAnsi="Cambria" w:cs="Times New Roman"/>
          <w:i/>
          <w:sz w:val="24"/>
          <w:szCs w:val="24"/>
        </w:rPr>
      </w:pPr>
      <w:r w:rsidRPr="00854FAC">
        <w:rPr>
          <w:rFonts w:ascii="Cambria" w:hAnsi="Cambria" w:cs="Times New Roman"/>
          <w:i/>
          <w:sz w:val="24"/>
          <w:szCs w:val="24"/>
        </w:rPr>
        <w:t>A Short</w:t>
      </w:r>
      <w:r w:rsidR="002C6DBB">
        <w:rPr>
          <w:rFonts w:ascii="Cambria" w:hAnsi="Cambria" w:cs="Times New Roman"/>
          <w:i/>
          <w:sz w:val="24"/>
          <w:szCs w:val="24"/>
        </w:rPr>
        <w:t xml:space="preserve"> Activity for </w:t>
      </w:r>
      <w:r w:rsidR="00760A63">
        <w:rPr>
          <w:rFonts w:ascii="Cambria" w:hAnsi="Cambria" w:cs="Times New Roman"/>
          <w:i/>
          <w:sz w:val="24"/>
          <w:szCs w:val="24"/>
        </w:rPr>
        <w:t>Fourth</w:t>
      </w:r>
      <w:r w:rsidR="00AE5850">
        <w:rPr>
          <w:rFonts w:ascii="Cambria" w:hAnsi="Cambria" w:cs="Times New Roman"/>
          <w:i/>
          <w:sz w:val="24"/>
          <w:szCs w:val="24"/>
        </w:rPr>
        <w:t xml:space="preserve"> Grade</w:t>
      </w:r>
      <w:r w:rsidR="0002108D" w:rsidRPr="00854FAC">
        <w:rPr>
          <w:rFonts w:ascii="Cambria" w:hAnsi="Cambria" w:cs="Times New Roman"/>
          <w:i/>
          <w:sz w:val="24"/>
          <w:szCs w:val="24"/>
        </w:rPr>
        <w:t xml:space="preserve"> </w:t>
      </w:r>
      <w:r w:rsidR="002765F1">
        <w:rPr>
          <w:rFonts w:ascii="Cambria" w:hAnsi="Cambria" w:cs="Times New Roman"/>
          <w:i/>
          <w:sz w:val="26"/>
          <w:szCs w:val="26"/>
        </w:rPr>
        <w:tab/>
      </w:r>
    </w:p>
    <w:p w14:paraId="525FD4F6" w14:textId="10EB1437" w:rsidR="003E4537" w:rsidRPr="003E4537" w:rsidRDefault="00AB7C31" w:rsidP="003E4537">
      <w:pPr>
        <w:spacing w:after="0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Benchmark Correlations</w:t>
      </w:r>
    </w:p>
    <w:p w14:paraId="2F819408" w14:textId="77777777" w:rsidR="00C656F7" w:rsidRDefault="001B5175" w:rsidP="003E4537">
      <w:pPr>
        <w:spacing w:after="0"/>
        <w:rPr>
          <w:rFonts w:ascii="Cambria" w:hAnsi="Cambria" w:cs="Times New Roman"/>
          <w:b/>
          <w:sz w:val="18"/>
          <w:szCs w:val="18"/>
        </w:rPr>
      </w:pPr>
      <w:hyperlink r:id="rId8" w:history="1">
        <w:r w:rsidR="00C656F7" w:rsidRPr="00C656F7">
          <w:rPr>
            <w:rStyle w:val="Hyperlink"/>
            <w:rFonts w:ascii="Cambria" w:hAnsi="Cambria" w:cs="Times New Roman"/>
            <w:b/>
            <w:sz w:val="18"/>
            <w:szCs w:val="18"/>
          </w:rPr>
          <w:t>Constitution Day Information</w:t>
        </w:r>
      </w:hyperlink>
    </w:p>
    <w:p w14:paraId="726E50F0" w14:textId="1DE2DCC1" w:rsidR="008A23B7" w:rsidRPr="00062639" w:rsidRDefault="00A70085" w:rsidP="003E4537">
      <w:pPr>
        <w:spacing w:after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SS.4</w:t>
      </w:r>
      <w:r w:rsidR="00AE5850">
        <w:rPr>
          <w:rFonts w:ascii="Cambria" w:hAnsi="Cambria" w:cs="Times New Roman"/>
          <w:b/>
          <w:sz w:val="18"/>
          <w:szCs w:val="18"/>
        </w:rPr>
        <w:t>.C</w:t>
      </w:r>
      <w:r w:rsidR="001B5175">
        <w:rPr>
          <w:rFonts w:ascii="Cambria" w:hAnsi="Cambria" w:cs="Times New Roman"/>
          <w:b/>
          <w:sz w:val="18"/>
          <w:szCs w:val="18"/>
        </w:rPr>
        <w:t>G</w:t>
      </w:r>
      <w:r w:rsidR="00AE5850">
        <w:rPr>
          <w:rFonts w:ascii="Cambria" w:hAnsi="Cambria" w:cs="Times New Roman"/>
          <w:b/>
          <w:sz w:val="18"/>
          <w:szCs w:val="18"/>
        </w:rPr>
        <w:t>.3.1</w:t>
      </w:r>
      <w:r w:rsidR="005F0993" w:rsidRPr="00062639">
        <w:rPr>
          <w:rFonts w:ascii="Cambria" w:hAnsi="Cambria" w:cs="Times New Roman"/>
          <w:b/>
          <w:sz w:val="18"/>
          <w:szCs w:val="18"/>
        </w:rPr>
        <w:t xml:space="preserve"> </w:t>
      </w:r>
      <w:r w:rsidR="00AE5850">
        <w:rPr>
          <w:rFonts w:ascii="Cambria" w:hAnsi="Cambria" w:cs="Times New Roman"/>
          <w:sz w:val="18"/>
          <w:szCs w:val="18"/>
        </w:rPr>
        <w:t xml:space="preserve">– </w:t>
      </w:r>
      <w:r w:rsidR="001B5175">
        <w:rPr>
          <w:rFonts w:ascii="Cambria" w:hAnsi="Cambria" w:cs="Times New Roman"/>
          <w:sz w:val="18"/>
          <w:szCs w:val="18"/>
        </w:rPr>
        <w:t>Explain the structure and functions of the legislative, executive, and judicial branches of government in Florida.</w:t>
      </w:r>
    </w:p>
    <w:p w14:paraId="4EE7B57D" w14:textId="4411329B" w:rsidR="00A70085" w:rsidRDefault="005F0993" w:rsidP="003E4537">
      <w:pPr>
        <w:spacing w:after="0"/>
        <w:rPr>
          <w:rFonts w:ascii="Cambria" w:hAnsi="Cambria" w:cs="Times New Roman"/>
          <w:sz w:val="18"/>
          <w:szCs w:val="18"/>
        </w:rPr>
      </w:pPr>
      <w:r w:rsidRPr="00062639">
        <w:rPr>
          <w:rFonts w:ascii="Cambria" w:hAnsi="Cambria" w:cs="Times New Roman"/>
          <w:sz w:val="18"/>
          <w:szCs w:val="18"/>
        </w:rPr>
        <w:tab/>
      </w:r>
      <w:r w:rsidRPr="00062639">
        <w:rPr>
          <w:rFonts w:ascii="Cambria" w:hAnsi="Cambria" w:cs="Times New Roman"/>
          <w:b/>
          <w:sz w:val="18"/>
          <w:szCs w:val="18"/>
        </w:rPr>
        <w:t>Benchmark Clarification</w:t>
      </w:r>
      <w:r w:rsidRPr="00062639">
        <w:rPr>
          <w:rFonts w:ascii="Cambria" w:hAnsi="Cambria" w:cs="Times New Roman"/>
          <w:sz w:val="18"/>
          <w:szCs w:val="18"/>
        </w:rPr>
        <w:t xml:space="preserve">: Students will </w:t>
      </w:r>
      <w:r w:rsidR="001B5175">
        <w:rPr>
          <w:rFonts w:ascii="Cambria" w:hAnsi="Cambria" w:cs="Times New Roman"/>
          <w:sz w:val="18"/>
          <w:szCs w:val="18"/>
        </w:rPr>
        <w:t>compare the powers of Florida’s three branches of government.</w:t>
      </w:r>
    </w:p>
    <w:p w14:paraId="58AFEF21" w14:textId="6FDF5F7A" w:rsidR="000F7AB2" w:rsidRPr="005535B1" w:rsidRDefault="001B5175" w:rsidP="000F7AB2">
      <w:pPr>
        <w:spacing w:after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ELA.4.V.1.1</w:t>
      </w:r>
      <w:r w:rsidR="000F7AB2" w:rsidRPr="005535B1">
        <w:rPr>
          <w:rFonts w:ascii="Cambria" w:hAnsi="Cambria" w:cs="Times New Roman"/>
          <w:sz w:val="18"/>
          <w:szCs w:val="18"/>
        </w:rPr>
        <w:t xml:space="preserve"> – </w:t>
      </w:r>
      <w:r>
        <w:rPr>
          <w:rFonts w:ascii="Cambria" w:hAnsi="Cambria" w:cs="Times New Roman"/>
          <w:sz w:val="18"/>
          <w:szCs w:val="18"/>
        </w:rPr>
        <w:t>Use grade-level academic vocabulary appropriately in speaking and writing.</w:t>
      </w:r>
    </w:p>
    <w:p w14:paraId="02A4F197" w14:textId="77777777" w:rsidR="007034F9" w:rsidRPr="002C6DBB" w:rsidRDefault="007034F9" w:rsidP="007034F9">
      <w:pPr>
        <w:spacing w:after="0"/>
        <w:rPr>
          <w:rFonts w:ascii="Cambria" w:hAnsi="Cambria" w:cs="Times New Roman"/>
          <w:b/>
          <w:i/>
          <w:sz w:val="12"/>
          <w:szCs w:val="12"/>
        </w:rPr>
      </w:pPr>
    </w:p>
    <w:p w14:paraId="6232F864" w14:textId="5B0D8267" w:rsidR="00A0751E" w:rsidRPr="008D2AEB" w:rsidRDefault="00A0751E" w:rsidP="007034F9">
      <w:pPr>
        <w:pStyle w:val="ListParagraph"/>
        <w:spacing w:after="0"/>
        <w:ind w:left="0"/>
        <w:rPr>
          <w:rFonts w:ascii="Cambria" w:hAnsi="Cambria" w:cs="Times New Roman"/>
          <w:b/>
          <w:i/>
          <w:sz w:val="24"/>
          <w:szCs w:val="24"/>
        </w:rPr>
      </w:pPr>
      <w:r w:rsidRPr="008D2AEB">
        <w:rPr>
          <w:rFonts w:ascii="Cambria" w:hAnsi="Cambria" w:cs="Times New Roman"/>
          <w:b/>
          <w:i/>
          <w:sz w:val="24"/>
          <w:szCs w:val="24"/>
        </w:rPr>
        <w:t>Activity Documents and Handouts</w:t>
      </w:r>
    </w:p>
    <w:p w14:paraId="22A75590" w14:textId="1E52E823" w:rsidR="00501BA2" w:rsidRPr="00AB7C31" w:rsidRDefault="008D2AEB" w:rsidP="00501BA2">
      <w:pPr>
        <w:pStyle w:val="ListParagraph"/>
        <w:numPr>
          <w:ilvl w:val="0"/>
          <w:numId w:val="7"/>
        </w:num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Guidance on Government: State Edition PowerPoint Presentation</w:t>
      </w:r>
      <w:r w:rsidR="004A5A1A">
        <w:rPr>
          <w:rFonts w:ascii="Cambria" w:hAnsi="Cambria" w:cs="Times New Roman"/>
        </w:rPr>
        <w:t xml:space="preserve"> </w:t>
      </w:r>
    </w:p>
    <w:p w14:paraId="088A39BA" w14:textId="3AEA4D2D" w:rsidR="00501BA2" w:rsidRPr="00AB7C31" w:rsidRDefault="008D2AEB" w:rsidP="00501BA2">
      <w:pPr>
        <w:pStyle w:val="ListParagraph"/>
        <w:numPr>
          <w:ilvl w:val="0"/>
          <w:numId w:val="7"/>
        </w:numPr>
        <w:spacing w:after="0"/>
        <w:rPr>
          <w:rFonts w:ascii="Cambria" w:hAnsi="Cambria" w:cs="Times New Roman"/>
        </w:rPr>
      </w:pPr>
      <w:r>
        <w:rPr>
          <w:rFonts w:ascii="Cambria" w:hAnsi="Cambria" w:cs="Times New Roman"/>
        </w:rPr>
        <w:t>Florida Constitution Graphic Organizer</w:t>
      </w:r>
    </w:p>
    <w:p w14:paraId="649F5406" w14:textId="77777777" w:rsidR="00D10E04" w:rsidRPr="00D10E04" w:rsidRDefault="00D10E04" w:rsidP="00D10E04">
      <w:pPr>
        <w:pStyle w:val="ListParagraph"/>
        <w:spacing w:after="0"/>
        <w:rPr>
          <w:rFonts w:ascii="Cambria" w:hAnsi="Cambria" w:cs="Times New Roman"/>
          <w:sz w:val="12"/>
          <w:szCs w:val="12"/>
        </w:rPr>
      </w:pPr>
    </w:p>
    <w:p w14:paraId="2C6A3960" w14:textId="0FB96211" w:rsidR="007034F9" w:rsidRPr="000C2F92" w:rsidRDefault="00A0751E" w:rsidP="007034F9">
      <w:pPr>
        <w:pStyle w:val="ListParagraph"/>
        <w:spacing w:after="0"/>
        <w:ind w:left="0"/>
        <w:rPr>
          <w:rFonts w:ascii="Cambria" w:hAnsi="Cambria" w:cs="Times New Roman"/>
          <w:b/>
          <w:i/>
          <w:sz w:val="24"/>
          <w:szCs w:val="24"/>
        </w:rPr>
      </w:pPr>
      <w:r w:rsidRPr="000C2F92">
        <w:rPr>
          <w:rFonts w:ascii="Cambria" w:hAnsi="Cambria" w:cs="Times New Roman"/>
          <w:b/>
          <w:i/>
          <w:sz w:val="24"/>
          <w:szCs w:val="24"/>
        </w:rPr>
        <w:t>Full Document Citations</w:t>
      </w:r>
      <w:r w:rsidR="002170AC" w:rsidRPr="000C2F92">
        <w:rPr>
          <w:rFonts w:ascii="Cambria" w:hAnsi="Cambria" w:cs="Times New Roman"/>
          <w:b/>
          <w:i/>
          <w:sz w:val="24"/>
          <w:szCs w:val="24"/>
        </w:rPr>
        <w:t xml:space="preserve"> </w:t>
      </w:r>
    </w:p>
    <w:p w14:paraId="09FCC14D" w14:textId="6BDD71E9" w:rsidR="00AA42E3" w:rsidRDefault="00456A49" w:rsidP="00AA42E3">
      <w:pPr>
        <w:spacing w:after="0" w:line="240" w:lineRule="auto"/>
        <w:rPr>
          <w:rFonts w:ascii="Cambria" w:eastAsia="Times New Roman" w:hAnsi="Cambria" w:cs="Arial"/>
          <w:sz w:val="19"/>
          <w:szCs w:val="19"/>
        </w:rPr>
      </w:pPr>
      <w:hyperlink r:id="rId9" w:history="1">
        <w:r w:rsidR="00AA42E3" w:rsidRPr="00AA42E3">
          <w:rPr>
            <w:rStyle w:val="Hyperlink"/>
            <w:rFonts w:ascii="Cambria" w:eastAsia="Times New Roman" w:hAnsi="Cambria" w:cs="Arial"/>
            <w:sz w:val="19"/>
            <w:szCs w:val="19"/>
          </w:rPr>
          <w:t>Constitution of the United States</w:t>
        </w:r>
      </w:hyperlink>
      <w:r w:rsidR="00AA42E3" w:rsidRPr="00AA42E3">
        <w:rPr>
          <w:rFonts w:ascii="Cambria" w:eastAsia="Times New Roman" w:hAnsi="Cambria" w:cs="Arial"/>
          <w:sz w:val="19"/>
          <w:szCs w:val="19"/>
        </w:rPr>
        <w:t xml:space="preserve">, 9/17/1787; General Records of the United States Government, Record Group 11; National Archives at Washington, DC. National Archives Identifier:  1667751.  </w:t>
      </w:r>
    </w:p>
    <w:p w14:paraId="311E7A6F" w14:textId="6DCF82AA" w:rsidR="00AA42E3" w:rsidRDefault="00AA42E3" w:rsidP="00AA42E3">
      <w:pPr>
        <w:spacing w:after="0" w:line="240" w:lineRule="auto"/>
        <w:rPr>
          <w:rFonts w:ascii="Cambria" w:eastAsia="Times New Roman" w:hAnsi="Cambria" w:cs="Arial"/>
          <w:sz w:val="19"/>
          <w:szCs w:val="19"/>
        </w:rPr>
      </w:pPr>
      <w:r>
        <w:rPr>
          <w:rFonts w:ascii="Cambria" w:eastAsia="Times New Roman" w:hAnsi="Cambria" w:cs="Arial"/>
          <w:sz w:val="19"/>
          <w:szCs w:val="19"/>
        </w:rPr>
        <w:t>[</w:t>
      </w:r>
      <w:r w:rsidRPr="001A36F9">
        <w:rPr>
          <w:rFonts w:ascii="Cambria" w:eastAsia="Times New Roman" w:hAnsi="Cambria" w:cs="Arial"/>
          <w:sz w:val="19"/>
          <w:szCs w:val="19"/>
        </w:rPr>
        <w:t>https://catalog.archives.gov/id/1667751</w:t>
      </w:r>
      <w:r>
        <w:rPr>
          <w:rFonts w:ascii="Cambria" w:eastAsia="Times New Roman" w:hAnsi="Cambria" w:cs="Arial"/>
          <w:sz w:val="19"/>
          <w:szCs w:val="19"/>
        </w:rPr>
        <w:t xml:space="preserve">] </w:t>
      </w:r>
    </w:p>
    <w:p w14:paraId="03A18260" w14:textId="15370B11" w:rsidR="00AA42E3" w:rsidRDefault="00AA42E3" w:rsidP="00AA42E3">
      <w:pPr>
        <w:spacing w:after="0" w:line="240" w:lineRule="auto"/>
        <w:rPr>
          <w:rFonts w:ascii="Cambria" w:eastAsia="Times New Roman" w:hAnsi="Cambria" w:cs="Arial"/>
          <w:sz w:val="19"/>
          <w:szCs w:val="19"/>
        </w:rPr>
      </w:pPr>
      <w:r>
        <w:rPr>
          <w:rFonts w:ascii="Cambria" w:eastAsia="Times New Roman" w:hAnsi="Cambria" w:cs="Arial"/>
          <w:sz w:val="19"/>
          <w:szCs w:val="19"/>
        </w:rPr>
        <w:t>[</w:t>
      </w:r>
      <w:r w:rsidRPr="001A36F9">
        <w:rPr>
          <w:rFonts w:ascii="Cambria" w:eastAsia="Times New Roman" w:hAnsi="Cambria" w:cs="Arial"/>
          <w:sz w:val="19"/>
          <w:szCs w:val="19"/>
        </w:rPr>
        <w:t>https://www.docsteach.org/documents/document/constitution</w:t>
      </w:r>
      <w:r>
        <w:rPr>
          <w:rFonts w:ascii="Cambria" w:eastAsia="Times New Roman" w:hAnsi="Cambria" w:cs="Arial"/>
          <w:sz w:val="19"/>
          <w:szCs w:val="19"/>
        </w:rPr>
        <w:t xml:space="preserve">] </w:t>
      </w:r>
    </w:p>
    <w:p w14:paraId="2E4FD561" w14:textId="77777777" w:rsidR="00AA42E3" w:rsidRPr="00AA42E3" w:rsidRDefault="00AA42E3" w:rsidP="00AA42E3">
      <w:pPr>
        <w:spacing w:after="0" w:line="240" w:lineRule="auto"/>
        <w:rPr>
          <w:rFonts w:ascii="Cambria" w:eastAsia="Times New Roman" w:hAnsi="Cambria" w:cs="Arial"/>
          <w:sz w:val="12"/>
          <w:szCs w:val="12"/>
        </w:rPr>
      </w:pPr>
    </w:p>
    <w:p w14:paraId="3F7617BB" w14:textId="2361E982" w:rsidR="00AA42E3" w:rsidRPr="00AA42E3" w:rsidRDefault="00AA42E3" w:rsidP="00AA42E3">
      <w:pPr>
        <w:spacing w:after="120"/>
        <w:rPr>
          <w:rFonts w:ascii="Cambria" w:hAnsi="Cambria"/>
          <w:sz w:val="19"/>
          <w:szCs w:val="19"/>
        </w:rPr>
      </w:pPr>
      <w:r w:rsidRPr="00AA42E3">
        <w:rPr>
          <w:rFonts w:ascii="Cambria" w:hAnsi="Cambria"/>
          <w:sz w:val="19"/>
          <w:szCs w:val="19"/>
        </w:rPr>
        <w:t>Florida map</w:t>
      </w:r>
      <w:r w:rsidRPr="00A0306E">
        <w:rPr>
          <w:rFonts w:ascii="Cambria" w:hAnsi="Cambria"/>
          <w:sz w:val="19"/>
          <w:szCs w:val="19"/>
        </w:rPr>
        <w:t xml:space="preserve"> taken from </w:t>
      </w:r>
      <w:hyperlink r:id="rId10" w:history="1">
        <w:r w:rsidRPr="00A0306E">
          <w:rPr>
            <w:rStyle w:val="Hyperlink"/>
            <w:rFonts w:ascii="Cambria" w:hAnsi="Cambria"/>
            <w:sz w:val="19"/>
            <w:szCs w:val="19"/>
          </w:rPr>
          <w:t>https://en.wikipedia.org/wiki/File:Florida_Political_Map_Kwh.png</w:t>
        </w:r>
      </w:hyperlink>
      <w:r w:rsidRPr="00A0306E">
        <w:rPr>
          <w:rFonts w:ascii="Cambria" w:hAnsi="Cambria"/>
          <w:sz w:val="19"/>
          <w:szCs w:val="19"/>
        </w:rPr>
        <w:t xml:space="preserve"> , accessed on July 21, 2016.</w:t>
      </w:r>
    </w:p>
    <w:p w14:paraId="44EFB25F" w14:textId="28BEC1F4" w:rsidR="00AA42E3" w:rsidRPr="00456A49" w:rsidRDefault="00AA42E3" w:rsidP="00AA42E3">
      <w:pPr>
        <w:spacing w:after="120"/>
        <w:rPr>
          <w:rFonts w:ascii="Cambria" w:hAnsi="Cambria"/>
          <w:iCs/>
          <w:sz w:val="19"/>
          <w:szCs w:val="19"/>
        </w:rPr>
      </w:pPr>
      <w:r w:rsidRPr="00456A49">
        <w:rPr>
          <w:rFonts w:ascii="Cambria" w:hAnsi="Cambria"/>
          <w:iCs/>
          <w:sz w:val="19"/>
          <w:szCs w:val="19"/>
        </w:rPr>
        <w:t xml:space="preserve">Front of the Florida Supreme Court Building during repainting project in Tallahassee, Florida. 1997. Color digital image. State Archives of Florida, Florida Memory. Accessed 21 Jul. </w:t>
      </w:r>
      <w:proofErr w:type="gramStart"/>
      <w:r w:rsidRPr="00456A49">
        <w:rPr>
          <w:rFonts w:ascii="Cambria" w:hAnsi="Cambria"/>
          <w:iCs/>
          <w:sz w:val="19"/>
          <w:szCs w:val="19"/>
        </w:rPr>
        <w:t>2016.&lt;</w:t>
      </w:r>
      <w:proofErr w:type="gramEnd"/>
      <w:r w:rsidR="00456A49" w:rsidRPr="00456A49">
        <w:fldChar w:fldCharType="begin"/>
      </w:r>
      <w:r w:rsidR="00456A49" w:rsidRPr="00456A49">
        <w:instrText xml:space="preserve"> HYPERLINK "https://www.floridamemory.com/items/show/47097" </w:instrText>
      </w:r>
      <w:r w:rsidR="00456A49" w:rsidRPr="00456A49">
        <w:fldChar w:fldCharType="separate"/>
      </w:r>
      <w:r w:rsidRPr="00456A49">
        <w:rPr>
          <w:rStyle w:val="Hyperlink"/>
          <w:rFonts w:ascii="Cambria" w:hAnsi="Cambria"/>
          <w:iCs/>
          <w:sz w:val="19"/>
          <w:szCs w:val="19"/>
        </w:rPr>
        <w:t>https://www.floridamemory.com/items/show/47097</w:t>
      </w:r>
      <w:r w:rsidR="00456A49" w:rsidRPr="00456A49">
        <w:rPr>
          <w:rStyle w:val="Hyperlink"/>
          <w:rFonts w:ascii="Cambria" w:hAnsi="Cambria"/>
          <w:iCs/>
          <w:sz w:val="19"/>
          <w:szCs w:val="19"/>
        </w:rPr>
        <w:fldChar w:fldCharType="end"/>
      </w:r>
      <w:r w:rsidRPr="00456A49">
        <w:rPr>
          <w:rFonts w:ascii="Cambria" w:hAnsi="Cambria"/>
          <w:iCs/>
          <w:sz w:val="19"/>
          <w:szCs w:val="19"/>
        </w:rPr>
        <w:t>&gt;.</w:t>
      </w:r>
    </w:p>
    <w:p w14:paraId="3A709E49" w14:textId="233F494A" w:rsidR="00AA42E3" w:rsidRPr="00456A49" w:rsidRDefault="00AA42E3" w:rsidP="00AA42E3">
      <w:pPr>
        <w:spacing w:after="120"/>
        <w:rPr>
          <w:rFonts w:ascii="Cambria" w:hAnsi="Cambria"/>
          <w:iCs/>
          <w:sz w:val="19"/>
          <w:szCs w:val="19"/>
        </w:rPr>
      </w:pPr>
      <w:r w:rsidRPr="00456A49">
        <w:rPr>
          <w:rFonts w:ascii="Cambria" w:hAnsi="Cambria"/>
          <w:iCs/>
          <w:sz w:val="19"/>
          <w:szCs w:val="19"/>
        </w:rPr>
        <w:t xml:space="preserve">Front view of the Florida Governor's Mansion - Tallahassee, Florida. 199-. Color transparency. State Archives of Florida, Florida Memory. Accessed 21 Jul. </w:t>
      </w:r>
      <w:proofErr w:type="gramStart"/>
      <w:r w:rsidRPr="00456A49">
        <w:rPr>
          <w:rFonts w:ascii="Cambria" w:hAnsi="Cambria"/>
          <w:iCs/>
          <w:sz w:val="19"/>
          <w:szCs w:val="19"/>
        </w:rPr>
        <w:t>2016.&lt;</w:t>
      </w:r>
      <w:proofErr w:type="gramEnd"/>
      <w:r w:rsidR="00456A49" w:rsidRPr="00456A49">
        <w:fldChar w:fldCharType="begin"/>
      </w:r>
      <w:r w:rsidR="00456A49" w:rsidRPr="00456A49">
        <w:instrText xml:space="preserve"> HYPERLINK "https://www.floridamemory.com/items/show/94967" </w:instrText>
      </w:r>
      <w:r w:rsidR="00456A49" w:rsidRPr="00456A49">
        <w:fldChar w:fldCharType="separate"/>
      </w:r>
      <w:r w:rsidRPr="00456A49">
        <w:rPr>
          <w:rStyle w:val="Hyperlink"/>
          <w:rFonts w:ascii="Cambria" w:hAnsi="Cambria"/>
          <w:iCs/>
          <w:sz w:val="19"/>
          <w:szCs w:val="19"/>
        </w:rPr>
        <w:t>https://www.floridamemory.com/items/show/94967</w:t>
      </w:r>
      <w:r w:rsidR="00456A49" w:rsidRPr="00456A49">
        <w:rPr>
          <w:rStyle w:val="Hyperlink"/>
          <w:rFonts w:ascii="Cambria" w:hAnsi="Cambria"/>
          <w:iCs/>
          <w:sz w:val="19"/>
          <w:szCs w:val="19"/>
        </w:rPr>
        <w:fldChar w:fldCharType="end"/>
      </w:r>
      <w:r w:rsidRPr="00456A49">
        <w:rPr>
          <w:rFonts w:ascii="Cambria" w:hAnsi="Cambria"/>
          <w:iCs/>
          <w:sz w:val="19"/>
          <w:szCs w:val="19"/>
        </w:rPr>
        <w:t>&gt;.</w:t>
      </w:r>
    </w:p>
    <w:p w14:paraId="372E6538" w14:textId="58DCFC3F" w:rsidR="00AA42E3" w:rsidRPr="00456A49" w:rsidRDefault="00AA42E3" w:rsidP="00AA42E3">
      <w:pPr>
        <w:spacing w:after="120"/>
        <w:rPr>
          <w:rFonts w:ascii="Cambria" w:hAnsi="Cambria"/>
          <w:iCs/>
          <w:sz w:val="19"/>
          <w:szCs w:val="19"/>
        </w:rPr>
      </w:pPr>
      <w:r w:rsidRPr="00456A49">
        <w:rPr>
          <w:rFonts w:ascii="Cambria" w:hAnsi="Cambria"/>
          <w:iCs/>
          <w:sz w:val="19"/>
          <w:szCs w:val="19"/>
        </w:rPr>
        <w:t xml:space="preserve">Holland, Karl E., 1919-1993. Governor Claude Kirk signing the Disney bill at the Governor's mansion - Tallahassee, Florida. 1967. Black &amp; white photoprint. State Archives of Florida, Florida Memory. Accessed 21 Jul. </w:t>
      </w:r>
      <w:proofErr w:type="gramStart"/>
      <w:r w:rsidRPr="00456A49">
        <w:rPr>
          <w:rFonts w:ascii="Cambria" w:hAnsi="Cambria"/>
          <w:iCs/>
          <w:sz w:val="19"/>
          <w:szCs w:val="19"/>
        </w:rPr>
        <w:t>2016.&lt;</w:t>
      </w:r>
      <w:proofErr w:type="gramEnd"/>
      <w:r w:rsidR="00456A49" w:rsidRPr="00456A49">
        <w:fldChar w:fldCharType="begin"/>
      </w:r>
      <w:r w:rsidR="00456A49" w:rsidRPr="00456A49">
        <w:instrText xml:space="preserve"> HYPERLINK "https://www.floridamemory.com/items/show/80377" </w:instrText>
      </w:r>
      <w:r w:rsidR="00456A49" w:rsidRPr="00456A49">
        <w:fldChar w:fldCharType="separate"/>
      </w:r>
      <w:r w:rsidRPr="00456A49">
        <w:rPr>
          <w:rStyle w:val="Hyperlink"/>
          <w:rFonts w:ascii="Cambria" w:hAnsi="Cambria"/>
          <w:iCs/>
          <w:sz w:val="19"/>
          <w:szCs w:val="19"/>
        </w:rPr>
        <w:t>https://www.floridamemory.com/items/show/80377</w:t>
      </w:r>
      <w:r w:rsidR="00456A49" w:rsidRPr="00456A49">
        <w:rPr>
          <w:rStyle w:val="Hyperlink"/>
          <w:rFonts w:ascii="Cambria" w:hAnsi="Cambria"/>
          <w:iCs/>
          <w:sz w:val="19"/>
          <w:szCs w:val="19"/>
        </w:rPr>
        <w:fldChar w:fldCharType="end"/>
      </w:r>
      <w:r w:rsidRPr="00456A49">
        <w:rPr>
          <w:rFonts w:ascii="Cambria" w:hAnsi="Cambria"/>
          <w:iCs/>
          <w:sz w:val="19"/>
          <w:szCs w:val="19"/>
        </w:rPr>
        <w:t>&gt;.</w:t>
      </w:r>
    </w:p>
    <w:p w14:paraId="222E7802" w14:textId="31BCE461" w:rsidR="00AA42E3" w:rsidRPr="00456A49" w:rsidRDefault="00AA42E3" w:rsidP="00AA42E3">
      <w:pPr>
        <w:spacing w:after="120"/>
        <w:rPr>
          <w:rFonts w:ascii="Cambria" w:hAnsi="Cambria"/>
          <w:sz w:val="19"/>
          <w:szCs w:val="19"/>
        </w:rPr>
      </w:pPr>
      <w:r w:rsidRPr="00456A49">
        <w:rPr>
          <w:rFonts w:ascii="Cambria" w:hAnsi="Cambria"/>
          <w:iCs/>
          <w:sz w:val="19"/>
          <w:szCs w:val="19"/>
        </w:rPr>
        <w:t>Old and new capitol buildings - Tallahassee, Florida. </w:t>
      </w:r>
      <w:r w:rsidRPr="00456A49">
        <w:rPr>
          <w:rFonts w:ascii="Cambria" w:hAnsi="Cambria"/>
          <w:sz w:val="19"/>
          <w:szCs w:val="19"/>
        </w:rPr>
        <w:t xml:space="preserve">19--. Color slide. State Archives of Florida, Florida Memory. Accessed 21 Jul. </w:t>
      </w:r>
      <w:proofErr w:type="gramStart"/>
      <w:r w:rsidRPr="00456A49">
        <w:rPr>
          <w:rFonts w:ascii="Cambria" w:hAnsi="Cambria"/>
          <w:sz w:val="19"/>
          <w:szCs w:val="19"/>
        </w:rPr>
        <w:t>2016.&lt;</w:t>
      </w:r>
      <w:proofErr w:type="gramEnd"/>
      <w:r w:rsidR="00456A49" w:rsidRPr="00456A49">
        <w:fldChar w:fldCharType="begin"/>
      </w:r>
      <w:r w:rsidR="00456A49" w:rsidRPr="00456A49">
        <w:instrText xml:space="preserve"> HYPERLINK "https://www.floridamemory.com/items/show/44071" </w:instrText>
      </w:r>
      <w:r w:rsidR="00456A49" w:rsidRPr="00456A49">
        <w:fldChar w:fldCharType="separate"/>
      </w:r>
      <w:r w:rsidRPr="00456A49">
        <w:rPr>
          <w:rStyle w:val="Hyperlink"/>
          <w:rFonts w:ascii="Cambria" w:hAnsi="Cambria"/>
          <w:sz w:val="19"/>
          <w:szCs w:val="19"/>
        </w:rPr>
        <w:t>https://www.floridamemory.com/items/show/44071</w:t>
      </w:r>
      <w:r w:rsidR="00456A49" w:rsidRPr="00456A49">
        <w:rPr>
          <w:rStyle w:val="Hyperlink"/>
          <w:rFonts w:ascii="Cambria" w:hAnsi="Cambria"/>
          <w:sz w:val="19"/>
          <w:szCs w:val="19"/>
        </w:rPr>
        <w:fldChar w:fldCharType="end"/>
      </w:r>
      <w:r w:rsidRPr="00456A49">
        <w:rPr>
          <w:rFonts w:ascii="Cambria" w:hAnsi="Cambria"/>
          <w:sz w:val="19"/>
          <w:szCs w:val="19"/>
        </w:rPr>
        <w:t>&gt;.</w:t>
      </w:r>
    </w:p>
    <w:p w14:paraId="22AD1A85" w14:textId="22240E44" w:rsidR="00AA42E3" w:rsidRPr="00456A49" w:rsidRDefault="00AA42E3" w:rsidP="00AA42E3">
      <w:pPr>
        <w:spacing w:after="120"/>
        <w:rPr>
          <w:rFonts w:ascii="Cambria" w:hAnsi="Cambria"/>
          <w:iCs/>
          <w:sz w:val="19"/>
          <w:szCs w:val="19"/>
        </w:rPr>
      </w:pPr>
      <w:r w:rsidRPr="00456A49">
        <w:rPr>
          <w:rFonts w:ascii="Cambria" w:hAnsi="Cambria"/>
          <w:iCs/>
          <w:sz w:val="19"/>
          <w:szCs w:val="19"/>
        </w:rPr>
        <w:t xml:space="preserve">Organizational session of the Florida House of Representatives. 1979. Black &amp; white photonegative. State Archives of Florida, Florida Memory. Accessed 21 Jul. </w:t>
      </w:r>
      <w:proofErr w:type="gramStart"/>
      <w:r w:rsidRPr="00456A49">
        <w:rPr>
          <w:rFonts w:ascii="Cambria" w:hAnsi="Cambria"/>
          <w:iCs/>
          <w:sz w:val="19"/>
          <w:szCs w:val="19"/>
        </w:rPr>
        <w:t>2016.&lt;</w:t>
      </w:r>
      <w:proofErr w:type="gramEnd"/>
      <w:hyperlink r:id="rId11" w:history="1">
        <w:r w:rsidRPr="00456A49">
          <w:rPr>
            <w:rStyle w:val="Hyperlink"/>
            <w:rFonts w:ascii="Cambria" w:hAnsi="Cambria"/>
            <w:iCs/>
            <w:sz w:val="19"/>
            <w:szCs w:val="19"/>
          </w:rPr>
          <w:t>https://www.floridamemory.com/items/show/20051</w:t>
        </w:r>
      </w:hyperlink>
      <w:r w:rsidRPr="00456A49">
        <w:rPr>
          <w:rFonts w:ascii="Cambria" w:hAnsi="Cambria"/>
          <w:iCs/>
          <w:sz w:val="19"/>
          <w:szCs w:val="19"/>
        </w:rPr>
        <w:t>&gt;.</w:t>
      </w:r>
    </w:p>
    <w:p w14:paraId="3E5582D2" w14:textId="3C2E4B57" w:rsidR="00AA42E3" w:rsidRPr="00456A49" w:rsidRDefault="00AA42E3" w:rsidP="00AA42E3">
      <w:pPr>
        <w:spacing w:after="120"/>
        <w:rPr>
          <w:rFonts w:ascii="Cambria" w:hAnsi="Cambria"/>
          <w:iCs/>
          <w:sz w:val="19"/>
          <w:szCs w:val="19"/>
        </w:rPr>
      </w:pPr>
      <w:r w:rsidRPr="00456A49">
        <w:rPr>
          <w:rFonts w:ascii="Cambria" w:hAnsi="Cambria"/>
          <w:iCs/>
          <w:sz w:val="19"/>
          <w:szCs w:val="19"/>
        </w:rPr>
        <w:t xml:space="preserve">Photograph of the Florida Supreme Court Justices take from  </w:t>
      </w:r>
      <w:hyperlink r:id="rId12" w:history="1">
        <w:r w:rsidRPr="00456A49">
          <w:rPr>
            <w:rStyle w:val="Hyperlink"/>
            <w:rFonts w:ascii="Cambria" w:hAnsi="Cambria"/>
            <w:iCs/>
            <w:sz w:val="19"/>
            <w:szCs w:val="19"/>
          </w:rPr>
          <w:t>http://www.floridasupremecourt.org/justices/Fullcourt2014_HiRes.jpg</w:t>
        </w:r>
      </w:hyperlink>
      <w:r w:rsidRPr="00456A49">
        <w:rPr>
          <w:rFonts w:ascii="Cambria" w:hAnsi="Cambria"/>
          <w:iCs/>
          <w:sz w:val="19"/>
          <w:szCs w:val="19"/>
        </w:rPr>
        <w:t xml:space="preserve"> , accessed on July 21, 2016.</w:t>
      </w:r>
    </w:p>
    <w:p w14:paraId="2DCAB012" w14:textId="77777777" w:rsidR="007034F9" w:rsidRPr="00E91BE2" w:rsidRDefault="007034F9" w:rsidP="007034F9">
      <w:pPr>
        <w:spacing w:after="0"/>
        <w:rPr>
          <w:rFonts w:ascii="Cambria" w:hAnsi="Cambria" w:cs="Times New Roman"/>
          <w:b/>
          <w:i/>
          <w:sz w:val="12"/>
          <w:szCs w:val="12"/>
        </w:rPr>
      </w:pPr>
    </w:p>
    <w:p w14:paraId="53D16274" w14:textId="5251DE98" w:rsidR="007034F9" w:rsidRDefault="00AB7C31" w:rsidP="007034F9">
      <w:pPr>
        <w:spacing w:after="0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Activity Vocabulary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10818"/>
      </w:tblGrid>
      <w:tr w:rsidR="007034F9" w14:paraId="65433442" w14:textId="77777777" w:rsidTr="0038224B">
        <w:trPr>
          <w:trHeight w:val="1772"/>
          <w:jc w:val="center"/>
        </w:trPr>
        <w:tc>
          <w:tcPr>
            <w:tcW w:w="10818" w:type="dxa"/>
          </w:tcPr>
          <w:p w14:paraId="31EF1279" w14:textId="47A5C668" w:rsidR="00C82C07" w:rsidRPr="005535B1" w:rsidRDefault="00880F12" w:rsidP="007034F9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e</w:t>
            </w:r>
            <w:r w:rsidR="00C82C07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xecutive</w:t>
            </w:r>
            <w: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power</w:t>
            </w:r>
            <w:r w:rsidR="00C82C07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</w:t>
            </w:r>
            <w:r w:rsidR="00C82C07" w:rsidRPr="005535B1">
              <w:rPr>
                <w:rFonts w:ascii="Cambria" w:hAnsi="Cambria" w:cs="Times New Roman"/>
                <w:sz w:val="18"/>
                <w:szCs w:val="18"/>
              </w:rPr>
              <w:t>- the power of government to enforce laws, make sure laws are followed</w:t>
            </w:r>
          </w:p>
          <w:p w14:paraId="370A43AD" w14:textId="2CFAD41B" w:rsidR="00C82C07" w:rsidRPr="005535B1" w:rsidRDefault="005535B1" w:rsidP="007034F9">
            <w:pPr>
              <w:rPr>
                <w:rFonts w:ascii="Cambria" w:hAnsi="Cambria" w:cs="Times New Roman"/>
                <w:sz w:val="18"/>
                <w:szCs w:val="18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Florida </w:t>
            </w:r>
            <w:r w:rsidR="00C82C07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House of Representatives</w:t>
            </w:r>
            <w:r w:rsidR="00C82C07" w:rsidRPr="005535B1">
              <w:rPr>
                <w:rFonts w:ascii="Cambria" w:hAnsi="Cambria" w:cs="Times New Roman"/>
                <w:sz w:val="18"/>
                <w:szCs w:val="18"/>
              </w:rPr>
              <w:t xml:space="preserve"> –</w:t>
            </w:r>
            <w:r w:rsidRPr="005535B1">
              <w:rPr>
                <w:rFonts w:ascii="Cambria" w:hAnsi="Cambria" w:cs="Times New Roman"/>
                <w:sz w:val="18"/>
                <w:szCs w:val="18"/>
              </w:rPr>
              <w:t xml:space="preserve"> the lower house of the Florida legislature </w:t>
            </w:r>
          </w:p>
          <w:p w14:paraId="05E931D3" w14:textId="45415BE7" w:rsidR="005535B1" w:rsidRPr="005535B1" w:rsidRDefault="005535B1" w:rsidP="005535B1">
            <w:pP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Florida Senate</w:t>
            </w:r>
            <w:r w:rsidRPr="005535B1">
              <w:rPr>
                <w:rFonts w:ascii="Cambria" w:hAnsi="Cambria" w:cs="Times New Roman"/>
                <w:sz w:val="18"/>
                <w:szCs w:val="18"/>
              </w:rPr>
              <w:t xml:space="preserve"> – the upper house of the Florida legislature </w:t>
            </w:r>
          </w:p>
          <w:p w14:paraId="66953A44" w14:textId="69185D54" w:rsidR="005535B1" w:rsidRPr="005535B1" w:rsidRDefault="005535B1" w:rsidP="005535B1">
            <w:pP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Florida Supreme Court</w:t>
            </w:r>
            <w:r w:rsidRPr="005535B1">
              <w:rPr>
                <w:rFonts w:ascii="Cambria" w:hAnsi="Cambria" w:cs="Times New Roman"/>
                <w:sz w:val="18"/>
                <w:szCs w:val="18"/>
              </w:rPr>
              <w:t xml:space="preserve"> – the highest court in Florida</w:t>
            </w:r>
          </w:p>
          <w:p w14:paraId="4AC7942C" w14:textId="3D436A94" w:rsidR="005535B1" w:rsidRPr="005535B1" w:rsidRDefault="005535B1" w:rsidP="007034F9">
            <w:pPr>
              <w:rPr>
                <w:rFonts w:ascii="Cambria" w:hAnsi="Cambria" w:cs="Times New Roman"/>
                <w:sz w:val="18"/>
                <w:szCs w:val="18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governor </w:t>
            </w:r>
            <w:r w:rsidRPr="005535B1">
              <w:rPr>
                <w:rFonts w:ascii="Cambria" w:hAnsi="Cambria" w:cs="Times New Roman"/>
                <w:sz w:val="18"/>
                <w:szCs w:val="18"/>
              </w:rPr>
              <w:t>– the head of a state government</w:t>
            </w:r>
          </w:p>
          <w:p w14:paraId="355D3F10" w14:textId="1F49912A" w:rsidR="00C82C07" w:rsidRPr="005535B1" w:rsidRDefault="005535B1" w:rsidP="007034F9">
            <w:pPr>
              <w:rPr>
                <w:rFonts w:ascii="Cambria" w:hAnsi="Cambria" w:cs="Times New Roman"/>
                <w:sz w:val="18"/>
                <w:szCs w:val="18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j</w:t>
            </w:r>
            <w:r w:rsidR="00C82C07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udicial</w:t>
            </w:r>
            <w:r w:rsidR="00880F12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power</w:t>
            </w:r>
            <w:r w:rsidR="00880F12" w:rsidRPr="00880F12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563237" w:rsidRPr="005535B1">
              <w:rPr>
                <w:rFonts w:ascii="Cambria" w:hAnsi="Cambria" w:cs="Times New Roman"/>
                <w:sz w:val="18"/>
                <w:szCs w:val="18"/>
              </w:rPr>
              <w:t>– the power of government to interpret laws</w:t>
            </w:r>
          </w:p>
          <w:p w14:paraId="25ACBB0E" w14:textId="6452BEC3" w:rsidR="00DB486C" w:rsidRPr="005535B1" w:rsidRDefault="00C82C07" w:rsidP="007034F9">
            <w:pP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l</w:t>
            </w:r>
            <w:r w:rsidR="00DB486C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egislative</w:t>
            </w:r>
            <w:r w:rsidR="00880F12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power</w:t>
            </w:r>
            <w:r w:rsidR="00DB486C" w:rsidRPr="005535B1">
              <w:rPr>
                <w:rFonts w:ascii="Cambria" w:hAnsi="Cambria" w:cs="Times New Roman"/>
                <w:sz w:val="18"/>
                <w:szCs w:val="18"/>
              </w:rPr>
              <w:t xml:space="preserve"> – the power of government to make laws</w:t>
            </w:r>
            <w:r w:rsidR="00DB486C"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7DFE8314" w14:textId="4EC1397B" w:rsidR="00C82C07" w:rsidRDefault="005535B1" w:rsidP="007034F9">
            <w:pP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  <w:r w:rsidRPr="005535B1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>state legislature</w:t>
            </w:r>
            <w:r w:rsidR="00563237">
              <w:rPr>
                <w:rFonts w:ascii="Cambria" w:hAnsi="Cambria" w:cs="Times New Roman"/>
                <w:b/>
                <w:sz w:val="18"/>
                <w:szCs w:val="18"/>
                <w:u w:val="single"/>
              </w:rPr>
              <w:t xml:space="preserve"> </w:t>
            </w:r>
            <w:r w:rsidR="00563237" w:rsidRPr="00563237">
              <w:rPr>
                <w:rFonts w:ascii="Cambria" w:hAnsi="Cambria" w:cs="Times New Roman"/>
                <w:sz w:val="18"/>
                <w:szCs w:val="18"/>
              </w:rPr>
              <w:t xml:space="preserve">– the </w:t>
            </w:r>
            <w:r w:rsidRPr="005535B1">
              <w:rPr>
                <w:rFonts w:ascii="Cambria" w:hAnsi="Cambria" w:cs="Times New Roman"/>
                <w:sz w:val="18"/>
                <w:szCs w:val="18"/>
              </w:rPr>
              <w:t>lawmaking branch of the state government</w:t>
            </w:r>
          </w:p>
          <w:p w14:paraId="1ED17A07" w14:textId="73C84F40" w:rsidR="007034F9" w:rsidRPr="00563237" w:rsidRDefault="007034F9" w:rsidP="007034F9">
            <w:pPr>
              <w:rPr>
                <w:rFonts w:ascii="Cambria" w:hAnsi="Cambria" w:cs="Times New Roman"/>
                <w:b/>
                <w:sz w:val="18"/>
                <w:szCs w:val="18"/>
                <w:u w:val="single"/>
              </w:rPr>
            </w:pPr>
          </w:p>
        </w:tc>
      </w:tr>
    </w:tbl>
    <w:p w14:paraId="33BD9FF6" w14:textId="495DA544" w:rsidR="002C6316" w:rsidRDefault="002C6316" w:rsidP="0002108D">
      <w:pPr>
        <w:spacing w:after="0"/>
        <w:rPr>
          <w:rFonts w:ascii="Cambria" w:hAnsi="Cambria" w:cs="Times New Roman"/>
          <w:b/>
          <w:sz w:val="12"/>
          <w:szCs w:val="12"/>
        </w:rPr>
      </w:pPr>
    </w:p>
    <w:p w14:paraId="796F996B" w14:textId="1B86FA8E" w:rsidR="000E0276" w:rsidRPr="000E0276" w:rsidRDefault="002C6316" w:rsidP="002C6316">
      <w:pPr>
        <w:rPr>
          <w:rFonts w:ascii="Cambria" w:hAnsi="Cambria" w:cs="Times New Roman"/>
          <w:b/>
          <w:sz w:val="12"/>
          <w:szCs w:val="12"/>
        </w:rPr>
      </w:pPr>
      <w:r>
        <w:rPr>
          <w:rFonts w:ascii="Cambria" w:hAnsi="Cambria" w:cs="Times New Roman"/>
          <w:b/>
          <w:sz w:val="12"/>
          <w:szCs w:val="12"/>
        </w:rPr>
        <w:br w:type="page"/>
      </w:r>
      <w:r w:rsidR="00B94EFE" w:rsidRPr="004A5A1A">
        <w:rPr>
          <w:rFonts w:ascii="Cambria" w:hAnsi="Cambria" w:cs="Times New Roman"/>
          <w:b/>
          <w:sz w:val="24"/>
          <w:szCs w:val="24"/>
        </w:rPr>
        <w:lastRenderedPageBreak/>
        <w:t>Teacher Note</w:t>
      </w:r>
      <w:r w:rsidR="00B94EFE">
        <w:rPr>
          <w:rFonts w:ascii="Cambria" w:hAnsi="Cambria" w:cs="Times New Roman"/>
          <w:sz w:val="24"/>
          <w:szCs w:val="24"/>
        </w:rPr>
        <w:t xml:space="preserve">: The PowerPoint Presentation file follows along with the activity sequence. Before starting this activity, be sure to download and open the PowerPoint file. </w:t>
      </w:r>
    </w:p>
    <w:p w14:paraId="07B8EA3D" w14:textId="4BD7C6BB" w:rsidR="008B7A92" w:rsidRPr="003C1232" w:rsidRDefault="00B94EFE" w:rsidP="003C1232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Open the PowerPoint file and p</w:t>
      </w:r>
      <w:r w:rsidR="008B7A92" w:rsidRPr="003C1232">
        <w:rPr>
          <w:rFonts w:ascii="Cambria" w:hAnsi="Cambria" w:cs="Times New Roman"/>
          <w:sz w:val="24"/>
          <w:szCs w:val="24"/>
        </w:rPr>
        <w:t xml:space="preserve">roject the </w:t>
      </w:r>
      <w:r>
        <w:rPr>
          <w:rFonts w:ascii="Cambria" w:hAnsi="Cambria" w:cs="Times New Roman"/>
          <w:sz w:val="24"/>
          <w:szCs w:val="24"/>
        </w:rPr>
        <w:t xml:space="preserve">image of the U.S. Constitution. </w:t>
      </w:r>
    </w:p>
    <w:p w14:paraId="364BB717" w14:textId="5BFED729" w:rsidR="008B7A92" w:rsidRDefault="008B7A92" w:rsidP="008B7A92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Direct students to visually scan the document and identify three items that stand out to them in the document. (Examples could include: We the People in large text, text is divided into sections, script)</w:t>
      </w:r>
    </w:p>
    <w:p w14:paraId="5A913827" w14:textId="29A8C7B1" w:rsidR="008B7A92" w:rsidRDefault="008B7A92" w:rsidP="008B7A92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Explain to students that Article 4 of the U.S. Constitution gives power to the states to </w:t>
      </w:r>
      <w:r w:rsidR="00AF3898">
        <w:rPr>
          <w:rFonts w:ascii="Cambria" w:hAnsi="Cambria" w:cs="Times New Roman"/>
          <w:sz w:val="24"/>
          <w:szCs w:val="24"/>
        </w:rPr>
        <w:t>establish their own state government.</w:t>
      </w:r>
    </w:p>
    <w:p w14:paraId="7DFC90F9" w14:textId="16BC7C09" w:rsidR="00EF66BB" w:rsidRDefault="00AF3898" w:rsidP="00F559A5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Project</w:t>
      </w:r>
      <w:r w:rsidR="004A5A1A">
        <w:rPr>
          <w:rFonts w:ascii="Cambria" w:hAnsi="Cambria" w:cs="Times New Roman"/>
          <w:sz w:val="24"/>
          <w:szCs w:val="24"/>
        </w:rPr>
        <w:t xml:space="preserve"> the </w:t>
      </w:r>
      <w:r w:rsidR="00EF66BB">
        <w:rPr>
          <w:rFonts w:ascii="Cambria" w:hAnsi="Cambria" w:cs="Times New Roman"/>
          <w:sz w:val="24"/>
          <w:szCs w:val="24"/>
        </w:rPr>
        <w:t xml:space="preserve">map of </w:t>
      </w:r>
      <w:r w:rsidR="008A11DA">
        <w:rPr>
          <w:rFonts w:ascii="Cambria" w:hAnsi="Cambria" w:cs="Times New Roman"/>
          <w:sz w:val="24"/>
          <w:szCs w:val="24"/>
        </w:rPr>
        <w:t>Florida</w:t>
      </w:r>
      <w:r w:rsidR="00EF66BB">
        <w:rPr>
          <w:rFonts w:ascii="Cambria" w:hAnsi="Cambria" w:cs="Times New Roman"/>
          <w:sz w:val="24"/>
          <w:szCs w:val="24"/>
        </w:rPr>
        <w:t xml:space="preserve">. </w:t>
      </w:r>
      <w:r w:rsidR="004A5A1A">
        <w:rPr>
          <w:rFonts w:ascii="Cambria" w:hAnsi="Cambria" w:cs="Times New Roman"/>
          <w:sz w:val="24"/>
          <w:szCs w:val="24"/>
        </w:rPr>
        <w:t>Quickly p</w:t>
      </w:r>
      <w:r w:rsidR="00EF66BB">
        <w:rPr>
          <w:rFonts w:ascii="Cambria" w:hAnsi="Cambria" w:cs="Times New Roman"/>
          <w:sz w:val="24"/>
          <w:szCs w:val="24"/>
        </w:rPr>
        <w:t xml:space="preserve">oint out </w:t>
      </w:r>
      <w:r w:rsidR="008A11DA">
        <w:rPr>
          <w:rFonts w:ascii="Cambria" w:hAnsi="Cambria" w:cs="Times New Roman"/>
          <w:sz w:val="24"/>
          <w:szCs w:val="24"/>
        </w:rPr>
        <w:t xml:space="preserve">your city and Tallahassee to the students. </w:t>
      </w:r>
      <w:r>
        <w:rPr>
          <w:rFonts w:ascii="Cambria" w:hAnsi="Cambria" w:cs="Times New Roman"/>
          <w:sz w:val="24"/>
          <w:szCs w:val="24"/>
        </w:rPr>
        <w:t xml:space="preserve">Explain to students that Tallahassee is the capital of Florida and the state government is located there. </w:t>
      </w:r>
    </w:p>
    <w:p w14:paraId="5291F5A4" w14:textId="014869ED" w:rsidR="00AF3898" w:rsidRDefault="00AF3898" w:rsidP="00F559A5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Share with students that Florida has a state constitution that outlines the structure and powers of the state government. </w:t>
      </w:r>
    </w:p>
    <w:p w14:paraId="21035549" w14:textId="515EA5F5" w:rsidR="0023496F" w:rsidRDefault="00D93207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Pass out the </w:t>
      </w:r>
      <w:r w:rsidR="00AF3898">
        <w:rPr>
          <w:rFonts w:ascii="Cambria" w:hAnsi="Cambria" w:cs="Times New Roman"/>
          <w:sz w:val="24"/>
          <w:szCs w:val="24"/>
        </w:rPr>
        <w:t>Florida</w:t>
      </w:r>
      <w:r>
        <w:rPr>
          <w:rFonts w:ascii="Cambria" w:hAnsi="Cambria" w:cs="Times New Roman"/>
          <w:sz w:val="24"/>
          <w:szCs w:val="24"/>
        </w:rPr>
        <w:t xml:space="preserve"> Constitution Graphic O</w:t>
      </w:r>
      <w:r w:rsidR="00B51B27">
        <w:rPr>
          <w:rFonts w:ascii="Cambria" w:hAnsi="Cambria" w:cs="Times New Roman"/>
          <w:sz w:val="24"/>
          <w:szCs w:val="24"/>
        </w:rPr>
        <w:t xml:space="preserve">rganizer to each student and project the </w:t>
      </w:r>
      <w:r w:rsidR="00AF3898">
        <w:rPr>
          <w:rFonts w:ascii="Cambria" w:hAnsi="Cambria" w:cs="Times New Roman"/>
          <w:sz w:val="24"/>
          <w:szCs w:val="24"/>
        </w:rPr>
        <w:t>Florida Historic Capitol and Capitol Complex</w:t>
      </w:r>
      <w:r w:rsidR="00B51B27">
        <w:rPr>
          <w:rFonts w:ascii="Cambria" w:hAnsi="Cambria" w:cs="Times New Roman"/>
          <w:sz w:val="24"/>
          <w:szCs w:val="24"/>
        </w:rPr>
        <w:t xml:space="preserve"> image. </w:t>
      </w:r>
    </w:p>
    <w:p w14:paraId="4EB881B8" w14:textId="0FFC6737" w:rsidR="00B51B27" w:rsidRDefault="00B51B27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Ask </w:t>
      </w:r>
      <w:r w:rsidR="00D93207">
        <w:rPr>
          <w:rFonts w:ascii="Cambria" w:hAnsi="Cambria" w:cs="Times New Roman"/>
          <w:sz w:val="24"/>
          <w:szCs w:val="24"/>
        </w:rPr>
        <w:t>students if they can identify the buildings</w:t>
      </w:r>
      <w:r>
        <w:rPr>
          <w:rFonts w:ascii="Cambria" w:hAnsi="Cambria" w:cs="Times New Roman"/>
          <w:sz w:val="24"/>
          <w:szCs w:val="24"/>
        </w:rPr>
        <w:t xml:space="preserve">. Explain to students that </w:t>
      </w:r>
      <w:r w:rsidR="00AD658B">
        <w:rPr>
          <w:rFonts w:ascii="Cambria" w:hAnsi="Cambria" w:cs="Times New Roman"/>
          <w:sz w:val="24"/>
          <w:szCs w:val="24"/>
        </w:rPr>
        <w:t>this image shows the Historic Capitol and part of the Capitol Complex</w:t>
      </w:r>
      <w:r>
        <w:rPr>
          <w:rFonts w:ascii="Cambria" w:hAnsi="Cambria" w:cs="Times New Roman"/>
          <w:sz w:val="24"/>
          <w:szCs w:val="24"/>
        </w:rPr>
        <w:t>.</w:t>
      </w:r>
      <w:r w:rsidR="00AD658B">
        <w:rPr>
          <w:rFonts w:ascii="Cambria" w:hAnsi="Cambria" w:cs="Times New Roman"/>
          <w:sz w:val="24"/>
          <w:szCs w:val="24"/>
        </w:rPr>
        <w:t xml:space="preserve"> The Capitol Complex is where state laws are made. </w:t>
      </w:r>
      <w:r>
        <w:rPr>
          <w:rFonts w:ascii="Cambria" w:hAnsi="Cambria" w:cs="Times New Roman"/>
          <w:sz w:val="24"/>
          <w:szCs w:val="24"/>
        </w:rPr>
        <w:t xml:space="preserve"> Instruct students to make a note on their</w:t>
      </w:r>
      <w:r w:rsidR="000442D1">
        <w:rPr>
          <w:rFonts w:ascii="Cambria" w:hAnsi="Cambria" w:cs="Times New Roman"/>
          <w:sz w:val="24"/>
          <w:szCs w:val="24"/>
        </w:rPr>
        <w:t xml:space="preserve"> graphic organizer about</w:t>
      </w:r>
      <w:r>
        <w:rPr>
          <w:rFonts w:ascii="Cambria" w:hAnsi="Cambria" w:cs="Times New Roman"/>
          <w:sz w:val="24"/>
          <w:szCs w:val="24"/>
        </w:rPr>
        <w:t xml:space="preserve"> the </w:t>
      </w:r>
      <w:r w:rsidR="00AD658B">
        <w:rPr>
          <w:rFonts w:ascii="Cambria" w:hAnsi="Cambria" w:cs="Times New Roman"/>
          <w:sz w:val="24"/>
          <w:szCs w:val="24"/>
        </w:rPr>
        <w:t>Capitol Complex</w:t>
      </w:r>
      <w:r w:rsidR="00D93207">
        <w:rPr>
          <w:rFonts w:ascii="Cambria" w:hAnsi="Cambria" w:cs="Times New Roman"/>
          <w:sz w:val="24"/>
          <w:szCs w:val="24"/>
        </w:rPr>
        <w:t>.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14:paraId="2DE4D01C" w14:textId="7C66EC90" w:rsidR="00B51B27" w:rsidRDefault="00B51B27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Read aloud the text from Article </w:t>
      </w:r>
      <w:r w:rsidR="00AD658B">
        <w:rPr>
          <w:rFonts w:ascii="Cambria" w:hAnsi="Cambria" w:cs="Times New Roman"/>
          <w:sz w:val="24"/>
          <w:szCs w:val="24"/>
        </w:rPr>
        <w:t>II</w:t>
      </w:r>
      <w:r>
        <w:rPr>
          <w:rFonts w:ascii="Cambria" w:hAnsi="Cambria" w:cs="Times New Roman"/>
          <w:sz w:val="24"/>
          <w:szCs w:val="24"/>
        </w:rPr>
        <w:t xml:space="preserve">I, Section I of </w:t>
      </w:r>
      <w:r w:rsidR="00AD658B">
        <w:rPr>
          <w:rFonts w:ascii="Cambria" w:hAnsi="Cambria" w:cs="Times New Roman"/>
          <w:sz w:val="24"/>
          <w:szCs w:val="24"/>
        </w:rPr>
        <w:t>the Florida</w:t>
      </w:r>
      <w:r>
        <w:rPr>
          <w:rFonts w:ascii="Cambria" w:hAnsi="Cambria" w:cs="Times New Roman"/>
          <w:sz w:val="24"/>
          <w:szCs w:val="24"/>
        </w:rPr>
        <w:t xml:space="preserve"> Constit</w:t>
      </w:r>
      <w:r w:rsidR="000442D1">
        <w:rPr>
          <w:rFonts w:ascii="Cambria" w:hAnsi="Cambria" w:cs="Times New Roman"/>
          <w:sz w:val="24"/>
          <w:szCs w:val="24"/>
        </w:rPr>
        <w:t xml:space="preserve">ution on the graphic organizer while students follow along. </w:t>
      </w:r>
    </w:p>
    <w:p w14:paraId="1C4A66D9" w14:textId="0459B45A" w:rsidR="00B51B27" w:rsidRDefault="00EF66BB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Instruct students to circle the</w:t>
      </w:r>
      <w:r w:rsidR="00AD658B">
        <w:rPr>
          <w:rFonts w:ascii="Cambria" w:hAnsi="Cambria" w:cs="Times New Roman"/>
          <w:sz w:val="24"/>
          <w:szCs w:val="24"/>
        </w:rPr>
        <w:t xml:space="preserve"> following terms: legislative, legislature</w:t>
      </w:r>
      <w:r>
        <w:rPr>
          <w:rFonts w:ascii="Cambria" w:hAnsi="Cambria" w:cs="Times New Roman"/>
          <w:sz w:val="24"/>
          <w:szCs w:val="24"/>
        </w:rPr>
        <w:t xml:space="preserve">, Senate and House of Representatives. </w:t>
      </w:r>
    </w:p>
    <w:p w14:paraId="4F08EE2E" w14:textId="73C18CC8" w:rsidR="00EF66BB" w:rsidRDefault="00EF66BB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Share with students the following key points abo</w:t>
      </w:r>
      <w:r w:rsidR="004A5A1A">
        <w:rPr>
          <w:rFonts w:ascii="Cambria" w:hAnsi="Cambria" w:cs="Times New Roman"/>
          <w:sz w:val="24"/>
          <w:szCs w:val="24"/>
        </w:rPr>
        <w:t xml:space="preserve">ut the </w:t>
      </w:r>
      <w:r w:rsidR="00AD658B">
        <w:rPr>
          <w:rFonts w:ascii="Cambria" w:hAnsi="Cambria" w:cs="Times New Roman"/>
          <w:sz w:val="24"/>
          <w:szCs w:val="24"/>
        </w:rPr>
        <w:t xml:space="preserve">state </w:t>
      </w:r>
      <w:r w:rsidR="004A5A1A">
        <w:rPr>
          <w:rFonts w:ascii="Cambria" w:hAnsi="Cambria" w:cs="Times New Roman"/>
          <w:sz w:val="24"/>
          <w:szCs w:val="24"/>
        </w:rPr>
        <w:t xml:space="preserve">legislative branch: The legislative branch is responsible for making laws. The legislative branch is divided </w:t>
      </w:r>
      <w:r w:rsidR="00910174">
        <w:rPr>
          <w:rFonts w:ascii="Cambria" w:hAnsi="Cambria" w:cs="Times New Roman"/>
          <w:sz w:val="24"/>
          <w:szCs w:val="24"/>
        </w:rPr>
        <w:t xml:space="preserve">into two parts: The Senate and The House of Representatives. </w:t>
      </w:r>
      <w:r w:rsidR="000442D1">
        <w:rPr>
          <w:rFonts w:ascii="Cambria" w:hAnsi="Cambria" w:cs="Times New Roman"/>
          <w:sz w:val="24"/>
          <w:szCs w:val="24"/>
        </w:rPr>
        <w:t xml:space="preserve">Once </w:t>
      </w:r>
      <w:r w:rsidR="00AD658B">
        <w:rPr>
          <w:rFonts w:ascii="Cambria" w:hAnsi="Cambria" w:cs="Times New Roman"/>
          <w:sz w:val="24"/>
          <w:szCs w:val="24"/>
        </w:rPr>
        <w:t xml:space="preserve">the </w:t>
      </w:r>
      <w:r w:rsidR="000442D1">
        <w:rPr>
          <w:rFonts w:ascii="Cambria" w:hAnsi="Cambria" w:cs="Times New Roman"/>
          <w:sz w:val="24"/>
          <w:szCs w:val="24"/>
        </w:rPr>
        <w:t xml:space="preserve">legislative branch passes a bill, it goes to the </w:t>
      </w:r>
      <w:r w:rsidR="00AD658B">
        <w:rPr>
          <w:rFonts w:ascii="Cambria" w:hAnsi="Cambria" w:cs="Times New Roman"/>
          <w:sz w:val="24"/>
          <w:szCs w:val="24"/>
        </w:rPr>
        <w:t xml:space="preserve">governor </w:t>
      </w:r>
      <w:r w:rsidR="000442D1">
        <w:rPr>
          <w:rFonts w:ascii="Cambria" w:hAnsi="Cambria" w:cs="Times New Roman"/>
          <w:sz w:val="24"/>
          <w:szCs w:val="24"/>
        </w:rPr>
        <w:t xml:space="preserve">for approval. </w:t>
      </w:r>
    </w:p>
    <w:p w14:paraId="2A81E7C3" w14:textId="14B583CA" w:rsidR="00EF66BB" w:rsidRDefault="00EF66BB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Instruct students to</w:t>
      </w:r>
      <w:r w:rsidR="00AC3875">
        <w:rPr>
          <w:rFonts w:ascii="Cambria" w:hAnsi="Cambria" w:cs="Times New Roman"/>
          <w:sz w:val="24"/>
          <w:szCs w:val="24"/>
        </w:rPr>
        <w:t xml:space="preserve"> talk with to their partner</w:t>
      </w:r>
      <w:r w:rsidR="000442D1">
        <w:rPr>
          <w:rFonts w:ascii="Cambria" w:hAnsi="Cambria" w:cs="Times New Roman"/>
          <w:sz w:val="24"/>
          <w:szCs w:val="24"/>
        </w:rPr>
        <w:t xml:space="preserve"> about the legislative branch and </w:t>
      </w:r>
      <w:r w:rsidR="00AC3875">
        <w:rPr>
          <w:rFonts w:ascii="Cambria" w:hAnsi="Cambria" w:cs="Times New Roman"/>
          <w:sz w:val="24"/>
          <w:szCs w:val="24"/>
        </w:rPr>
        <w:t>write 2-3 notes</w:t>
      </w:r>
      <w:r w:rsidR="000442D1">
        <w:rPr>
          <w:rFonts w:ascii="Cambria" w:hAnsi="Cambria" w:cs="Times New Roman"/>
          <w:sz w:val="24"/>
          <w:szCs w:val="24"/>
        </w:rPr>
        <w:t xml:space="preserve"> on their graphic organizer to summarize what they have learned. </w:t>
      </w:r>
      <w:r w:rsidR="00AC3875">
        <w:rPr>
          <w:rFonts w:ascii="Cambria" w:hAnsi="Cambria" w:cs="Times New Roman"/>
          <w:sz w:val="24"/>
          <w:szCs w:val="24"/>
        </w:rPr>
        <w:t xml:space="preserve"> </w:t>
      </w:r>
    </w:p>
    <w:p w14:paraId="3704E11F" w14:textId="5E54A428" w:rsidR="00AC3875" w:rsidRDefault="00AC3875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Proj</w:t>
      </w:r>
      <w:r w:rsidR="00AD658B">
        <w:rPr>
          <w:rFonts w:ascii="Cambria" w:hAnsi="Cambria" w:cs="Times New Roman"/>
          <w:sz w:val="24"/>
          <w:szCs w:val="24"/>
        </w:rPr>
        <w:t>ect the Florida House of Representatives image</w:t>
      </w:r>
      <w:r w:rsidR="000442D1">
        <w:rPr>
          <w:rFonts w:ascii="Cambria" w:hAnsi="Cambria" w:cs="Times New Roman"/>
          <w:sz w:val="24"/>
          <w:szCs w:val="24"/>
        </w:rPr>
        <w:t xml:space="preserve">. 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14:paraId="13FEB938" w14:textId="4FFC4CFA" w:rsidR="00AC3875" w:rsidRDefault="00AC3875" w:rsidP="00AC3875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Direct students to visually scan the document and identify three items that stand out to them in the document. (Examples cou</w:t>
      </w:r>
      <w:r w:rsidR="00AD658B">
        <w:rPr>
          <w:rFonts w:ascii="Cambria" w:hAnsi="Cambria" w:cs="Times New Roman"/>
          <w:sz w:val="24"/>
          <w:szCs w:val="24"/>
        </w:rPr>
        <w:t>ld include: large group of people meeting, a large desk at the front of the room, list of names on a screen</w:t>
      </w:r>
      <w:r>
        <w:rPr>
          <w:rFonts w:ascii="Cambria" w:hAnsi="Cambria" w:cs="Times New Roman"/>
          <w:sz w:val="24"/>
          <w:szCs w:val="24"/>
        </w:rPr>
        <w:t>)</w:t>
      </w:r>
    </w:p>
    <w:p w14:paraId="73C2D1FC" w14:textId="432878CB" w:rsidR="00AC3875" w:rsidRDefault="00AC3875" w:rsidP="008E577B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Direct student attention to the graphic org</w:t>
      </w:r>
      <w:r w:rsidR="00910174">
        <w:rPr>
          <w:rFonts w:ascii="Cambria" w:hAnsi="Cambria" w:cs="Times New Roman"/>
          <w:sz w:val="24"/>
          <w:szCs w:val="24"/>
        </w:rPr>
        <w:t xml:space="preserve">anizer and discuss the question as a whole class. </w:t>
      </w:r>
    </w:p>
    <w:p w14:paraId="49F96BBD" w14:textId="2C698EB3" w:rsidR="000442D1" w:rsidRDefault="00910174" w:rsidP="000442D1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Instruct students to answer the question on their graphic organizer. </w:t>
      </w:r>
      <w:r w:rsidR="000442D1" w:rsidRPr="004A5A1A">
        <w:rPr>
          <w:rFonts w:ascii="Cambria" w:hAnsi="Cambria" w:cs="Times New Roman"/>
          <w:b/>
          <w:sz w:val="24"/>
          <w:szCs w:val="24"/>
        </w:rPr>
        <w:t>Teacher Note</w:t>
      </w:r>
      <w:r w:rsidR="000442D1">
        <w:rPr>
          <w:rFonts w:ascii="Cambria" w:hAnsi="Cambria" w:cs="Times New Roman"/>
          <w:sz w:val="24"/>
          <w:szCs w:val="24"/>
        </w:rPr>
        <w:t>: Circulate through the students to ensure that students understand that</w:t>
      </w:r>
      <w:r w:rsidR="00AD658B">
        <w:rPr>
          <w:rFonts w:ascii="Cambria" w:hAnsi="Cambria" w:cs="Times New Roman"/>
          <w:sz w:val="24"/>
          <w:szCs w:val="24"/>
        </w:rPr>
        <w:t xml:space="preserve"> the Florida House of Representatives is voting on a bill</w:t>
      </w:r>
      <w:r w:rsidR="000442D1">
        <w:rPr>
          <w:rFonts w:ascii="Cambria" w:hAnsi="Cambria" w:cs="Times New Roman"/>
          <w:sz w:val="24"/>
          <w:szCs w:val="24"/>
        </w:rPr>
        <w:t xml:space="preserve">.  </w:t>
      </w:r>
    </w:p>
    <w:p w14:paraId="067E5B21" w14:textId="6BE4AE76" w:rsidR="00910174" w:rsidRPr="000442D1" w:rsidRDefault="00910174" w:rsidP="000442D1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 w:rsidRPr="000442D1">
        <w:rPr>
          <w:rFonts w:ascii="Cambria" w:hAnsi="Cambria" w:cs="Times New Roman"/>
          <w:sz w:val="24"/>
          <w:szCs w:val="24"/>
        </w:rPr>
        <w:t xml:space="preserve">Project the </w:t>
      </w:r>
      <w:r w:rsidR="00AD658B">
        <w:rPr>
          <w:rFonts w:ascii="Cambria" w:hAnsi="Cambria" w:cs="Times New Roman"/>
          <w:sz w:val="24"/>
          <w:szCs w:val="24"/>
        </w:rPr>
        <w:t>Florida Governor’s Mansion</w:t>
      </w:r>
      <w:r w:rsidRPr="000442D1">
        <w:rPr>
          <w:rFonts w:ascii="Cambria" w:hAnsi="Cambria" w:cs="Times New Roman"/>
          <w:sz w:val="24"/>
          <w:szCs w:val="24"/>
        </w:rPr>
        <w:t xml:space="preserve"> image. </w:t>
      </w:r>
    </w:p>
    <w:p w14:paraId="387AB750" w14:textId="1F94201A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Ask students </w:t>
      </w:r>
      <w:r w:rsidR="00D93207">
        <w:rPr>
          <w:rFonts w:ascii="Cambria" w:hAnsi="Cambria" w:cs="Times New Roman"/>
          <w:sz w:val="24"/>
          <w:szCs w:val="24"/>
        </w:rPr>
        <w:t>if they can identify the building</w:t>
      </w:r>
      <w:r>
        <w:rPr>
          <w:rFonts w:ascii="Cambria" w:hAnsi="Cambria" w:cs="Times New Roman"/>
          <w:sz w:val="24"/>
          <w:szCs w:val="24"/>
        </w:rPr>
        <w:t xml:space="preserve">. Explain to </w:t>
      </w:r>
      <w:r w:rsidR="00AD658B">
        <w:rPr>
          <w:rFonts w:ascii="Cambria" w:hAnsi="Cambria" w:cs="Times New Roman"/>
          <w:sz w:val="24"/>
          <w:szCs w:val="24"/>
        </w:rPr>
        <w:t xml:space="preserve">students that this is where the governor of Florida lives. </w:t>
      </w:r>
      <w:r>
        <w:rPr>
          <w:rFonts w:ascii="Cambria" w:hAnsi="Cambria" w:cs="Times New Roman"/>
          <w:sz w:val="24"/>
          <w:szCs w:val="24"/>
        </w:rPr>
        <w:t xml:space="preserve">Instruct students to make a note on their graphic organizer on the </w:t>
      </w:r>
      <w:r w:rsidR="00AD658B">
        <w:rPr>
          <w:rFonts w:ascii="Cambria" w:hAnsi="Cambria" w:cs="Times New Roman"/>
          <w:sz w:val="24"/>
          <w:szCs w:val="24"/>
        </w:rPr>
        <w:t>Governor’s Mansion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56D745FD" w14:textId="4AEBF44B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Read aloud th</w:t>
      </w:r>
      <w:r w:rsidR="00AD658B">
        <w:rPr>
          <w:rFonts w:ascii="Cambria" w:hAnsi="Cambria" w:cs="Times New Roman"/>
          <w:sz w:val="24"/>
          <w:szCs w:val="24"/>
        </w:rPr>
        <w:t>e text from Article IV</w:t>
      </w:r>
      <w:r>
        <w:rPr>
          <w:rFonts w:ascii="Cambria" w:hAnsi="Cambria" w:cs="Times New Roman"/>
          <w:sz w:val="24"/>
          <w:szCs w:val="24"/>
        </w:rPr>
        <w:t xml:space="preserve">, Section I of the </w:t>
      </w:r>
      <w:r w:rsidR="00AD658B">
        <w:rPr>
          <w:rFonts w:ascii="Cambria" w:hAnsi="Cambria" w:cs="Times New Roman"/>
          <w:sz w:val="24"/>
          <w:szCs w:val="24"/>
        </w:rPr>
        <w:t>Florida</w:t>
      </w:r>
      <w:r>
        <w:rPr>
          <w:rFonts w:ascii="Cambria" w:hAnsi="Cambria" w:cs="Times New Roman"/>
          <w:sz w:val="24"/>
          <w:szCs w:val="24"/>
        </w:rPr>
        <w:t xml:space="preserve"> Constitution on the graphic organizer</w:t>
      </w:r>
      <w:r w:rsidR="000442D1">
        <w:rPr>
          <w:rFonts w:ascii="Cambria" w:hAnsi="Cambria" w:cs="Times New Roman"/>
          <w:sz w:val="24"/>
          <w:szCs w:val="24"/>
        </w:rPr>
        <w:t xml:space="preserve"> while students follow along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1BA4D128" w14:textId="5BFBCB09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Instruct studen</w:t>
      </w:r>
      <w:r w:rsidR="00AD658B">
        <w:rPr>
          <w:rFonts w:ascii="Cambria" w:hAnsi="Cambria" w:cs="Times New Roman"/>
          <w:sz w:val="24"/>
          <w:szCs w:val="24"/>
        </w:rPr>
        <w:t>ts to circle the following term</w:t>
      </w:r>
      <w:r w:rsidR="00832610">
        <w:rPr>
          <w:rFonts w:ascii="Cambria" w:hAnsi="Cambria" w:cs="Times New Roman"/>
          <w:sz w:val="24"/>
          <w:szCs w:val="24"/>
        </w:rPr>
        <w:t>s</w:t>
      </w:r>
      <w:r w:rsidR="00AD658B">
        <w:rPr>
          <w:rFonts w:ascii="Cambria" w:hAnsi="Cambria" w:cs="Times New Roman"/>
          <w:sz w:val="24"/>
          <w:szCs w:val="24"/>
        </w:rPr>
        <w:t>: executive and governor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1CF8A1A2" w14:textId="6342C86C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Share with students the following key points about the </w:t>
      </w:r>
      <w:r w:rsidR="000442D1">
        <w:rPr>
          <w:rFonts w:ascii="Cambria" w:hAnsi="Cambria" w:cs="Times New Roman"/>
          <w:sz w:val="24"/>
          <w:szCs w:val="24"/>
        </w:rPr>
        <w:t>executive</w:t>
      </w:r>
      <w:r>
        <w:rPr>
          <w:rFonts w:ascii="Cambria" w:hAnsi="Cambria" w:cs="Times New Roman"/>
          <w:sz w:val="24"/>
          <w:szCs w:val="24"/>
        </w:rPr>
        <w:t xml:space="preserve"> branch: The </w:t>
      </w:r>
      <w:r w:rsidR="00832610">
        <w:rPr>
          <w:rFonts w:ascii="Cambria" w:hAnsi="Cambria" w:cs="Times New Roman"/>
          <w:sz w:val="24"/>
          <w:szCs w:val="24"/>
        </w:rPr>
        <w:t>executiv</w:t>
      </w:r>
      <w:r w:rsidR="000442D1">
        <w:rPr>
          <w:rFonts w:ascii="Cambria" w:hAnsi="Cambria" w:cs="Times New Roman"/>
          <w:sz w:val="24"/>
          <w:szCs w:val="24"/>
        </w:rPr>
        <w:t>e</w:t>
      </w:r>
      <w:r>
        <w:rPr>
          <w:rFonts w:ascii="Cambria" w:hAnsi="Cambria" w:cs="Times New Roman"/>
          <w:sz w:val="24"/>
          <w:szCs w:val="24"/>
        </w:rPr>
        <w:t xml:space="preserve"> branch is responsible for implementing laws. </w:t>
      </w:r>
      <w:r w:rsidR="00D93207">
        <w:rPr>
          <w:rFonts w:ascii="Cambria" w:hAnsi="Cambria" w:cs="Times New Roman"/>
          <w:sz w:val="24"/>
          <w:szCs w:val="24"/>
        </w:rPr>
        <w:t xml:space="preserve">The governor is the leader of the executive branch and he is charge of making sure laws are put into place. </w:t>
      </w:r>
      <w:r w:rsidR="000442D1">
        <w:rPr>
          <w:rFonts w:ascii="Cambria" w:hAnsi="Cambria" w:cs="Times New Roman"/>
          <w:sz w:val="24"/>
          <w:szCs w:val="24"/>
        </w:rPr>
        <w:t xml:space="preserve"> </w:t>
      </w:r>
      <w:r w:rsidR="00832610">
        <w:rPr>
          <w:rFonts w:ascii="Cambria" w:hAnsi="Cambria" w:cs="Times New Roman"/>
          <w:sz w:val="24"/>
          <w:szCs w:val="24"/>
        </w:rPr>
        <w:t xml:space="preserve">The governor signs bills into law and </w:t>
      </w:r>
      <w:r w:rsidR="000442D1">
        <w:rPr>
          <w:rFonts w:ascii="Cambria" w:hAnsi="Cambria" w:cs="Times New Roman"/>
          <w:sz w:val="24"/>
          <w:szCs w:val="24"/>
        </w:rPr>
        <w:t xml:space="preserve">is in charge of </w:t>
      </w:r>
      <w:r w:rsidR="000442D1">
        <w:rPr>
          <w:rFonts w:ascii="Cambria" w:hAnsi="Cambria" w:cs="Times New Roman"/>
          <w:sz w:val="24"/>
          <w:szCs w:val="24"/>
        </w:rPr>
        <w:lastRenderedPageBreak/>
        <w:t xml:space="preserve">the departments that make sure laws are followed. </w:t>
      </w:r>
      <w:r>
        <w:rPr>
          <w:rFonts w:ascii="Cambria" w:hAnsi="Cambria" w:cs="Times New Roman"/>
          <w:sz w:val="24"/>
          <w:szCs w:val="24"/>
        </w:rPr>
        <w:t xml:space="preserve">The executive </w:t>
      </w:r>
      <w:r w:rsidR="00D93207">
        <w:rPr>
          <w:rFonts w:ascii="Cambria" w:hAnsi="Cambria" w:cs="Times New Roman"/>
          <w:sz w:val="24"/>
          <w:szCs w:val="24"/>
        </w:rPr>
        <w:t>branch also</w:t>
      </w:r>
      <w:r>
        <w:rPr>
          <w:rFonts w:ascii="Cambria" w:hAnsi="Cambria" w:cs="Times New Roman"/>
          <w:sz w:val="24"/>
          <w:szCs w:val="24"/>
        </w:rPr>
        <w:t xml:space="preserve"> includes the </w:t>
      </w:r>
      <w:r w:rsidR="00832610">
        <w:rPr>
          <w:rFonts w:ascii="Cambria" w:hAnsi="Cambria" w:cs="Times New Roman"/>
          <w:sz w:val="24"/>
          <w:szCs w:val="24"/>
        </w:rPr>
        <w:t>lieutenant governor</w:t>
      </w:r>
      <w:r>
        <w:rPr>
          <w:rFonts w:ascii="Cambria" w:hAnsi="Cambria" w:cs="Times New Roman"/>
          <w:sz w:val="24"/>
          <w:szCs w:val="24"/>
        </w:rPr>
        <w:t xml:space="preserve"> and executive departments. </w:t>
      </w:r>
    </w:p>
    <w:p w14:paraId="095D7CE0" w14:textId="0438299C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</w:t>
      </w:r>
      <w:r w:rsidR="00B94EFE">
        <w:rPr>
          <w:rFonts w:ascii="Cambria" w:hAnsi="Cambria" w:cs="Times New Roman"/>
          <w:sz w:val="24"/>
          <w:szCs w:val="24"/>
        </w:rPr>
        <w:t>nstruct students to talk with</w:t>
      </w:r>
      <w:r>
        <w:rPr>
          <w:rFonts w:ascii="Cambria" w:hAnsi="Cambria" w:cs="Times New Roman"/>
          <w:sz w:val="24"/>
          <w:szCs w:val="24"/>
        </w:rPr>
        <w:t xml:space="preserve"> their partner about the terms and write 2-3 notes on their graphic organizer </w:t>
      </w:r>
      <w:r w:rsidR="00B94EFE">
        <w:rPr>
          <w:rFonts w:ascii="Cambria" w:hAnsi="Cambria" w:cs="Times New Roman"/>
          <w:sz w:val="24"/>
          <w:szCs w:val="24"/>
        </w:rPr>
        <w:t xml:space="preserve">to </w:t>
      </w:r>
      <w:r w:rsidR="000442D1">
        <w:rPr>
          <w:rFonts w:ascii="Cambria" w:hAnsi="Cambria" w:cs="Times New Roman"/>
          <w:sz w:val="24"/>
          <w:szCs w:val="24"/>
        </w:rPr>
        <w:t>summarize what they have learned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628C599E" w14:textId="397ED246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Project </w:t>
      </w:r>
      <w:r w:rsidR="00EC17B6">
        <w:rPr>
          <w:rFonts w:ascii="Cambria" w:hAnsi="Cambria" w:cs="Times New Roman"/>
          <w:sz w:val="24"/>
          <w:szCs w:val="24"/>
        </w:rPr>
        <w:t xml:space="preserve">the </w:t>
      </w:r>
      <w:r w:rsidR="00D93207">
        <w:rPr>
          <w:rFonts w:ascii="Cambria" w:hAnsi="Cambria" w:cs="Times New Roman"/>
          <w:sz w:val="24"/>
          <w:szCs w:val="24"/>
        </w:rPr>
        <w:t xml:space="preserve">image of Claude Kirk signing the Disney bill. </w:t>
      </w:r>
    </w:p>
    <w:p w14:paraId="3D56DDBD" w14:textId="3C3D263D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Direct students to visually scan the document and identify three items that stand out to them in the document. (Examples could include: </w:t>
      </w:r>
      <w:r w:rsidR="00832610">
        <w:rPr>
          <w:rFonts w:ascii="Cambria" w:hAnsi="Cambria" w:cs="Times New Roman"/>
          <w:sz w:val="24"/>
          <w:szCs w:val="24"/>
        </w:rPr>
        <w:t>a man signing a paper, a child looking on, men standing behind him)</w:t>
      </w:r>
    </w:p>
    <w:p w14:paraId="48855F3F" w14:textId="77777777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Direct student attention to the graphic organizer and discuss the question as a whole class. </w:t>
      </w:r>
    </w:p>
    <w:p w14:paraId="3FA3C795" w14:textId="379B8CA2" w:rsidR="00910174" w:rsidRDefault="00910174" w:rsidP="00910174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Instruct students to answer the question on their graphic organizer. </w:t>
      </w:r>
      <w:r w:rsidR="000442D1" w:rsidRPr="004A5A1A">
        <w:rPr>
          <w:rFonts w:ascii="Cambria" w:hAnsi="Cambria" w:cs="Times New Roman"/>
          <w:b/>
          <w:sz w:val="24"/>
          <w:szCs w:val="24"/>
        </w:rPr>
        <w:t>Teacher Note</w:t>
      </w:r>
      <w:r w:rsidR="000442D1">
        <w:rPr>
          <w:rFonts w:ascii="Cambria" w:hAnsi="Cambria" w:cs="Times New Roman"/>
          <w:sz w:val="24"/>
          <w:szCs w:val="24"/>
        </w:rPr>
        <w:t>: Circulate through the students to ensure that</w:t>
      </w:r>
      <w:r w:rsidR="00832610">
        <w:rPr>
          <w:rFonts w:ascii="Cambria" w:hAnsi="Cambria" w:cs="Times New Roman"/>
          <w:sz w:val="24"/>
          <w:szCs w:val="24"/>
        </w:rPr>
        <w:t xml:space="preserve"> students understand that the governor</w:t>
      </w:r>
      <w:r w:rsidR="000442D1">
        <w:rPr>
          <w:rFonts w:ascii="Cambria" w:hAnsi="Cambria" w:cs="Times New Roman"/>
          <w:sz w:val="24"/>
          <w:szCs w:val="24"/>
        </w:rPr>
        <w:t xml:space="preserve"> is signing a bill into law.  </w:t>
      </w:r>
    </w:p>
    <w:p w14:paraId="30482820" w14:textId="0557AD52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Project the </w:t>
      </w:r>
      <w:r w:rsidR="00832610">
        <w:rPr>
          <w:rFonts w:ascii="Cambria" w:hAnsi="Cambria" w:cs="Times New Roman"/>
          <w:sz w:val="24"/>
          <w:szCs w:val="24"/>
        </w:rPr>
        <w:t>Florida</w:t>
      </w:r>
      <w:r>
        <w:rPr>
          <w:rFonts w:ascii="Cambria" w:hAnsi="Cambria" w:cs="Times New Roman"/>
          <w:sz w:val="24"/>
          <w:szCs w:val="24"/>
        </w:rPr>
        <w:t xml:space="preserve"> Supreme Court image. </w:t>
      </w:r>
    </w:p>
    <w:p w14:paraId="5B3832B5" w14:textId="3C378EC2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Ask </w:t>
      </w:r>
      <w:r w:rsidR="00D93207">
        <w:rPr>
          <w:rFonts w:ascii="Cambria" w:hAnsi="Cambria" w:cs="Times New Roman"/>
          <w:sz w:val="24"/>
          <w:szCs w:val="24"/>
        </w:rPr>
        <w:t>students if they can identify the building.</w:t>
      </w:r>
      <w:r>
        <w:rPr>
          <w:rFonts w:ascii="Cambria" w:hAnsi="Cambria" w:cs="Times New Roman"/>
          <w:sz w:val="24"/>
          <w:szCs w:val="24"/>
        </w:rPr>
        <w:t xml:space="preserve"> Explain t</w:t>
      </w:r>
      <w:r w:rsidR="00D93207">
        <w:rPr>
          <w:rFonts w:ascii="Cambria" w:hAnsi="Cambria" w:cs="Times New Roman"/>
          <w:sz w:val="24"/>
          <w:szCs w:val="24"/>
        </w:rPr>
        <w:t>o students that this is the Florida Supreme Court</w:t>
      </w:r>
      <w:r>
        <w:rPr>
          <w:rFonts w:ascii="Cambria" w:hAnsi="Cambria" w:cs="Times New Roman"/>
          <w:sz w:val="24"/>
          <w:szCs w:val="24"/>
        </w:rPr>
        <w:t xml:space="preserve">. Instruct students to make a note on their graphic organizer on the </w:t>
      </w:r>
      <w:r w:rsidR="00832610">
        <w:rPr>
          <w:rFonts w:ascii="Cambria" w:hAnsi="Cambria" w:cs="Times New Roman"/>
          <w:sz w:val="24"/>
          <w:szCs w:val="24"/>
        </w:rPr>
        <w:t xml:space="preserve">Florida </w:t>
      </w:r>
      <w:r>
        <w:rPr>
          <w:rFonts w:ascii="Cambria" w:hAnsi="Cambria" w:cs="Times New Roman"/>
          <w:sz w:val="24"/>
          <w:szCs w:val="24"/>
        </w:rPr>
        <w:t xml:space="preserve">Supreme Court. </w:t>
      </w:r>
    </w:p>
    <w:p w14:paraId="15FE36DA" w14:textId="6654E0BA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Read aloud the text from Articl</w:t>
      </w:r>
      <w:r w:rsidR="00832610">
        <w:rPr>
          <w:rFonts w:ascii="Cambria" w:hAnsi="Cambria" w:cs="Times New Roman"/>
          <w:sz w:val="24"/>
          <w:szCs w:val="24"/>
        </w:rPr>
        <w:t>e V</w:t>
      </w:r>
      <w:r>
        <w:rPr>
          <w:rFonts w:ascii="Cambria" w:hAnsi="Cambria" w:cs="Times New Roman"/>
          <w:sz w:val="24"/>
          <w:szCs w:val="24"/>
        </w:rPr>
        <w:t xml:space="preserve">, Section I of the </w:t>
      </w:r>
      <w:r w:rsidR="00832610">
        <w:rPr>
          <w:rFonts w:ascii="Cambria" w:hAnsi="Cambria" w:cs="Times New Roman"/>
          <w:sz w:val="24"/>
          <w:szCs w:val="24"/>
        </w:rPr>
        <w:t>Florida</w:t>
      </w:r>
      <w:r>
        <w:rPr>
          <w:rFonts w:ascii="Cambria" w:hAnsi="Cambria" w:cs="Times New Roman"/>
          <w:sz w:val="24"/>
          <w:szCs w:val="24"/>
        </w:rPr>
        <w:t xml:space="preserve"> Constitution on the graphic organizer. </w:t>
      </w:r>
    </w:p>
    <w:p w14:paraId="548B0EA7" w14:textId="3CB8044B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Instruct students to circle the </w:t>
      </w:r>
      <w:r w:rsidR="00832610">
        <w:rPr>
          <w:rFonts w:ascii="Cambria" w:hAnsi="Cambria" w:cs="Times New Roman"/>
          <w:sz w:val="24"/>
          <w:szCs w:val="24"/>
        </w:rPr>
        <w:t>following terms: judicial and supreme c</w:t>
      </w:r>
      <w:r w:rsidR="000442D1">
        <w:rPr>
          <w:rFonts w:ascii="Cambria" w:hAnsi="Cambria" w:cs="Times New Roman"/>
          <w:sz w:val="24"/>
          <w:szCs w:val="24"/>
        </w:rPr>
        <w:t>ourt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75BE051D" w14:textId="3900D54D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Share with students the following key points about the </w:t>
      </w:r>
      <w:r w:rsidR="00DB486C">
        <w:rPr>
          <w:rFonts w:ascii="Cambria" w:hAnsi="Cambria" w:cs="Times New Roman"/>
          <w:sz w:val="24"/>
          <w:szCs w:val="24"/>
        </w:rPr>
        <w:t>judici</w:t>
      </w:r>
      <w:r w:rsidR="000442D1">
        <w:rPr>
          <w:rFonts w:ascii="Cambria" w:hAnsi="Cambria" w:cs="Times New Roman"/>
          <w:sz w:val="24"/>
          <w:szCs w:val="24"/>
        </w:rPr>
        <w:t>al branch</w:t>
      </w:r>
      <w:r>
        <w:rPr>
          <w:rFonts w:ascii="Cambria" w:hAnsi="Cambria" w:cs="Times New Roman"/>
          <w:sz w:val="24"/>
          <w:szCs w:val="24"/>
        </w:rPr>
        <w:t xml:space="preserve">: The </w:t>
      </w:r>
      <w:r w:rsidR="00DB486C">
        <w:rPr>
          <w:rFonts w:ascii="Cambria" w:hAnsi="Cambria" w:cs="Times New Roman"/>
          <w:sz w:val="24"/>
          <w:szCs w:val="24"/>
        </w:rPr>
        <w:t xml:space="preserve">judicial branch is responsible for making sure laws follow the </w:t>
      </w:r>
      <w:r w:rsidR="00832610">
        <w:rPr>
          <w:rFonts w:ascii="Cambria" w:hAnsi="Cambria" w:cs="Times New Roman"/>
          <w:sz w:val="24"/>
          <w:szCs w:val="24"/>
        </w:rPr>
        <w:t>Florida</w:t>
      </w:r>
      <w:r w:rsidR="00DB486C">
        <w:rPr>
          <w:rFonts w:ascii="Cambria" w:hAnsi="Cambria" w:cs="Times New Roman"/>
          <w:sz w:val="24"/>
          <w:szCs w:val="24"/>
        </w:rPr>
        <w:t xml:space="preserve"> Constitution</w:t>
      </w:r>
      <w:r>
        <w:rPr>
          <w:rFonts w:ascii="Cambria" w:hAnsi="Cambria" w:cs="Times New Roman"/>
          <w:sz w:val="24"/>
          <w:szCs w:val="24"/>
        </w:rPr>
        <w:t xml:space="preserve">. The </w:t>
      </w:r>
      <w:r w:rsidR="00832610">
        <w:rPr>
          <w:rFonts w:ascii="Cambria" w:hAnsi="Cambria" w:cs="Times New Roman"/>
          <w:sz w:val="24"/>
          <w:szCs w:val="24"/>
        </w:rPr>
        <w:t>Florida</w:t>
      </w:r>
      <w:r w:rsidR="00DB486C">
        <w:rPr>
          <w:rFonts w:ascii="Cambria" w:hAnsi="Cambria" w:cs="Times New Roman"/>
          <w:sz w:val="24"/>
          <w:szCs w:val="24"/>
        </w:rPr>
        <w:t xml:space="preserve"> Supreme Court is</w:t>
      </w:r>
      <w:r w:rsidR="00832610">
        <w:rPr>
          <w:rFonts w:ascii="Cambria" w:hAnsi="Cambria" w:cs="Times New Roman"/>
          <w:sz w:val="24"/>
          <w:szCs w:val="24"/>
        </w:rPr>
        <w:t xml:space="preserve"> the highest court in the state. There </w:t>
      </w:r>
      <w:r w:rsidR="006C70E0">
        <w:rPr>
          <w:rFonts w:ascii="Cambria" w:hAnsi="Cambria" w:cs="Times New Roman"/>
          <w:sz w:val="24"/>
          <w:szCs w:val="24"/>
        </w:rPr>
        <w:t>are</w:t>
      </w:r>
      <w:r w:rsidR="00832610">
        <w:rPr>
          <w:rFonts w:ascii="Cambria" w:hAnsi="Cambria" w:cs="Times New Roman"/>
          <w:sz w:val="24"/>
          <w:szCs w:val="24"/>
        </w:rPr>
        <w:t xml:space="preserve"> three levels of courts lower than the </w:t>
      </w:r>
      <w:r w:rsidR="00C25621">
        <w:rPr>
          <w:rFonts w:ascii="Cambria" w:hAnsi="Cambria" w:cs="Times New Roman"/>
          <w:sz w:val="24"/>
          <w:szCs w:val="24"/>
        </w:rPr>
        <w:t>Supreme Court</w:t>
      </w:r>
      <w:r w:rsidR="00832610">
        <w:rPr>
          <w:rFonts w:ascii="Cambria" w:hAnsi="Cambria" w:cs="Times New Roman"/>
          <w:sz w:val="24"/>
          <w:szCs w:val="24"/>
        </w:rPr>
        <w:t xml:space="preserve">: district courts of appeal, circuit courts and county courts. </w:t>
      </w:r>
    </w:p>
    <w:p w14:paraId="15D731AF" w14:textId="1C462F08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Instruct students to talk with to their partner about the four terms and write 2-3 notes on their graphic organizer </w:t>
      </w:r>
      <w:r w:rsidR="00DB486C">
        <w:rPr>
          <w:rFonts w:ascii="Cambria" w:hAnsi="Cambria" w:cs="Times New Roman"/>
          <w:sz w:val="24"/>
          <w:szCs w:val="24"/>
        </w:rPr>
        <w:t>to summarize what they have learned</w:t>
      </w:r>
      <w:r>
        <w:rPr>
          <w:rFonts w:ascii="Cambria" w:hAnsi="Cambria" w:cs="Times New Roman"/>
          <w:sz w:val="24"/>
          <w:szCs w:val="24"/>
        </w:rPr>
        <w:t xml:space="preserve">. </w:t>
      </w:r>
    </w:p>
    <w:p w14:paraId="7B99BBB2" w14:textId="7715E0E7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Project the </w:t>
      </w:r>
      <w:r w:rsidR="006C70E0">
        <w:rPr>
          <w:rFonts w:ascii="Cambria" w:hAnsi="Cambria" w:cs="Times New Roman"/>
          <w:sz w:val="24"/>
          <w:szCs w:val="24"/>
        </w:rPr>
        <w:t xml:space="preserve">image of the seven justices of the Florida Supreme Court. </w:t>
      </w:r>
      <w:r w:rsidR="00DB486C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  </w:t>
      </w:r>
    </w:p>
    <w:p w14:paraId="53C2938C" w14:textId="01BFAF54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Direct students to visually scan the document and identify three items that stand out to them in the document. (Examples could include: </w:t>
      </w:r>
      <w:r w:rsidR="00221332">
        <w:rPr>
          <w:rFonts w:ascii="Cambria" w:hAnsi="Cambria" w:cs="Times New Roman"/>
          <w:sz w:val="24"/>
          <w:szCs w:val="24"/>
        </w:rPr>
        <w:t>seven people, sitting behind a large desk, they are wearing robes, Florida and U.S. flag in the background)</w:t>
      </w:r>
    </w:p>
    <w:p w14:paraId="6AA353AC" w14:textId="77777777" w:rsidR="00EC17B6" w:rsidRDefault="00EC17B6" w:rsidP="00EC17B6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Direct student attention to the graphic organizer and discuss the question as a whole class. </w:t>
      </w:r>
    </w:p>
    <w:p w14:paraId="2449F1D5" w14:textId="2B4492EC" w:rsidR="00DB486C" w:rsidRDefault="00EC17B6" w:rsidP="00DB486C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Instruct students to answer the question on their graphic organizer. </w:t>
      </w:r>
      <w:r w:rsidR="00DB486C" w:rsidRPr="004A5A1A">
        <w:rPr>
          <w:rFonts w:ascii="Cambria" w:hAnsi="Cambria" w:cs="Times New Roman"/>
          <w:b/>
          <w:sz w:val="24"/>
          <w:szCs w:val="24"/>
        </w:rPr>
        <w:t>Teacher Note</w:t>
      </w:r>
      <w:r w:rsidR="00DB486C">
        <w:rPr>
          <w:rFonts w:ascii="Cambria" w:hAnsi="Cambria" w:cs="Times New Roman"/>
          <w:sz w:val="24"/>
          <w:szCs w:val="24"/>
        </w:rPr>
        <w:t xml:space="preserve">: Circulate through the students to ensure that students understand that </w:t>
      </w:r>
      <w:r w:rsidR="00221332">
        <w:rPr>
          <w:rFonts w:ascii="Cambria" w:hAnsi="Cambria" w:cs="Times New Roman"/>
          <w:sz w:val="24"/>
          <w:szCs w:val="24"/>
        </w:rPr>
        <w:t>this is an image of the seven justices of the Florida Supreme Court</w:t>
      </w:r>
      <w:r w:rsidR="00DB486C">
        <w:rPr>
          <w:rFonts w:ascii="Cambria" w:hAnsi="Cambria" w:cs="Times New Roman"/>
          <w:sz w:val="24"/>
          <w:szCs w:val="24"/>
        </w:rPr>
        <w:t xml:space="preserve">.  </w:t>
      </w:r>
    </w:p>
    <w:p w14:paraId="2E1458CF" w14:textId="518D9AA0" w:rsidR="00AC3875" w:rsidRPr="00DB486C" w:rsidRDefault="00DB486C" w:rsidP="00DB486C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Pose the following question for closure: </w:t>
      </w:r>
      <w:r w:rsidR="00EC17B6" w:rsidRPr="00DB486C">
        <w:rPr>
          <w:rFonts w:ascii="Cambria" w:hAnsi="Cambria" w:cs="Times New Roman"/>
          <w:sz w:val="24"/>
          <w:szCs w:val="24"/>
        </w:rPr>
        <w:t xml:space="preserve">How does the </w:t>
      </w:r>
      <w:r w:rsidR="00221332">
        <w:rPr>
          <w:rFonts w:ascii="Cambria" w:hAnsi="Cambria" w:cs="Times New Roman"/>
          <w:sz w:val="24"/>
          <w:szCs w:val="24"/>
        </w:rPr>
        <w:t xml:space="preserve">Florida </w:t>
      </w:r>
      <w:r w:rsidR="00EC17B6" w:rsidRPr="00DB486C">
        <w:rPr>
          <w:rFonts w:ascii="Cambria" w:hAnsi="Cambria" w:cs="Times New Roman"/>
          <w:sz w:val="24"/>
          <w:szCs w:val="24"/>
        </w:rPr>
        <w:t xml:space="preserve">Constitution organize </w:t>
      </w:r>
      <w:r w:rsidR="007075D4" w:rsidRPr="00DB486C">
        <w:rPr>
          <w:rFonts w:ascii="Cambria" w:hAnsi="Cambria" w:cs="Times New Roman"/>
          <w:sz w:val="24"/>
          <w:szCs w:val="24"/>
        </w:rPr>
        <w:t xml:space="preserve">the </w:t>
      </w:r>
      <w:r w:rsidR="007075D4">
        <w:rPr>
          <w:rFonts w:ascii="Cambria" w:hAnsi="Cambria" w:cs="Times New Roman"/>
          <w:sz w:val="24"/>
          <w:szCs w:val="24"/>
        </w:rPr>
        <w:t>state</w:t>
      </w:r>
      <w:r w:rsidR="00221332">
        <w:rPr>
          <w:rFonts w:ascii="Cambria" w:hAnsi="Cambria" w:cs="Times New Roman"/>
          <w:sz w:val="24"/>
          <w:szCs w:val="24"/>
        </w:rPr>
        <w:t xml:space="preserve"> </w:t>
      </w:r>
      <w:r w:rsidR="00EC17B6" w:rsidRPr="00DB486C">
        <w:rPr>
          <w:rFonts w:ascii="Cambria" w:hAnsi="Cambria" w:cs="Times New Roman"/>
          <w:sz w:val="24"/>
          <w:szCs w:val="24"/>
        </w:rPr>
        <w:t xml:space="preserve">government? </w:t>
      </w:r>
      <w:r w:rsidR="00B94EFE" w:rsidRPr="00881345">
        <w:rPr>
          <w:rFonts w:ascii="Cambria" w:hAnsi="Cambria" w:cs="Times New Roman"/>
          <w:sz w:val="23"/>
          <w:szCs w:val="23"/>
        </w:rPr>
        <w:t>Instruct students to independently respond in writing on their own notebook paper.</w:t>
      </w:r>
    </w:p>
    <w:p w14:paraId="1D3805A7" w14:textId="77777777" w:rsidR="004815D1" w:rsidRPr="007531F5" w:rsidRDefault="004815D1" w:rsidP="00BD53A7">
      <w:pPr>
        <w:pStyle w:val="ListParagraph"/>
        <w:ind w:left="0"/>
        <w:rPr>
          <w:rFonts w:ascii="Cambria" w:hAnsi="Cambria" w:cs="Times New Roman"/>
          <w:b/>
          <w:sz w:val="12"/>
          <w:szCs w:val="12"/>
        </w:rPr>
      </w:pPr>
    </w:p>
    <w:p w14:paraId="7E541CCE" w14:textId="368CDF3D" w:rsidR="00910174" w:rsidRPr="007075D4" w:rsidRDefault="00910174" w:rsidP="00BD53A7">
      <w:pPr>
        <w:pStyle w:val="ListParagraph"/>
        <w:ind w:left="0"/>
        <w:rPr>
          <w:rFonts w:ascii="Cambria" w:hAnsi="Cambria" w:cs="Times New Roman"/>
          <w:sz w:val="24"/>
          <w:szCs w:val="24"/>
        </w:rPr>
        <w:sectPr w:rsidR="00910174" w:rsidRPr="007075D4" w:rsidSect="003E0B3A">
          <w:headerReference w:type="even" r:id="rId13"/>
          <w:footerReference w:type="default" r:id="rId14"/>
          <w:footerReference w:type="first" r:id="rId15"/>
          <w:footnotePr>
            <w:numFmt w:val="chicago"/>
          </w:footnotePr>
          <w:pgSz w:w="12240" w:h="15840"/>
          <w:pgMar w:top="864" w:right="864" w:bottom="864" w:left="864" w:header="720" w:footer="432" w:gutter="0"/>
          <w:cols w:space="720"/>
          <w:titlePg/>
          <w:docGrid w:linePitch="360"/>
        </w:sectPr>
      </w:pPr>
    </w:p>
    <w:p w14:paraId="5AAF4744" w14:textId="39A15C62" w:rsidR="00AE5850" w:rsidRPr="00030F0B" w:rsidRDefault="00AE5850" w:rsidP="00056D45">
      <w:pPr>
        <w:spacing w:after="0" w:line="240" w:lineRule="auto"/>
        <w:rPr>
          <w:rFonts w:ascii="Times New Roman" w:hAnsi="Times New Roman"/>
        </w:rPr>
      </w:pPr>
      <w:r w:rsidRPr="00030F0B">
        <w:rPr>
          <w:rFonts w:ascii="Times New Roman" w:hAnsi="Times New Roman"/>
        </w:rPr>
        <w:lastRenderedPageBreak/>
        <w:t>NAME_________________________________________</w:t>
      </w:r>
      <w:r w:rsidRPr="00030F0B">
        <w:rPr>
          <w:rFonts w:ascii="Times New Roman" w:hAnsi="Times New Roman"/>
        </w:rPr>
        <w:tab/>
      </w:r>
      <w:r w:rsidRPr="00030F0B">
        <w:rPr>
          <w:rFonts w:ascii="Times New Roman" w:hAnsi="Times New Roman"/>
        </w:rPr>
        <w:tab/>
      </w:r>
      <w:r w:rsidR="00DB486C" w:rsidRPr="00030F0B">
        <w:rPr>
          <w:rFonts w:ascii="Times New Roman" w:hAnsi="Times New Roman"/>
        </w:rPr>
        <w:tab/>
      </w:r>
      <w:r w:rsidR="00DB486C" w:rsidRPr="00030F0B">
        <w:rPr>
          <w:rFonts w:ascii="Times New Roman" w:hAnsi="Times New Roman"/>
        </w:rPr>
        <w:tab/>
      </w:r>
      <w:r w:rsidR="00DB486C" w:rsidRPr="00030F0B">
        <w:rPr>
          <w:rFonts w:ascii="Times New Roman" w:hAnsi="Times New Roman"/>
        </w:rPr>
        <w:tab/>
      </w:r>
      <w:r w:rsidR="00DB486C" w:rsidRPr="00030F0B">
        <w:rPr>
          <w:rFonts w:ascii="Times New Roman" w:hAnsi="Times New Roman"/>
        </w:rPr>
        <w:tab/>
      </w:r>
      <w:r w:rsidR="00DB486C" w:rsidRPr="00030F0B">
        <w:rPr>
          <w:rFonts w:ascii="Times New Roman" w:hAnsi="Times New Roman"/>
        </w:rPr>
        <w:tab/>
      </w:r>
      <w:r w:rsidRPr="00030F0B">
        <w:rPr>
          <w:rFonts w:ascii="Times New Roman" w:hAnsi="Times New Roman"/>
        </w:rPr>
        <w:t>DATE__________________</w:t>
      </w:r>
    </w:p>
    <w:p w14:paraId="7FC83C1D" w14:textId="4C0F002A" w:rsidR="008051AC" w:rsidRPr="00030F0B" w:rsidRDefault="00A70085" w:rsidP="00056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F0B">
        <w:rPr>
          <w:rFonts w:ascii="Times New Roman" w:hAnsi="Times New Roman"/>
          <w:b/>
          <w:sz w:val="28"/>
          <w:szCs w:val="28"/>
        </w:rPr>
        <w:t>Florida Constitution</w:t>
      </w:r>
    </w:p>
    <w:p w14:paraId="7A71061D" w14:textId="6B21B461" w:rsidR="008D2AEB" w:rsidRDefault="00030F0B" w:rsidP="00EF3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E3AFF53" wp14:editId="37C8A567">
            <wp:extent cx="755285" cy="701040"/>
            <wp:effectExtent l="0" t="0" r="6985" b="10160"/>
            <wp:docPr id="1" name="Picture 1" descr="Macintosh HD:Users:vmcvey:Downloads:flo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mcvey:Downloads:florid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8" cy="70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511" w:type="dxa"/>
        <w:tblLook w:val="04A0" w:firstRow="1" w:lastRow="0" w:firstColumn="1" w:lastColumn="0" w:noHBand="0" w:noVBand="1"/>
      </w:tblPr>
      <w:tblGrid>
        <w:gridCol w:w="4837"/>
        <w:gridCol w:w="4837"/>
        <w:gridCol w:w="4837"/>
      </w:tblGrid>
      <w:tr w:rsidR="00365956" w14:paraId="761128A4" w14:textId="77777777" w:rsidTr="008B7A92">
        <w:trPr>
          <w:trHeight w:val="2915"/>
        </w:trPr>
        <w:tc>
          <w:tcPr>
            <w:tcW w:w="4837" w:type="dxa"/>
          </w:tcPr>
          <w:p w14:paraId="603B30F5" w14:textId="77777777" w:rsidR="00365956" w:rsidRPr="00030F0B" w:rsidRDefault="00365956" w:rsidP="000538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F0B">
              <w:rPr>
                <w:rFonts w:ascii="Times New Roman" w:hAnsi="Times New Roman"/>
                <w:b/>
                <w:sz w:val="28"/>
                <w:szCs w:val="28"/>
              </w:rPr>
              <w:t>Legislative Branch</w:t>
            </w:r>
          </w:p>
          <w:p w14:paraId="51834A98" w14:textId="573B642D" w:rsidR="00365956" w:rsidRDefault="00365956" w:rsidP="00365956">
            <w:pPr>
              <w:jc w:val="center"/>
              <w:rPr>
                <w:rFonts w:ascii="Times New Roman" w:eastAsia="MS Mincho" w:hAnsi="Times New Roman"/>
                <w:noProof/>
              </w:rPr>
            </w:pPr>
            <w:r>
              <w:rPr>
                <w:rFonts w:ascii="Times New Roman" w:eastAsia="MS Mincho" w:hAnsi="Times New Roman"/>
                <w:noProof/>
              </w:rPr>
              <w:drawing>
                <wp:inline distT="0" distB="0" distL="0" distR="0" wp14:anchorId="1C7EE705" wp14:editId="2A48FD0E">
                  <wp:extent cx="1009396" cy="792226"/>
                  <wp:effectExtent l="0" t="0" r="6985" b="0"/>
                  <wp:docPr id="45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96" cy="792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DD3256E" w14:textId="47580822" w:rsidR="00365956" w:rsidRPr="00030F0B" w:rsidRDefault="00851183" w:rsidP="008B7A92">
            <w:pPr>
              <w:rPr>
                <w:rFonts w:ascii="Times New Roman" w:hAnsi="Times New Roman"/>
                <w:sz w:val="28"/>
                <w:szCs w:val="28"/>
              </w:rPr>
            </w:pPr>
            <w:r w:rsidRPr="00030F0B">
              <w:rPr>
                <w:rFonts w:ascii="Times New Roman" w:hAnsi="Times New Roman"/>
                <w:sz w:val="28"/>
                <w:szCs w:val="28"/>
              </w:rPr>
              <w:t>The legislative power of the state shall be vested in a legislature of the State of F</w:t>
            </w:r>
            <w:r w:rsidR="008B7A92" w:rsidRPr="00030F0B">
              <w:rPr>
                <w:rFonts w:ascii="Times New Roman" w:hAnsi="Times New Roman"/>
                <w:sz w:val="28"/>
                <w:szCs w:val="28"/>
              </w:rPr>
              <w:t>lorida, consisting of a senate ….</w:t>
            </w:r>
            <w:r w:rsidRPr="00030F0B">
              <w:rPr>
                <w:rFonts w:ascii="Times New Roman" w:hAnsi="Times New Roman"/>
                <w:sz w:val="28"/>
                <w:szCs w:val="28"/>
              </w:rPr>
              <w:t xml:space="preserve"> and a house of representatives </w:t>
            </w:r>
            <w:r w:rsidR="008B7A92" w:rsidRPr="00030F0B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4837" w:type="dxa"/>
          </w:tcPr>
          <w:p w14:paraId="413D101C" w14:textId="77777777" w:rsidR="00365956" w:rsidRPr="00030F0B" w:rsidRDefault="00365956" w:rsidP="00AE5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F0B">
              <w:rPr>
                <w:rFonts w:ascii="Times New Roman" w:hAnsi="Times New Roman"/>
                <w:b/>
                <w:sz w:val="28"/>
                <w:szCs w:val="28"/>
              </w:rPr>
              <w:t>Executive Branch</w:t>
            </w:r>
          </w:p>
          <w:p w14:paraId="60B1F439" w14:textId="77777777" w:rsidR="00365956" w:rsidRDefault="00365956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noProof/>
              </w:rPr>
              <w:drawing>
                <wp:inline distT="0" distB="0" distL="0" distR="0" wp14:anchorId="35412A0D" wp14:editId="7BAB5DEE">
                  <wp:extent cx="1009396" cy="811107"/>
                  <wp:effectExtent l="0" t="0" r="6985" b="1905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96" cy="811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84FF3FC" w14:textId="0530A58D" w:rsidR="00365956" w:rsidRDefault="00851183" w:rsidP="008B7A92">
            <w:pPr>
              <w:rPr>
                <w:rFonts w:ascii="Times New Roman" w:hAnsi="Times New Roman"/>
                <w:sz w:val="28"/>
                <w:szCs w:val="28"/>
              </w:rPr>
            </w:pPr>
            <w:r w:rsidRPr="00851183">
              <w:rPr>
                <w:rFonts w:ascii="Times New Roman" w:hAnsi="Times New Roman"/>
                <w:sz w:val="28"/>
                <w:szCs w:val="28"/>
              </w:rPr>
              <w:t>The supreme executive powe</w:t>
            </w:r>
            <w:r w:rsidR="008B7A92">
              <w:rPr>
                <w:rFonts w:ascii="Times New Roman" w:hAnsi="Times New Roman"/>
                <w:sz w:val="28"/>
                <w:szCs w:val="28"/>
              </w:rPr>
              <w:t>r shall be vested in a governor….</w:t>
            </w:r>
          </w:p>
        </w:tc>
        <w:tc>
          <w:tcPr>
            <w:tcW w:w="4837" w:type="dxa"/>
          </w:tcPr>
          <w:p w14:paraId="4C00EDF4" w14:textId="42A75FF9" w:rsidR="00365956" w:rsidRPr="00030F0B" w:rsidRDefault="00365956" w:rsidP="00AE58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F0B">
              <w:rPr>
                <w:rFonts w:ascii="Times New Roman" w:hAnsi="Times New Roman"/>
                <w:b/>
                <w:sz w:val="28"/>
                <w:szCs w:val="28"/>
              </w:rPr>
              <w:t>Judicial Branch</w:t>
            </w:r>
          </w:p>
          <w:p w14:paraId="7C89B9B8" w14:textId="77777777" w:rsidR="00365956" w:rsidRDefault="00365956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noProof/>
              </w:rPr>
              <w:drawing>
                <wp:inline distT="0" distB="0" distL="0" distR="0" wp14:anchorId="3144B15F" wp14:editId="323735AF">
                  <wp:extent cx="1001607" cy="811107"/>
                  <wp:effectExtent l="0" t="0" r="0" b="1905"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14" cy="81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1E4FCA50" w14:textId="660DB2A4" w:rsidR="00365956" w:rsidRDefault="00851183" w:rsidP="00851183">
            <w:pPr>
              <w:rPr>
                <w:rFonts w:ascii="Times New Roman" w:hAnsi="Times New Roman"/>
                <w:sz w:val="28"/>
                <w:szCs w:val="28"/>
              </w:rPr>
            </w:pPr>
            <w:r w:rsidRPr="00851183">
              <w:rPr>
                <w:rFonts w:ascii="Times New Roman" w:hAnsi="Times New Roman"/>
                <w:sz w:val="28"/>
                <w:szCs w:val="28"/>
              </w:rPr>
              <w:t>The judicial power shall be vested in a supreme court, district courts of appeal, circuit courts and county courts.</w:t>
            </w:r>
          </w:p>
        </w:tc>
      </w:tr>
      <w:tr w:rsidR="00910174" w14:paraId="0F181A30" w14:textId="77777777" w:rsidTr="00910174">
        <w:trPr>
          <w:trHeight w:val="1435"/>
        </w:trPr>
        <w:tc>
          <w:tcPr>
            <w:tcW w:w="4837" w:type="dxa"/>
          </w:tcPr>
          <w:p w14:paraId="2AB14B73" w14:textId="7E61FB22" w:rsidR="00B51B27" w:rsidRDefault="00B51B27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DB486C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4ABD4354" w14:textId="3A9981B1" w:rsidR="00B51B27" w:rsidRDefault="00B51B27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DB486C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1F5C8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14:paraId="795F50A4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58A5ADBF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67075020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E99D05E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49C6F7A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DE1D045" w14:textId="7FDC1EE0" w:rsidR="00B51B27" w:rsidRDefault="00B51B27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14:paraId="529A909A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EAA334C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327EABCC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40918BFF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AB49C24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6DD6D722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5AB13DCD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4AFFB943" w14:textId="5907488F" w:rsidR="00B51B27" w:rsidRDefault="00B51B27" w:rsidP="00EF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14:paraId="62BA4B66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FEB7467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6DD5FEC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5B5A5AC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4A16F27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03229CB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5C9CCBCB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4F732325" w14:textId="66082D2F" w:rsidR="00B51B27" w:rsidRDefault="00B51B27" w:rsidP="00EF66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174" w14:paraId="29143F83" w14:textId="77777777" w:rsidTr="001F5C8C">
        <w:trPr>
          <w:trHeight w:val="701"/>
        </w:trPr>
        <w:tc>
          <w:tcPr>
            <w:tcW w:w="4837" w:type="dxa"/>
          </w:tcPr>
          <w:p w14:paraId="49B6E05D" w14:textId="3BEDC522" w:rsidR="00B51B27" w:rsidRDefault="00B51B27" w:rsidP="00AD65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What does this </w:t>
            </w:r>
            <w:r w:rsidR="00AD658B">
              <w:rPr>
                <w:rFonts w:ascii="Times New Roman" w:hAnsi="Times New Roman"/>
                <w:sz w:val="28"/>
                <w:szCs w:val="28"/>
              </w:rPr>
              <w:t>image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have to do with the legislative branch? </w:t>
            </w:r>
          </w:p>
        </w:tc>
        <w:tc>
          <w:tcPr>
            <w:tcW w:w="4837" w:type="dxa"/>
          </w:tcPr>
          <w:p w14:paraId="07CA3CCF" w14:textId="1642F0E4" w:rsidR="008051AC" w:rsidRDefault="00B51B27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What does this image have to do with the executive branch? </w:t>
            </w:r>
          </w:p>
        </w:tc>
        <w:tc>
          <w:tcPr>
            <w:tcW w:w="4837" w:type="dxa"/>
          </w:tcPr>
          <w:p w14:paraId="748B8FB0" w14:textId="6D4E0A91" w:rsidR="008051AC" w:rsidRDefault="00056D45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 does this image</w:t>
            </w:r>
            <w:r w:rsidR="00B51B27">
              <w:rPr>
                <w:rFonts w:ascii="Times New Roman" w:hAnsi="Times New Roman"/>
                <w:sz w:val="28"/>
                <w:szCs w:val="28"/>
              </w:rPr>
              <w:t xml:space="preserve"> have to do with the judicial branch? </w:t>
            </w:r>
          </w:p>
        </w:tc>
      </w:tr>
      <w:tr w:rsidR="001F5C8C" w14:paraId="78CC736A" w14:textId="77777777" w:rsidTr="001F5C8C">
        <w:trPr>
          <w:trHeight w:val="701"/>
        </w:trPr>
        <w:tc>
          <w:tcPr>
            <w:tcW w:w="4837" w:type="dxa"/>
          </w:tcPr>
          <w:p w14:paraId="3FA7DCB6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5CAFDDF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77A1FFC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32A0DCB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FDF8031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4D6461DC" w14:textId="77777777" w:rsidR="001F5C8C" w:rsidRDefault="001F5C8C" w:rsidP="001F5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14:paraId="57171118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AF79AEA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7FECAA3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4B0C1EF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C459D7D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F0B0E77" w14:textId="77777777" w:rsidR="001F5C8C" w:rsidRDefault="001F5C8C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7" w:type="dxa"/>
          </w:tcPr>
          <w:p w14:paraId="0C0CA4E6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5C1ED26F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57BE616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D3693D7" w14:textId="77777777" w:rsidR="001F5C8C" w:rsidRDefault="001F5C8C" w:rsidP="001F5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65B77509" w14:textId="77777777" w:rsidR="00030F0B" w:rsidRDefault="00030F0B" w:rsidP="00030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0636A108" w14:textId="77777777" w:rsidR="001F5C8C" w:rsidRDefault="001F5C8C" w:rsidP="00AE58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002D9C" w14:textId="77777777" w:rsidR="008051AC" w:rsidRDefault="008051AC" w:rsidP="00030F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051AC" w:rsidSect="00910174">
      <w:footnotePr>
        <w:numFmt w:val="chicago"/>
      </w:footnotePr>
      <w:pgSz w:w="15840" w:h="12240" w:orient="landscape"/>
      <w:pgMar w:top="864" w:right="864" w:bottom="864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D715" w14:textId="77777777" w:rsidR="00AA42E3" w:rsidRDefault="00AA42E3" w:rsidP="000C37DA">
      <w:pPr>
        <w:spacing w:after="0" w:line="240" w:lineRule="auto"/>
      </w:pPr>
      <w:r>
        <w:separator/>
      </w:r>
    </w:p>
  </w:endnote>
  <w:endnote w:type="continuationSeparator" w:id="0">
    <w:p w14:paraId="47892661" w14:textId="77777777" w:rsidR="00AA42E3" w:rsidRDefault="00AA42E3" w:rsidP="000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436D" w14:textId="3277A8C5" w:rsidR="00AA42E3" w:rsidRDefault="00AA42E3" w:rsidP="00A05F0A">
    <w:pPr>
      <w:pStyle w:val="Footer"/>
      <w:tabs>
        <w:tab w:val="left" w:pos="3552"/>
        <w:tab w:val="left" w:pos="4176"/>
        <w:tab w:val="center" w:pos="5256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6A4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A1A9" w14:textId="7F7C2F05" w:rsidR="00AA42E3" w:rsidRDefault="003E0B3A" w:rsidP="003E0B3A">
    <w:pPr>
      <w:jc w:val="center"/>
      <w:rPr>
        <w:noProof/>
      </w:rPr>
    </w:pPr>
    <w:r>
      <w:rPr>
        <w:noProof/>
      </w:rPr>
      <w:drawing>
        <wp:inline distT="0" distB="0" distL="0" distR="0" wp14:anchorId="1E974411" wp14:editId="2C1B0FAD">
          <wp:extent cx="913383" cy="929655"/>
          <wp:effectExtent l="0" t="0" r="1270" b="10160"/>
          <wp:docPr id="7" name="Picture 7" descr="Macintosh HD:Users:vmcvey:Desktop:FJCC LFI:Logos:FJCC Logos:Circle_FJC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Macintosh HD:Users:vmcvey:Desktop:FJCC LFI:Logos:FJCC Logos:Circle_FJCC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83" cy="92965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25352EF9" wp14:editId="0457D91B">
          <wp:extent cx="989444" cy="919692"/>
          <wp:effectExtent l="0" t="0" r="1270" b="0"/>
          <wp:docPr id="17" name="Picture 17" descr="Macintosh HD:Users:vmcvey:Desktop:NARA:NARA 2015-2016:SIPS logos:NARA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mcvey:Desktop:NARA:NARA 2015-2016:SIPS logos:NARA logo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10" cy="92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3930A1B2" wp14:editId="19B80F0B">
          <wp:extent cx="1013419" cy="799042"/>
          <wp:effectExtent l="0" t="0" r="3175" b="0"/>
          <wp:docPr id="22" name="Picture 22" descr="B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P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10" cy="80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C34E4B">
      <w:rPr>
        <w:noProof/>
      </w:rPr>
      <w:drawing>
        <wp:inline distT="0" distB="0" distL="0" distR="0" wp14:anchorId="4525E99E" wp14:editId="5A803D52">
          <wp:extent cx="1276476" cy="609600"/>
          <wp:effectExtent l="0" t="0" r="0" b="0"/>
          <wp:docPr id="19" name="Picture 19" descr="Macintosh HD:private:var:folders:dk:bfclkv_d7v71c6wd066lmcj00000gp:T:TemporaryItems:glow[2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dk:bfclkv_d7v71c6wd066lmcj00000gp:T:TemporaryItems:glow[2]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172" cy="61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04BD545A" wp14:editId="6E59A0D6">
          <wp:extent cx="1924473" cy="519713"/>
          <wp:effectExtent l="0" t="0" r="6350" b="0"/>
          <wp:docPr id="9" name="Picture 9" descr="Macintosh HD:Users:vmcvey:Desktop:OCPS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mcvey:Desktop:OCPS Logo.jpe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22" cy="5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F460" w14:textId="77777777" w:rsidR="00AA42E3" w:rsidRDefault="00AA42E3" w:rsidP="000C37DA">
      <w:pPr>
        <w:spacing w:after="0" w:line="240" w:lineRule="auto"/>
      </w:pPr>
      <w:r>
        <w:separator/>
      </w:r>
    </w:p>
  </w:footnote>
  <w:footnote w:type="continuationSeparator" w:id="0">
    <w:p w14:paraId="60A8313C" w14:textId="77777777" w:rsidR="00AA42E3" w:rsidRDefault="00AA42E3" w:rsidP="000C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9E9" w14:textId="77777777" w:rsidR="00AA42E3" w:rsidRDefault="00AA42E3" w:rsidP="00AE58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D72C6" w14:textId="77777777" w:rsidR="00AA42E3" w:rsidRDefault="00AA42E3" w:rsidP="00AE58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2C7E8" w14:textId="77777777" w:rsidR="00AA42E3" w:rsidRDefault="00AA42E3" w:rsidP="00A05F0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ACB"/>
    <w:multiLevelType w:val="hybridMultilevel"/>
    <w:tmpl w:val="FE6E5D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767FD"/>
    <w:multiLevelType w:val="hybridMultilevel"/>
    <w:tmpl w:val="647A2E24"/>
    <w:lvl w:ilvl="0" w:tplc="F822B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89601A"/>
    <w:multiLevelType w:val="hybridMultilevel"/>
    <w:tmpl w:val="430CA8FA"/>
    <w:lvl w:ilvl="0" w:tplc="68980CB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F303F4"/>
    <w:multiLevelType w:val="hybridMultilevel"/>
    <w:tmpl w:val="9ECC939A"/>
    <w:lvl w:ilvl="0" w:tplc="14C8A4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1F94"/>
    <w:multiLevelType w:val="multilevel"/>
    <w:tmpl w:val="18747B4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E52A5"/>
    <w:multiLevelType w:val="hybridMultilevel"/>
    <w:tmpl w:val="83C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01B8"/>
    <w:multiLevelType w:val="hybridMultilevel"/>
    <w:tmpl w:val="30C66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87579">
    <w:abstractNumId w:val="5"/>
  </w:num>
  <w:num w:numId="2" w16cid:durableId="323121142">
    <w:abstractNumId w:val="2"/>
  </w:num>
  <w:num w:numId="3" w16cid:durableId="82074234">
    <w:abstractNumId w:val="1"/>
  </w:num>
  <w:num w:numId="4" w16cid:durableId="759183655">
    <w:abstractNumId w:val="4"/>
  </w:num>
  <w:num w:numId="5" w16cid:durableId="269358407">
    <w:abstractNumId w:val="6"/>
  </w:num>
  <w:num w:numId="6" w16cid:durableId="1891721701">
    <w:abstractNumId w:val="0"/>
  </w:num>
  <w:num w:numId="7" w16cid:durableId="1162240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31"/>
    <w:rsid w:val="00000B6D"/>
    <w:rsid w:val="00001803"/>
    <w:rsid w:val="00015FB4"/>
    <w:rsid w:val="0002108D"/>
    <w:rsid w:val="00030F0B"/>
    <w:rsid w:val="000419B3"/>
    <w:rsid w:val="000442D1"/>
    <w:rsid w:val="000468D2"/>
    <w:rsid w:val="00050B30"/>
    <w:rsid w:val="0005382F"/>
    <w:rsid w:val="00056D45"/>
    <w:rsid w:val="0006088A"/>
    <w:rsid w:val="00062639"/>
    <w:rsid w:val="000A3EEC"/>
    <w:rsid w:val="000C08D3"/>
    <w:rsid w:val="000C2F92"/>
    <w:rsid w:val="000C37DA"/>
    <w:rsid w:val="000E0276"/>
    <w:rsid w:val="000F7AB2"/>
    <w:rsid w:val="00136BA2"/>
    <w:rsid w:val="001733AD"/>
    <w:rsid w:val="0018078F"/>
    <w:rsid w:val="001A36F9"/>
    <w:rsid w:val="001A490D"/>
    <w:rsid w:val="001A5CE2"/>
    <w:rsid w:val="001B5175"/>
    <w:rsid w:val="001F5C8C"/>
    <w:rsid w:val="002170AC"/>
    <w:rsid w:val="00221332"/>
    <w:rsid w:val="0023222F"/>
    <w:rsid w:val="0023496F"/>
    <w:rsid w:val="00241741"/>
    <w:rsid w:val="002765F1"/>
    <w:rsid w:val="002C0E8B"/>
    <w:rsid w:val="002C6316"/>
    <w:rsid w:val="002C6DBB"/>
    <w:rsid w:val="002C7A66"/>
    <w:rsid w:val="002D602C"/>
    <w:rsid w:val="002E1941"/>
    <w:rsid w:val="002E5788"/>
    <w:rsid w:val="002F61A7"/>
    <w:rsid w:val="00313874"/>
    <w:rsid w:val="00323516"/>
    <w:rsid w:val="00341C62"/>
    <w:rsid w:val="00362F2E"/>
    <w:rsid w:val="00365956"/>
    <w:rsid w:val="00371E0A"/>
    <w:rsid w:val="0038224B"/>
    <w:rsid w:val="003907D8"/>
    <w:rsid w:val="003B2F2D"/>
    <w:rsid w:val="003C1232"/>
    <w:rsid w:val="003C28D5"/>
    <w:rsid w:val="003E0B3A"/>
    <w:rsid w:val="003E4537"/>
    <w:rsid w:val="003E68C3"/>
    <w:rsid w:val="003F247F"/>
    <w:rsid w:val="003F7ABA"/>
    <w:rsid w:val="00400B9B"/>
    <w:rsid w:val="004237F3"/>
    <w:rsid w:val="004239E5"/>
    <w:rsid w:val="004407EE"/>
    <w:rsid w:val="00451EAA"/>
    <w:rsid w:val="00456A49"/>
    <w:rsid w:val="004815D1"/>
    <w:rsid w:val="004A5A1A"/>
    <w:rsid w:val="004B5E11"/>
    <w:rsid w:val="004F0A6C"/>
    <w:rsid w:val="00501BA2"/>
    <w:rsid w:val="00503981"/>
    <w:rsid w:val="0051373C"/>
    <w:rsid w:val="005434A9"/>
    <w:rsid w:val="00551FCC"/>
    <w:rsid w:val="005535B1"/>
    <w:rsid w:val="005574C4"/>
    <w:rsid w:val="00563237"/>
    <w:rsid w:val="00583DE0"/>
    <w:rsid w:val="005C4B70"/>
    <w:rsid w:val="005C7AE5"/>
    <w:rsid w:val="005D5924"/>
    <w:rsid w:val="005E0F19"/>
    <w:rsid w:val="005F0993"/>
    <w:rsid w:val="00612A60"/>
    <w:rsid w:val="0065234A"/>
    <w:rsid w:val="00674C84"/>
    <w:rsid w:val="00681DB0"/>
    <w:rsid w:val="00694C34"/>
    <w:rsid w:val="006B5AE4"/>
    <w:rsid w:val="006C70E0"/>
    <w:rsid w:val="006D5091"/>
    <w:rsid w:val="006E508A"/>
    <w:rsid w:val="007034F9"/>
    <w:rsid w:val="00703B54"/>
    <w:rsid w:val="007057AD"/>
    <w:rsid w:val="00707576"/>
    <w:rsid w:val="007075D4"/>
    <w:rsid w:val="00717764"/>
    <w:rsid w:val="00736A38"/>
    <w:rsid w:val="00741B2F"/>
    <w:rsid w:val="007531F5"/>
    <w:rsid w:val="00760A63"/>
    <w:rsid w:val="00766767"/>
    <w:rsid w:val="0079194D"/>
    <w:rsid w:val="007A1433"/>
    <w:rsid w:val="008051AC"/>
    <w:rsid w:val="00806A5B"/>
    <w:rsid w:val="00807F61"/>
    <w:rsid w:val="00810B20"/>
    <w:rsid w:val="00823213"/>
    <w:rsid w:val="00827542"/>
    <w:rsid w:val="00830B10"/>
    <w:rsid w:val="00832610"/>
    <w:rsid w:val="0084313A"/>
    <w:rsid w:val="008464E2"/>
    <w:rsid w:val="00851183"/>
    <w:rsid w:val="00854FAC"/>
    <w:rsid w:val="008678D9"/>
    <w:rsid w:val="00871DB9"/>
    <w:rsid w:val="008749F0"/>
    <w:rsid w:val="00880F12"/>
    <w:rsid w:val="00896889"/>
    <w:rsid w:val="008A11DA"/>
    <w:rsid w:val="008A23B7"/>
    <w:rsid w:val="008A51A0"/>
    <w:rsid w:val="008B7A92"/>
    <w:rsid w:val="008B7F0C"/>
    <w:rsid w:val="008D2AEB"/>
    <w:rsid w:val="008E577B"/>
    <w:rsid w:val="008E62E0"/>
    <w:rsid w:val="008F034C"/>
    <w:rsid w:val="0090511C"/>
    <w:rsid w:val="00910174"/>
    <w:rsid w:val="00914FC7"/>
    <w:rsid w:val="009228B4"/>
    <w:rsid w:val="00922F2B"/>
    <w:rsid w:val="00932352"/>
    <w:rsid w:val="009973B9"/>
    <w:rsid w:val="009F295F"/>
    <w:rsid w:val="009F5070"/>
    <w:rsid w:val="009F5B03"/>
    <w:rsid w:val="00A05F0A"/>
    <w:rsid w:val="00A0751E"/>
    <w:rsid w:val="00A21B92"/>
    <w:rsid w:val="00A57CEA"/>
    <w:rsid w:val="00A70085"/>
    <w:rsid w:val="00A9341A"/>
    <w:rsid w:val="00AA42E3"/>
    <w:rsid w:val="00AB7C31"/>
    <w:rsid w:val="00AC3875"/>
    <w:rsid w:val="00AC4315"/>
    <w:rsid w:val="00AD5728"/>
    <w:rsid w:val="00AD658B"/>
    <w:rsid w:val="00AE5850"/>
    <w:rsid w:val="00AF2468"/>
    <w:rsid w:val="00AF3898"/>
    <w:rsid w:val="00B31AEC"/>
    <w:rsid w:val="00B51B27"/>
    <w:rsid w:val="00B5294E"/>
    <w:rsid w:val="00B617C9"/>
    <w:rsid w:val="00B622E4"/>
    <w:rsid w:val="00B75F17"/>
    <w:rsid w:val="00B82BD4"/>
    <w:rsid w:val="00B94EFE"/>
    <w:rsid w:val="00BB56C4"/>
    <w:rsid w:val="00BB6E3D"/>
    <w:rsid w:val="00BB795A"/>
    <w:rsid w:val="00BC0915"/>
    <w:rsid w:val="00BD53A7"/>
    <w:rsid w:val="00C07EFA"/>
    <w:rsid w:val="00C14F6C"/>
    <w:rsid w:val="00C25621"/>
    <w:rsid w:val="00C350BD"/>
    <w:rsid w:val="00C656F7"/>
    <w:rsid w:val="00C6736F"/>
    <w:rsid w:val="00C82518"/>
    <w:rsid w:val="00C82C07"/>
    <w:rsid w:val="00C9512E"/>
    <w:rsid w:val="00CA290E"/>
    <w:rsid w:val="00CD1B11"/>
    <w:rsid w:val="00D10E04"/>
    <w:rsid w:val="00D25B43"/>
    <w:rsid w:val="00D318CD"/>
    <w:rsid w:val="00D47EC3"/>
    <w:rsid w:val="00D67837"/>
    <w:rsid w:val="00D74D31"/>
    <w:rsid w:val="00D76F8F"/>
    <w:rsid w:val="00D93207"/>
    <w:rsid w:val="00D94F98"/>
    <w:rsid w:val="00DB486C"/>
    <w:rsid w:val="00DC6F07"/>
    <w:rsid w:val="00E042C3"/>
    <w:rsid w:val="00E405DC"/>
    <w:rsid w:val="00E52477"/>
    <w:rsid w:val="00E91BE2"/>
    <w:rsid w:val="00EC17B6"/>
    <w:rsid w:val="00ED75C6"/>
    <w:rsid w:val="00EF335E"/>
    <w:rsid w:val="00EF66BB"/>
    <w:rsid w:val="00F077AF"/>
    <w:rsid w:val="00F10DF7"/>
    <w:rsid w:val="00F17638"/>
    <w:rsid w:val="00F20088"/>
    <w:rsid w:val="00F247DC"/>
    <w:rsid w:val="00F559A5"/>
    <w:rsid w:val="00F60143"/>
    <w:rsid w:val="00F70E7A"/>
    <w:rsid w:val="00F7111C"/>
    <w:rsid w:val="00F760E7"/>
    <w:rsid w:val="00F76443"/>
    <w:rsid w:val="00FD63FF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768AAF"/>
  <w15:docId w15:val="{73730BA9-EB40-4531-BCC1-CC4F7F6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D3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C37DA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C37D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C37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3E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FA"/>
  </w:style>
  <w:style w:type="paragraph" w:styleId="Footer">
    <w:name w:val="footer"/>
    <w:basedOn w:val="Normal"/>
    <w:link w:val="FooterChar"/>
    <w:uiPriority w:val="99"/>
    <w:unhideWhenUsed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FA"/>
  </w:style>
  <w:style w:type="paragraph" w:styleId="BalloonText">
    <w:name w:val="Balloon Text"/>
    <w:basedOn w:val="Normal"/>
    <w:link w:val="BalloonTextChar"/>
    <w:uiPriority w:val="99"/>
    <w:semiHidden/>
    <w:unhideWhenUsed/>
    <w:rsid w:val="00C07E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F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E68C3"/>
  </w:style>
  <w:style w:type="table" w:styleId="TableGrid">
    <w:name w:val="Table Grid"/>
    <w:basedOn w:val="TableNormal"/>
    <w:uiPriority w:val="39"/>
    <w:rsid w:val="0070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fund/guid/constitutionday.html" TargetMode="External"/><Relationship Id="rId13" Type="http://schemas.openxmlformats.org/officeDocument/2006/relationships/header" Target="header1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loridasupremecourt.org/justices/Fullcourt2014_HiRes.jpg%20%20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oridamemory.com/items/show/2005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File:Florida_Political_Map_Kwh.pn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catalog.archives.gov/id/166775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FA86-3445-344E-85E3-E092791A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Masyada</dc:creator>
  <cp:keywords/>
  <dc:description/>
  <cp:lastModifiedBy>Kimberly Garton</cp:lastModifiedBy>
  <cp:revision>2</cp:revision>
  <cp:lastPrinted>2016-04-22T18:45:00Z</cp:lastPrinted>
  <dcterms:created xsi:type="dcterms:W3CDTF">2024-01-17T18:50:00Z</dcterms:created>
  <dcterms:modified xsi:type="dcterms:W3CDTF">2024-01-17T18:50:00Z</dcterms:modified>
</cp:coreProperties>
</file>