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160" w:line="259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60" w:line="259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59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What are some insights the justices share about writing opinions?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line="259" w:lineRule="auto"/>
        <w:ind w:left="720" w:hanging="360"/>
        <w:jc w:val="left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line="259" w:lineRule="auto"/>
        <w:ind w:left="720" w:hanging="360"/>
        <w:jc w:val="left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line="259" w:lineRule="auto"/>
        <w:ind w:left="720" w:hanging="360"/>
        <w:jc w:val="left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 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line="259" w:lineRule="auto"/>
        <w:ind w:left="720" w:hanging="360"/>
        <w:jc w:val="left"/>
        <w:rPr>
          <w:rFonts w:ascii="Times New Roman" w:cs="Times New Roman" w:eastAsia="Times New Roman" w:hAnsi="Times New Roman"/>
          <w:b w:val="1"/>
          <w:sz w:val="36"/>
          <w:szCs w:val="36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160" w:line="259" w:lineRule="auto"/>
        <w:ind w:left="720" w:hanging="360"/>
        <w:jc w:val="left"/>
        <w:rPr>
          <w:rFonts w:ascii="Times New Roman" w:cs="Times New Roman" w:eastAsia="Times New Roman" w:hAnsi="Times New Roman"/>
          <w:b w:val="1"/>
          <w:sz w:val="36"/>
          <w:szCs w:val="36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 </w:t>
      </w:r>
    </w:p>
    <w:p w:rsidR="00000000" w:rsidDel="00000000" w:rsidP="00000000" w:rsidRDefault="00000000" w:rsidRPr="00000000" w14:paraId="00000009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60" w:line="259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5581650</wp:posOffset>
            </wp:positionH>
            <wp:positionV relativeFrom="paragraph">
              <wp:posOffset>180975</wp:posOffset>
            </wp:positionV>
            <wp:extent cx="876300" cy="342368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4236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B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160" w:line="259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U.S. Supreme Court Video Viewing Guide</w:t>
      </w:r>
    </w:p>
    <w:p w:rsidR="00000000" w:rsidDel="00000000" w:rsidP="00000000" w:rsidRDefault="00000000" w:rsidRPr="00000000" w14:paraId="00000014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60" w:line="259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What are some insights the justices share about writing opinions?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line="259" w:lineRule="auto"/>
        <w:ind w:left="720" w:hanging="360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line="259" w:lineRule="auto"/>
        <w:ind w:left="720" w:hanging="360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line="259" w:lineRule="auto"/>
        <w:ind w:left="720" w:hanging="360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 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line="259" w:lineRule="auto"/>
        <w:ind w:left="720" w:hanging="360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 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160" w:line="259" w:lineRule="auto"/>
        <w:ind w:left="720" w:hanging="360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1B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5581650</wp:posOffset>
          </wp:positionH>
          <wp:positionV relativeFrom="paragraph">
            <wp:posOffset>-47624</wp:posOffset>
          </wp:positionV>
          <wp:extent cx="876300" cy="342368"/>
          <wp:effectExtent b="0" l="0" r="0" t="0"/>
          <wp:wrapSquare wrapText="bothSides" distB="114300" distT="114300" distL="114300" distR="11430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76300" cy="342368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jc w:val="center"/>
      <w:rPr>
        <w:rFonts w:ascii="Times New Roman" w:cs="Times New Roman" w:eastAsia="Times New Roman" w:hAnsi="Times New Roman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sz w:val="28"/>
        <w:szCs w:val="28"/>
        <w:rtl w:val="0"/>
      </w:rPr>
      <w:t xml:space="preserve">U.S. Supreme Court Video Viewing Guide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