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tl w:val="0"/>
        </w:rPr>
      </w:r>
    </w:p>
    <w:tbl>
      <w:tblPr>
        <w:tblStyle w:val="Table1"/>
        <w:tblW w:w="12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40"/>
        <w:gridCol w:w="3870"/>
        <w:gridCol w:w="5835"/>
        <w:tblGridChange w:id="0">
          <w:tblGrid>
            <w:gridCol w:w="3240"/>
            <w:gridCol w:w="3870"/>
            <w:gridCol w:w="58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Principle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does it contribute to the nation’s longevity and its ability to overcome challenges?</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sz w:val="24"/>
                <w:szCs w:val="24"/>
                <w:rtl w:val="0"/>
              </w:rPr>
              <w:t xml:space="preserve">a principle that allows each branch of government to limit the power of the other branches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Ensures no branch will ever be “all powerful”</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sz w:val="24"/>
                <w:szCs w:val="24"/>
                <w:rtl w:val="0"/>
              </w:rPr>
              <w:t xml:space="preserve">the idea that government gains it power/authority from the people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The power of government is established by the people</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sz w:val="24"/>
                <w:szCs w:val="24"/>
                <w:highlight w:val="white"/>
                <w:rtl w:val="0"/>
              </w:rPr>
              <w:t xml:space="preserve">a form of government in which political power is held by the people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The citizens establish the power of the government through voting/elections</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idea that people accused of a crime still have individual rights, that the process of weighing their accused crimes must take place fairly, following an established standard, before they can lose either their life or freedom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All citizens are entitled to the due process of law which ensures their rights are not violated</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system of government in which power is divided and shared between national, state, and local governments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Ensures that no level of government becomes “all powerful”</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rights guaranteed or belonging to a person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Promised to all people, protected from government infringement</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government that has been limited in power by a constitution, or written agreement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The U.S. Constitution outlines specific ways that the levels/branches should function as to ensure one entity isn’t “all powerful”</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type of government that allows people to vote and elect government officials to represent their beliefs and make decisions on their behalf</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The power is in the people’s hands through elections of representatives</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political belief that the best form of government is one where citizens choose their representatives and leaders and actively participate in civic life for the common good of the nation/community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People hold the power, all voices are heard through voting/elections</w:t>
            </w:r>
          </w:p>
        </w:tc>
      </w:tr>
      <w:tr>
        <w:trPr>
          <w:cantSplit w:val="0"/>
          <w:trHeight w:val="1445.45454545454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idea that those who govern must also follow the same laws as everyone; no one is above the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Ensures no one is above discipline, ensures power stays equal</w:t>
            </w:r>
          </w:p>
        </w:tc>
      </w:tr>
      <w:tr>
        <w:trPr>
          <w:cantSplit w:val="0"/>
          <w:trHeight w:val="11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principle that sets up three branches with their own distinct powers and responsibilities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Ensures no branch will ever be “all powerful”</w:t>
            </w:r>
          </w:p>
        </w:tc>
      </w:tr>
    </w:tbl>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sectPr>
      <w:headerReference r:id="rId6" w:type="default"/>
      <w:footerReference r:id="rId7"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7467600</wp:posOffset>
          </wp:positionH>
          <wp:positionV relativeFrom="paragraph">
            <wp:posOffset>114300</wp:posOffset>
          </wp:positionV>
          <wp:extent cx="876300" cy="34236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6300" cy="3423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U.S. Constitutional Principles-</w:t>
    </w:r>
    <w:r w:rsidDel="00000000" w:rsidR="00000000" w:rsidRPr="00000000">
      <w:rPr>
        <w:rFonts w:ascii="Times New Roman" w:cs="Times New Roman" w:eastAsia="Times New Roman" w:hAnsi="Times New Roman"/>
        <w:b w:val="1"/>
        <w:color w:val="ff0000"/>
        <w:sz w:val="28"/>
        <w:szCs w:val="28"/>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