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Follow each step below to examine all of the factors an elected official must consider when developing public policy solutions to address public issues. </w:t>
      </w:r>
    </w:p>
    <w:p w:rsidR="00000000" w:rsidDel="00000000" w:rsidP="00000000" w:rsidRDefault="00000000" w:rsidRPr="00000000" w14:paraId="00000002">
      <w:pPr>
        <w:rPr>
          <w:rFonts w:ascii="Times New Roman" w:cs="Times New Roman" w:eastAsia="Times New Roman" w:hAnsi="Times New Roman"/>
          <w:b w:val="1"/>
          <w:i w:val="1"/>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1. Brainstorm issues affecting the United States and/or Florida </w:t>
            </w: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04">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Write down issues. The problem must affect more people than just YOU. Be as specific as possible and try to narrow down big issues.</w:t>
            </w:r>
            <w:r w:rsidDel="00000000" w:rsidR="00000000" w:rsidRPr="00000000">
              <w:rPr>
                <w:rtl w:val="0"/>
              </w:rPr>
            </w:r>
          </w:p>
          <w:p w:rsidR="00000000" w:rsidDel="00000000" w:rsidP="00000000" w:rsidRDefault="00000000" w:rsidRPr="00000000" w14:paraId="00000005">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left="0" w:firstLine="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Choose ONE issue to research and analyze</w:t>
            </w:r>
          </w:p>
          <w:p w:rsidR="00000000" w:rsidDel="00000000" w:rsidP="00000000" w:rsidRDefault="00000000" w:rsidRPr="00000000" w14:paraId="0000000D">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Next to your chosen issue, identify if it is more of a national problem or a state problem.</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ind w:left="0" w:firstLine="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3. Justify who has the power to address this public issue</w:t>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Use the </w:t>
            </w:r>
            <w:hyperlink r:id="rId6">
              <w:r w:rsidDel="00000000" w:rsidR="00000000" w:rsidRPr="00000000">
                <w:rPr>
                  <w:rFonts w:ascii="Times New Roman" w:cs="Times New Roman" w:eastAsia="Times New Roman" w:hAnsi="Times New Roman"/>
                  <w:i w:val="1"/>
                  <w:color w:val="1155cc"/>
                  <w:sz w:val="24"/>
                  <w:szCs w:val="24"/>
                  <w:u w:val="single"/>
                  <w:rtl w:val="0"/>
                </w:rPr>
                <w:t xml:space="preserve">U.S.</w:t>
              </w:r>
            </w:hyperlink>
            <w:r w:rsidDel="00000000" w:rsidR="00000000" w:rsidRPr="00000000">
              <w:rPr>
                <w:rFonts w:ascii="Times New Roman" w:cs="Times New Roman" w:eastAsia="Times New Roman" w:hAnsi="Times New Roman"/>
                <w:i w:val="1"/>
                <w:sz w:val="24"/>
                <w:szCs w:val="24"/>
                <w:rtl w:val="0"/>
              </w:rPr>
              <w:t xml:space="preserve"> and </w:t>
            </w:r>
            <w:hyperlink r:id="rId7">
              <w:r w:rsidDel="00000000" w:rsidR="00000000" w:rsidRPr="00000000">
                <w:rPr>
                  <w:rFonts w:ascii="Times New Roman" w:cs="Times New Roman" w:eastAsia="Times New Roman" w:hAnsi="Times New Roman"/>
                  <w:i w:val="1"/>
                  <w:color w:val="1155cc"/>
                  <w:sz w:val="24"/>
                  <w:szCs w:val="24"/>
                  <w:u w:val="single"/>
                  <w:rtl w:val="0"/>
                </w:rPr>
                <w:t xml:space="preserve">Florida</w:t>
              </w:r>
            </w:hyperlink>
            <w:r w:rsidDel="00000000" w:rsidR="00000000" w:rsidRPr="00000000">
              <w:rPr>
                <w:rFonts w:ascii="Times New Roman" w:cs="Times New Roman" w:eastAsia="Times New Roman" w:hAnsi="Times New Roman"/>
                <w:i w:val="1"/>
                <w:sz w:val="24"/>
                <w:szCs w:val="24"/>
                <w:rtl w:val="0"/>
              </w:rPr>
              <w:t xml:space="preserve"> Constitutions to determine. Cite evidence for your answer. If it is a shared problem (concurrent power), identify which level may be better to address.</w:t>
            </w:r>
            <w:r w:rsidDel="00000000" w:rsidR="00000000" w:rsidRPr="00000000">
              <w:rPr>
                <w:rtl w:val="0"/>
              </w:rPr>
            </w:r>
          </w:p>
          <w:p w:rsidR="00000000" w:rsidDel="00000000" w:rsidP="00000000" w:rsidRDefault="00000000" w:rsidRPr="00000000" w14:paraId="00000016">
            <w:pPr>
              <w:widowControl w:val="0"/>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widowControl w:val="0"/>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widowControl w:val="0"/>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widowControl w:val="0"/>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widowControl w:val="0"/>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widowControl w:val="0"/>
              <w:spacing w:after="0" w:before="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Identify major rules/policies/laws that </w:t>
            </w:r>
            <w:hyperlink r:id="rId8">
              <w:r w:rsidDel="00000000" w:rsidR="00000000" w:rsidRPr="00000000">
                <w:rPr>
                  <w:rFonts w:ascii="Times New Roman" w:cs="Times New Roman" w:eastAsia="Times New Roman" w:hAnsi="Times New Roman"/>
                  <w:b w:val="1"/>
                  <w:color w:val="1155cc"/>
                  <w:sz w:val="24"/>
                  <w:szCs w:val="24"/>
                  <w:u w:val="single"/>
                  <w:rtl w:val="0"/>
                </w:rPr>
                <w:t xml:space="preserve">already exist</w:t>
              </w:r>
            </w:hyperlink>
            <w:r w:rsidDel="00000000" w:rsidR="00000000" w:rsidRPr="00000000">
              <w:rPr>
                <w:rFonts w:ascii="Times New Roman" w:cs="Times New Roman" w:eastAsia="Times New Roman" w:hAnsi="Times New Roman"/>
                <w:b w:val="1"/>
                <w:sz w:val="24"/>
                <w:szCs w:val="24"/>
                <w:rtl w:val="0"/>
              </w:rPr>
              <w:t xml:space="preserve"> surrounding your chosen issue </w:t>
            </w:r>
            <w:r w:rsidDel="00000000" w:rsidR="00000000" w:rsidRPr="00000000">
              <w:rPr>
                <w:rtl w:val="0"/>
              </w:rPr>
            </w:r>
          </w:p>
          <w:p w:rsidR="00000000" w:rsidDel="00000000" w:rsidP="00000000" w:rsidRDefault="00000000" w:rsidRPr="00000000" w14:paraId="0000001D">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Provide facts and details that demonstrate the policy connection. </w:t>
            </w:r>
          </w:p>
          <w:p w:rsidR="00000000" w:rsidDel="00000000" w:rsidP="00000000" w:rsidRDefault="00000000" w:rsidRPr="00000000" w14:paraId="0000001E">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widowControl w:val="0"/>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1">
            <w:pPr>
              <w:widowControl w:val="0"/>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2">
            <w:pPr>
              <w:widowControl w:val="0"/>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3">
            <w:pPr>
              <w:widowControl w:val="0"/>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4">
            <w:pPr>
              <w:widowControl w:val="0"/>
              <w:spacing w:after="0" w:line="24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Brainstorm solutions to your chosen issue</w:t>
            </w:r>
          </w:p>
          <w:p w:rsidR="00000000" w:rsidDel="00000000" w:rsidP="00000000" w:rsidRDefault="00000000" w:rsidRPr="00000000" w14:paraId="00000026">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Think about what might help resolve or lessen this issue.</w:t>
            </w:r>
          </w:p>
          <w:p w:rsidR="00000000" w:rsidDel="00000000" w:rsidP="00000000" w:rsidRDefault="00000000" w:rsidRPr="00000000" w14:paraId="00000027">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8">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9">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A">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B">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C">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D">
            <w:pPr>
              <w:ind w:left="0" w:firstLine="0"/>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Choose ONE solution </w:t>
            </w:r>
          </w:p>
          <w:p w:rsidR="00000000" w:rsidDel="00000000" w:rsidP="00000000" w:rsidRDefault="00000000" w:rsidRPr="00000000" w14:paraId="0000002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i w:val="1"/>
                <w:sz w:val="24"/>
                <w:szCs w:val="24"/>
                <w:rtl w:val="0"/>
              </w:rPr>
              <w:t xml:space="preserve">Explain why this is the decision you are leaning towards. Why is this the best solution and what would be different if the problem or issue was resolved in this way.</w:t>
            </w:r>
            <w:r w:rsidDel="00000000" w:rsidR="00000000" w:rsidRPr="00000000">
              <w:rPr>
                <w:rtl w:val="0"/>
              </w:rPr>
            </w:r>
          </w:p>
          <w:p w:rsidR="00000000" w:rsidDel="00000000" w:rsidP="00000000" w:rsidRDefault="00000000" w:rsidRPr="00000000" w14:paraId="00000030">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Explain the advantages and disadvantages of your policy solution</w:t>
            </w:r>
          </w:p>
          <w:p w:rsidR="00000000" w:rsidDel="00000000" w:rsidP="00000000" w:rsidRDefault="00000000" w:rsidRPr="00000000" w14:paraId="0000003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i w:val="1"/>
                <w:sz w:val="24"/>
                <w:szCs w:val="24"/>
                <w:rtl w:val="0"/>
              </w:rPr>
              <w:t xml:space="preserve">What would be the pros and cons of making this decision?</w:t>
            </w:r>
            <w:r w:rsidDel="00000000" w:rsidR="00000000" w:rsidRPr="00000000">
              <w:rPr>
                <w:rtl w:val="0"/>
              </w:rPr>
            </w:r>
          </w:p>
          <w:p w:rsidR="00000000" w:rsidDel="00000000" w:rsidP="00000000" w:rsidRDefault="00000000" w:rsidRPr="00000000" w14:paraId="00000039">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F">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ind w:left="0" w:firstLine="0"/>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b w:val="1"/>
                <w:sz w:val="24"/>
                <w:szCs w:val="24"/>
                <w:rtl w:val="0"/>
              </w:rPr>
              <w:t xml:space="preserve">. Identify individuals and groups who may support your decision/policy solution</w:t>
            </w:r>
          </w:p>
          <w:p w:rsidR="00000000" w:rsidDel="00000000" w:rsidP="00000000" w:rsidRDefault="00000000" w:rsidRPr="00000000" w14:paraId="00000042">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 Identify individuals and groups who may oppose your decision/policy solution</w:t>
            </w:r>
          </w:p>
          <w:p w:rsidR="00000000" w:rsidDel="00000000" w:rsidP="00000000" w:rsidRDefault="00000000" w:rsidRPr="00000000" w14:paraId="0000004B">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D">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E">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F">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0">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1">
            <w:pPr>
              <w:ind w:left="0" w:firstLine="0"/>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10.</w:t>
            </w:r>
            <w:r w:rsidDel="00000000" w:rsidR="00000000" w:rsidRPr="00000000">
              <w:rPr>
                <w:rFonts w:ascii="Times New Roman" w:cs="Times New Roman" w:eastAsia="Times New Roman" w:hAnsi="Times New Roman"/>
                <w:b w:val="1"/>
                <w:sz w:val="24"/>
                <w:szCs w:val="24"/>
                <w:rtl w:val="0"/>
              </w:rPr>
              <w:t xml:space="preserve"> Examine the constitutionality of your decision/policy solution</w:t>
            </w:r>
            <w:r w:rsidDel="00000000" w:rsidR="00000000" w:rsidRPr="00000000">
              <w:rPr>
                <w:rtl w:val="0"/>
              </w:rPr>
            </w:r>
          </w:p>
          <w:p w:rsidR="00000000" w:rsidDel="00000000" w:rsidP="00000000" w:rsidRDefault="00000000" w:rsidRPr="00000000" w14:paraId="00000053">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i w:val="1"/>
                <w:sz w:val="24"/>
                <w:szCs w:val="24"/>
                <w:rtl w:val="0"/>
              </w:rPr>
              <w:t xml:space="preserve"> What portions of the United States and/or Florida Constitution contain provisions that support your decision/policy solution? What portions may someone use to challenge your policy? Provide quotes from either document to support your answer.</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54">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List your research sources:</w:t>
            </w:r>
          </w:p>
          <w:p w:rsidR="00000000" w:rsidDel="00000000" w:rsidP="00000000" w:rsidRDefault="00000000" w:rsidRPr="00000000" w14:paraId="0000005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C">
            <w:pPr>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6D">
      <w:pPr>
        <w:spacing w:after="80" w:lineRule="auto"/>
        <w:rPr>
          <w:rFonts w:ascii="Times New Roman" w:cs="Times New Roman" w:eastAsia="Times New Roman" w:hAnsi="Times New Roman"/>
          <w:sz w:val="24"/>
          <w:szCs w:val="24"/>
        </w:rPr>
      </w:pPr>
      <w:r w:rsidDel="00000000" w:rsidR="00000000" w:rsidRPr="00000000">
        <w:rPr>
          <w:rtl w:val="0"/>
        </w:rPr>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tabs>
        <w:tab w:val="center" w:leader="none" w:pos="4680"/>
        <w:tab w:val="right" w:leader="none" w:pos="9360"/>
      </w:tabs>
      <w:spacing w:line="240" w:lineRule="auto"/>
      <w:jc w:val="right"/>
      <w:rPr/>
    </w:pPr>
    <w:r w:rsidDel="00000000" w:rsidR="00000000" w:rsidRPr="00000000">
      <w:rPr>
        <w:rFonts w:ascii="Calibri" w:cs="Calibri" w:eastAsia="Calibri" w:hAnsi="Calibri"/>
      </w:rPr>
      <w:drawing>
        <wp:inline distB="0" distT="0" distL="0" distR="0">
          <wp:extent cx="952264" cy="36988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2264" cy="36988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Think Like a Politician Brainstorming Activity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archives.gov/founding-docs/constitution-transcript" TargetMode="External"/><Relationship Id="rId7" Type="http://schemas.openxmlformats.org/officeDocument/2006/relationships/hyperlink" Target="https://www.flsenate.gov/Laws/Constitution" TargetMode="External"/><Relationship Id="rId8" Type="http://schemas.openxmlformats.org/officeDocument/2006/relationships/hyperlink" Target="https://www.senate.gov/reference/reference_index_subjects/Laws_and_Regulations_vrd.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