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matic SC" w:cs="Amatic SC" w:eastAsia="Amatic SC" w:hAnsi="Amatic SC"/>
          <w:sz w:val="40"/>
          <w:szCs w:val="4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70"/>
        <w:gridCol w:w="1980"/>
        <w:gridCol w:w="4425"/>
        <w:gridCol w:w="4485"/>
        <w:tblGridChange w:id="0">
          <w:tblGrid>
            <w:gridCol w:w="2070"/>
            <w:gridCol w:w="1980"/>
            <w:gridCol w:w="4425"/>
            <w:gridCol w:w="448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Year: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Purpose: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In your own words: How did it expand citizenship?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13th Amendment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  <w:rtl w:val="0"/>
              </w:rPr>
              <w:t xml:space="preserve">1865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  <w:rtl w:val="0"/>
              </w:rPr>
              <w:t xml:space="preserve">Ended slavery and involuntary servitude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  <w:rtl w:val="0"/>
              </w:rPr>
              <w:t xml:space="preserve">Ensured that no one could be held as subservient to others. Took a group that legally was viewed as property and made them legally people.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14th Amendment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  <w:rtl w:val="0"/>
              </w:rPr>
              <w:t xml:space="preserve">1868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  <w:rtl w:val="0"/>
              </w:rPr>
              <w:t xml:space="preserve">Ensured everyone born in the U.S was a citizen and gave them the full protections of the constitution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  <w:rtl w:val="0"/>
              </w:rPr>
              <w:t xml:space="preserve">Extended due process and constitutional protections to everyone born in the U.S. (esp. needed for newly freed former slaves)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15th Amendment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  <w:rtl w:val="0"/>
              </w:rPr>
              <w:t xml:space="preserve">1870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  <w:rtl w:val="0"/>
              </w:rPr>
              <w:t xml:space="preserve">Ensured that all citizens could vote regardless of race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  <w:rtl w:val="0"/>
              </w:rPr>
              <w:t xml:space="preserve">Extended the full rights of citizenship to African Americans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19th Amendment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  <w:rtl w:val="0"/>
              </w:rPr>
              <w:t xml:space="preserve">1920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  <w:rtl w:val="0"/>
              </w:rPr>
              <w:t xml:space="preserve">Ensured that all citizens could vote regardless of gender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  <w:rtl w:val="0"/>
              </w:rPr>
              <w:t xml:space="preserve">Extended the full rights of citizenship to women</w:t>
            </w:r>
          </w:p>
        </w:tc>
      </w:tr>
    </w:tbl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2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40"/>
        <w:gridCol w:w="3240"/>
        <w:gridCol w:w="3240"/>
        <w:gridCol w:w="3240"/>
        <w:tblGridChange w:id="0">
          <w:tblGrid>
            <w:gridCol w:w="3240"/>
            <w:gridCol w:w="3240"/>
            <w:gridCol w:w="3240"/>
            <w:gridCol w:w="32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matic SC" w:cs="Amatic SC" w:eastAsia="Amatic SC" w:hAnsi="Amatic SC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Natural Born Citizen: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Naturalized Citizen: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Permanent Resident: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Who qualifies for this status?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  <w:rtl w:val="0"/>
              </w:rPr>
              <w:t xml:space="preserve">Everyone born in the U.S. or to parents who are U.S. citizens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  <w:rtl w:val="0"/>
              </w:rPr>
              <w:t xml:space="preserve">Someone not born in the U.S. who immigrated and followed the laws for naturalization as set by Congress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  <w:rtl w:val="0"/>
              </w:rPr>
              <w:t xml:space="preserve">People who move to the U.S. and follow the process for getting a green card as set by Congress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What rights does this status confer?</w:t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  <w:rtl w:val="0"/>
              </w:rPr>
              <w:t xml:space="preserve">The right to vote, run for and hold public office; the full protections of the Bill of Rights; the right to live and work anywhere in the United States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  <w:rtl w:val="0"/>
              </w:rPr>
              <w:t xml:space="preserve">All of the same rights as natural-born citizens except you cannot be President or Vice President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cc0000"/>
                <w:sz w:val="28"/>
                <w:szCs w:val="28"/>
                <w:rtl w:val="0"/>
              </w:rPr>
              <w:t xml:space="preserve">The right to live and work within the United States; generally cannot vote, with some exceptions for state and local elections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Amatic SC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jc w:val="center"/>
      <w:rPr>
        <w:rFonts w:ascii="Times New Roman" w:cs="Times New Roman" w:eastAsia="Times New Roman" w:hAnsi="Times New Roman"/>
        <w:b w:val="1"/>
        <w:color w:val="ff0000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Citizenship in the Constitution Graphic Organizer-</w:t>
    </w:r>
    <w:r w:rsidDel="00000000" w:rsidR="00000000" w:rsidRPr="00000000">
      <w:rPr>
        <w:rFonts w:ascii="Times New Roman" w:cs="Times New Roman" w:eastAsia="Times New Roman" w:hAnsi="Times New Roman"/>
        <w:b w:val="1"/>
        <w:color w:val="ff0000"/>
        <w:sz w:val="28"/>
        <w:szCs w:val="28"/>
        <w:rtl w:val="0"/>
      </w:rPr>
      <w:t xml:space="preserve">ANSWER KEY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maticSC-regular.ttf"/><Relationship Id="rId2" Type="http://schemas.openxmlformats.org/officeDocument/2006/relationships/font" Target="fonts/AmaticSC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