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D89D8" w14:textId="77777777" w:rsidR="009B32B2"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drawing>
          <wp:inline distT="114300" distB="114300" distL="114300" distR="114300" wp14:anchorId="34741F41" wp14:editId="65DFC313">
            <wp:extent cx="2400300" cy="942097"/>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2400300" cy="942097"/>
                    </a:xfrm>
                    <a:prstGeom prst="rect">
                      <a:avLst/>
                    </a:prstGeom>
                    <a:ln/>
                  </pic:spPr>
                </pic:pic>
              </a:graphicData>
            </a:graphic>
          </wp:inline>
        </w:drawing>
      </w:r>
    </w:p>
    <w:p w14:paraId="74EE0A58" w14:textId="77777777" w:rsidR="009B32B2" w:rsidRDefault="009B32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rFonts w:ascii="Times New Roman" w:eastAsia="Times New Roman" w:hAnsi="Times New Roman" w:cs="Times New Roman"/>
          <w:b/>
          <w:sz w:val="24"/>
          <w:szCs w:val="24"/>
        </w:rPr>
      </w:pPr>
    </w:p>
    <w:tbl>
      <w:tblPr>
        <w:tblStyle w:val="a"/>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B32B2" w14:paraId="55839BD2" w14:textId="77777777">
        <w:trPr>
          <w:jc w:val="center"/>
        </w:trPr>
        <w:tc>
          <w:tcPr>
            <w:tcW w:w="9360" w:type="dxa"/>
            <w:shd w:val="clear" w:color="auto" w:fill="D9D9D9"/>
            <w:tcMar>
              <w:top w:w="100" w:type="dxa"/>
              <w:left w:w="100" w:type="dxa"/>
              <w:bottom w:w="100" w:type="dxa"/>
              <w:right w:w="100" w:type="dxa"/>
            </w:tcMar>
          </w:tcPr>
          <w:p w14:paraId="6B0FBAF1" w14:textId="77777777" w:rsidR="009B32B2"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CIVIC AND POLITICAL PARTICIPATION</w:t>
            </w:r>
          </w:p>
        </w:tc>
      </w:tr>
      <w:tr w:rsidR="009B32B2" w14:paraId="03D2E15E" w14:textId="77777777">
        <w:trPr>
          <w:jc w:val="center"/>
        </w:trPr>
        <w:tc>
          <w:tcPr>
            <w:tcW w:w="9360" w:type="dxa"/>
            <w:shd w:val="clear" w:color="auto" w:fill="auto"/>
            <w:tcMar>
              <w:top w:w="100" w:type="dxa"/>
              <w:left w:w="100" w:type="dxa"/>
              <w:bottom w:w="100" w:type="dxa"/>
              <w:right w:w="100" w:type="dxa"/>
            </w:tcMar>
          </w:tcPr>
          <w:p w14:paraId="34FDB343" w14:textId="77777777" w:rsidR="009B32B2" w:rsidRDefault="00000000">
            <w:pPr>
              <w:spacing w:line="240" w:lineRule="auto"/>
              <w:jc w:val="center"/>
              <w:rPr>
                <w:rFonts w:ascii="Times New Roman" w:eastAsia="Times New Roman" w:hAnsi="Times New Roman" w:cs="Times New Roman"/>
                <w:sz w:val="26"/>
                <w:szCs w:val="26"/>
              </w:rPr>
            </w:pPr>
            <w:r>
              <w:rPr>
                <w:rFonts w:ascii="Times New Roman" w:eastAsia="Times New Roman" w:hAnsi="Times New Roman" w:cs="Times New Roman"/>
                <w:b/>
                <w:sz w:val="24"/>
                <w:szCs w:val="24"/>
              </w:rPr>
              <w:t xml:space="preserve">SS.8.CG.2.4 </w:t>
            </w:r>
            <w:r>
              <w:rPr>
                <w:rFonts w:ascii="Times New Roman" w:eastAsia="Times New Roman" w:hAnsi="Times New Roman" w:cs="Times New Roman"/>
                <w:sz w:val="24"/>
                <w:szCs w:val="24"/>
              </w:rPr>
              <w:t xml:space="preserve">Explain how forms of civic and political participation changed from the </w:t>
            </w:r>
            <w:proofErr w:type="gramStart"/>
            <w:r>
              <w:rPr>
                <w:rFonts w:ascii="Times New Roman" w:eastAsia="Times New Roman" w:hAnsi="Times New Roman" w:cs="Times New Roman"/>
                <w:sz w:val="24"/>
                <w:szCs w:val="24"/>
              </w:rPr>
              <w:t>Colonial</w:t>
            </w:r>
            <w:proofErr w:type="gramEnd"/>
            <w:r>
              <w:rPr>
                <w:rFonts w:ascii="Times New Roman" w:eastAsia="Times New Roman" w:hAnsi="Times New Roman" w:cs="Times New Roman"/>
                <w:sz w:val="24"/>
                <w:szCs w:val="24"/>
              </w:rPr>
              <w:t xml:space="preserve"> period through Reconstruction.</w:t>
            </w:r>
          </w:p>
        </w:tc>
      </w:tr>
    </w:tbl>
    <w:p w14:paraId="4C1C8653" w14:textId="77777777" w:rsidR="009B32B2" w:rsidRDefault="009B32B2">
      <w:pPr>
        <w:spacing w:line="240" w:lineRule="auto"/>
        <w:jc w:val="center"/>
        <w:rPr>
          <w:rFonts w:ascii="Times New Roman" w:eastAsia="Times New Roman" w:hAnsi="Times New Roman" w:cs="Times New Roman"/>
          <w:sz w:val="26"/>
          <w:szCs w:val="26"/>
        </w:rPr>
      </w:pPr>
    </w:p>
    <w:p w14:paraId="7D59FA50" w14:textId="77777777" w:rsidR="009B32B2"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rPr>
        <w:t xml:space="preserve"> </w:t>
      </w:r>
    </w:p>
    <w:p w14:paraId="7FE4B8EF" w14:textId="77777777" w:rsidR="009B32B2"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TABLE OF CONTENTS</w:t>
      </w:r>
    </w:p>
    <w:p w14:paraId="04979BFE" w14:textId="77777777" w:rsidR="009B32B2" w:rsidRDefault="009B32B2">
      <w:pPr>
        <w:tabs>
          <w:tab w:val="right" w:pos="8828"/>
        </w:tabs>
        <w:spacing w:line="240" w:lineRule="auto"/>
        <w:rPr>
          <w:rFonts w:ascii="Cambria" w:eastAsia="Cambria" w:hAnsi="Cambria" w:cs="Cambria"/>
          <w:b/>
          <w:smallCaps/>
          <w:sz w:val="24"/>
          <w:szCs w:val="24"/>
        </w:rPr>
      </w:pPr>
    </w:p>
    <w:p w14:paraId="474819CB" w14:textId="77777777" w:rsidR="009B32B2" w:rsidRDefault="009B32B2">
      <w:pPr>
        <w:spacing w:after="80" w:line="240" w:lineRule="auto"/>
        <w:rPr>
          <w:rFonts w:ascii="Times New Roman" w:eastAsia="Times New Roman" w:hAnsi="Times New Roman" w:cs="Times New Roman"/>
          <w:b/>
          <w:color w:val="0000FF"/>
          <w:sz w:val="28"/>
          <w:szCs w:val="28"/>
        </w:rPr>
      </w:pPr>
    </w:p>
    <w:sdt>
      <w:sdtPr>
        <w:id w:val="1751380219"/>
        <w:docPartObj>
          <w:docPartGallery w:val="Table of Contents"/>
          <w:docPartUnique/>
        </w:docPartObj>
      </w:sdtPr>
      <w:sdtContent>
        <w:p w14:paraId="34125544" w14:textId="77777777" w:rsidR="009B32B2" w:rsidRDefault="00000000">
          <w:pPr>
            <w:widowControl w:val="0"/>
            <w:tabs>
              <w:tab w:val="right" w:pos="12000"/>
            </w:tabs>
            <w:spacing w:before="60" w:line="240" w:lineRule="auto"/>
            <w:rPr>
              <w:b/>
              <w:color w:val="000000"/>
            </w:rPr>
          </w:pPr>
          <w:r>
            <w:fldChar w:fldCharType="begin"/>
          </w:r>
          <w:r>
            <w:instrText xml:space="preserve"> TOC \h \u \z \t "Heading 1,1,Heading 2,2,Heading 3,3,Heading 4,4,Heading 5,5,Heading 6,6,"</w:instrText>
          </w:r>
          <w:r>
            <w:fldChar w:fldCharType="separate"/>
          </w:r>
          <w:hyperlink w:anchor="_h00jm9d1a68w">
            <w:r>
              <w:rPr>
                <w:rFonts w:ascii="Times New Roman" w:eastAsia="Times New Roman" w:hAnsi="Times New Roman" w:cs="Times New Roman"/>
                <w:b/>
                <w:color w:val="1155CC"/>
                <w:sz w:val="28"/>
                <w:szCs w:val="28"/>
              </w:rPr>
              <w:t>Essential Teacher Content Background Information</w:t>
            </w:r>
            <w:r>
              <w:rPr>
                <w:rFonts w:ascii="Times New Roman" w:eastAsia="Times New Roman" w:hAnsi="Times New Roman" w:cs="Times New Roman"/>
                <w:b/>
                <w:color w:val="1155CC"/>
                <w:sz w:val="28"/>
                <w:szCs w:val="28"/>
              </w:rPr>
              <w:tab/>
              <w:t>2</w:t>
            </w:r>
          </w:hyperlink>
        </w:p>
        <w:p w14:paraId="3E5DE759" w14:textId="77777777" w:rsidR="009B32B2" w:rsidRDefault="00000000">
          <w:pPr>
            <w:widowControl w:val="0"/>
            <w:tabs>
              <w:tab w:val="right" w:pos="12000"/>
            </w:tabs>
            <w:spacing w:before="60" w:line="240" w:lineRule="auto"/>
            <w:rPr>
              <w:b/>
              <w:color w:val="000000"/>
            </w:rPr>
          </w:pPr>
          <w:hyperlink w:anchor="_5lsces1v1lgn">
            <w:r>
              <w:rPr>
                <w:rFonts w:ascii="Times New Roman" w:eastAsia="Times New Roman" w:hAnsi="Times New Roman" w:cs="Times New Roman"/>
                <w:b/>
                <w:color w:val="1155CC"/>
                <w:sz w:val="28"/>
                <w:szCs w:val="28"/>
              </w:rPr>
              <w:t>Lesson Summary</w:t>
            </w:r>
            <w:r>
              <w:rPr>
                <w:rFonts w:ascii="Times New Roman" w:eastAsia="Times New Roman" w:hAnsi="Times New Roman" w:cs="Times New Roman"/>
                <w:b/>
                <w:color w:val="1155CC"/>
                <w:sz w:val="28"/>
                <w:szCs w:val="28"/>
              </w:rPr>
              <w:tab/>
              <w:t>3</w:t>
            </w:r>
          </w:hyperlink>
        </w:p>
        <w:p w14:paraId="33810C69" w14:textId="77777777" w:rsidR="009B32B2" w:rsidRDefault="00000000">
          <w:pPr>
            <w:widowControl w:val="0"/>
            <w:tabs>
              <w:tab w:val="right" w:pos="12000"/>
            </w:tabs>
            <w:spacing w:before="60" w:line="240" w:lineRule="auto"/>
            <w:rPr>
              <w:b/>
              <w:color w:val="000000"/>
            </w:rPr>
          </w:pPr>
          <w:hyperlink w:anchor="_hohn4vjjapi7">
            <w:r>
              <w:rPr>
                <w:rFonts w:ascii="Times New Roman" w:eastAsia="Times New Roman" w:hAnsi="Times New Roman" w:cs="Times New Roman"/>
                <w:b/>
                <w:color w:val="1155CC"/>
                <w:sz w:val="28"/>
                <w:szCs w:val="28"/>
              </w:rPr>
              <w:t>Suggested Student Activity Sequence &amp; Pace</w:t>
            </w:r>
            <w:r>
              <w:rPr>
                <w:rFonts w:ascii="Times New Roman" w:eastAsia="Times New Roman" w:hAnsi="Times New Roman" w:cs="Times New Roman"/>
                <w:b/>
                <w:color w:val="1155CC"/>
                <w:sz w:val="28"/>
                <w:szCs w:val="28"/>
              </w:rPr>
              <w:tab/>
              <w:t>5</w:t>
            </w:r>
          </w:hyperlink>
        </w:p>
        <w:p w14:paraId="78C5F221" w14:textId="77777777" w:rsidR="009B32B2" w:rsidRDefault="00000000">
          <w:pPr>
            <w:widowControl w:val="0"/>
            <w:tabs>
              <w:tab w:val="right" w:pos="12000"/>
            </w:tabs>
            <w:spacing w:before="60" w:line="240" w:lineRule="auto"/>
            <w:rPr>
              <w:b/>
              <w:color w:val="000000"/>
            </w:rPr>
          </w:pPr>
          <w:hyperlink w:anchor="_spjd0o33th7u">
            <w:r>
              <w:rPr>
                <w:rFonts w:ascii="Times New Roman" w:eastAsia="Times New Roman" w:hAnsi="Times New Roman" w:cs="Times New Roman"/>
                <w:b/>
                <w:color w:val="1155CC"/>
                <w:sz w:val="28"/>
                <w:szCs w:val="28"/>
              </w:rPr>
              <w:t>Civics Content Vocabulary</w:t>
            </w:r>
            <w:r>
              <w:rPr>
                <w:rFonts w:ascii="Times New Roman" w:eastAsia="Times New Roman" w:hAnsi="Times New Roman" w:cs="Times New Roman"/>
                <w:b/>
                <w:color w:val="1155CC"/>
                <w:sz w:val="28"/>
                <w:szCs w:val="28"/>
              </w:rPr>
              <w:tab/>
              <w:t>8</w:t>
            </w:r>
          </w:hyperlink>
        </w:p>
        <w:p w14:paraId="5CE6E1F5" w14:textId="77777777" w:rsidR="009B32B2" w:rsidRDefault="00000000">
          <w:pPr>
            <w:widowControl w:val="0"/>
            <w:tabs>
              <w:tab w:val="right" w:pos="12000"/>
            </w:tabs>
            <w:spacing w:before="60" w:line="240" w:lineRule="auto"/>
            <w:rPr>
              <w:b/>
              <w:color w:val="000000"/>
            </w:rPr>
          </w:pPr>
          <w:hyperlink w:anchor="_15f7rsqjmh08">
            <w:r>
              <w:rPr>
                <w:rFonts w:ascii="Times New Roman" w:eastAsia="Times New Roman" w:hAnsi="Times New Roman" w:cs="Times New Roman"/>
                <w:b/>
                <w:color w:val="1155CC"/>
                <w:sz w:val="28"/>
                <w:szCs w:val="28"/>
              </w:rPr>
              <w:t>Additional Resources, Answer Keys, and Sources</w:t>
            </w:r>
            <w:r>
              <w:rPr>
                <w:rFonts w:ascii="Times New Roman" w:eastAsia="Times New Roman" w:hAnsi="Times New Roman" w:cs="Times New Roman"/>
                <w:b/>
                <w:color w:val="1155CC"/>
                <w:sz w:val="28"/>
                <w:szCs w:val="28"/>
              </w:rPr>
              <w:tab/>
              <w:t>9</w:t>
            </w:r>
          </w:hyperlink>
          <w:r>
            <w:fldChar w:fldCharType="end"/>
          </w:r>
        </w:p>
      </w:sdtContent>
    </w:sdt>
    <w:p w14:paraId="20776B84" w14:textId="77777777" w:rsidR="009B32B2" w:rsidRDefault="009B32B2">
      <w:pPr>
        <w:spacing w:after="80" w:line="240" w:lineRule="auto"/>
        <w:rPr>
          <w:rFonts w:ascii="Times New Roman" w:eastAsia="Times New Roman" w:hAnsi="Times New Roman" w:cs="Times New Roman"/>
          <w:b/>
          <w:color w:val="0000FF"/>
          <w:sz w:val="28"/>
          <w:szCs w:val="28"/>
        </w:rPr>
      </w:pPr>
    </w:p>
    <w:p w14:paraId="206475EE" w14:textId="77777777" w:rsidR="009B32B2" w:rsidRDefault="009B32B2">
      <w:pPr>
        <w:spacing w:after="80" w:line="240" w:lineRule="auto"/>
        <w:rPr>
          <w:rFonts w:ascii="Times New Roman" w:eastAsia="Times New Roman" w:hAnsi="Times New Roman" w:cs="Times New Roman"/>
          <w:b/>
          <w:sz w:val="28"/>
          <w:szCs w:val="28"/>
        </w:rPr>
      </w:pPr>
    </w:p>
    <w:p w14:paraId="490CF02C" w14:textId="77777777" w:rsidR="009B32B2" w:rsidRDefault="009B32B2">
      <w:pPr>
        <w:spacing w:after="80" w:line="240" w:lineRule="auto"/>
        <w:rPr>
          <w:rFonts w:ascii="Times New Roman" w:eastAsia="Times New Roman" w:hAnsi="Times New Roman" w:cs="Times New Roman"/>
          <w:b/>
          <w:sz w:val="28"/>
          <w:szCs w:val="28"/>
        </w:rPr>
      </w:pP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B32B2" w14:paraId="49D9EA2A" w14:textId="77777777">
        <w:tc>
          <w:tcPr>
            <w:tcW w:w="9360" w:type="dxa"/>
            <w:shd w:val="clear" w:color="auto" w:fill="D9D9D9"/>
            <w:tcMar>
              <w:top w:w="100" w:type="dxa"/>
              <w:left w:w="100" w:type="dxa"/>
              <w:bottom w:w="100" w:type="dxa"/>
              <w:right w:w="100" w:type="dxa"/>
            </w:tcMar>
          </w:tcPr>
          <w:p w14:paraId="1066911E" w14:textId="77777777" w:rsidR="009B32B2" w:rsidRDefault="00000000">
            <w:pPr>
              <w:widowControl w:val="0"/>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2023 BENCHMARK UPDATES</w:t>
            </w:r>
          </w:p>
        </w:tc>
      </w:tr>
      <w:tr w:rsidR="009B32B2" w14:paraId="4D854261" w14:textId="77777777">
        <w:tc>
          <w:tcPr>
            <w:tcW w:w="9360" w:type="dxa"/>
            <w:shd w:val="clear" w:color="auto" w:fill="auto"/>
            <w:tcMar>
              <w:top w:w="100" w:type="dxa"/>
              <w:left w:w="100" w:type="dxa"/>
              <w:bottom w:w="100" w:type="dxa"/>
              <w:right w:w="100" w:type="dxa"/>
            </w:tcMar>
          </w:tcPr>
          <w:p w14:paraId="47F924EC" w14:textId="77777777" w:rsidR="009B32B2" w:rsidRDefault="00000000">
            <w:pPr>
              <w:widowControl w:val="0"/>
              <w:numPr>
                <w:ilvl w:val="0"/>
                <w:numId w:val="10"/>
              </w:numPr>
              <w:spacing w:line="240" w:lineRule="auto"/>
              <w:rPr>
                <w:rFonts w:ascii="Times New Roman" w:eastAsia="Times New Roman" w:hAnsi="Times New Roman" w:cs="Times New Roman"/>
              </w:rPr>
            </w:pPr>
            <w:r>
              <w:rPr>
                <w:rFonts w:ascii="Times New Roman" w:eastAsia="Times New Roman" w:hAnsi="Times New Roman" w:cs="Times New Roman"/>
              </w:rPr>
              <w:t>Updated from SS.</w:t>
            </w:r>
            <w:proofErr w:type="gramStart"/>
            <w:r>
              <w:rPr>
                <w:rFonts w:ascii="Times New Roman" w:eastAsia="Times New Roman" w:hAnsi="Times New Roman" w:cs="Times New Roman"/>
              </w:rPr>
              <w:t>8.C.</w:t>
            </w:r>
            <w:proofErr w:type="gramEnd"/>
            <w:r>
              <w:rPr>
                <w:rFonts w:ascii="Times New Roman" w:eastAsia="Times New Roman" w:hAnsi="Times New Roman" w:cs="Times New Roman"/>
              </w:rPr>
              <w:t>1.4</w:t>
            </w:r>
          </w:p>
          <w:p w14:paraId="3C0A5F81" w14:textId="77777777" w:rsidR="009B32B2" w:rsidRDefault="00000000">
            <w:pPr>
              <w:widowControl w:val="0"/>
              <w:numPr>
                <w:ilvl w:val="1"/>
                <w:numId w:val="10"/>
              </w:numPr>
              <w:spacing w:line="216" w:lineRule="auto"/>
              <w:rPr>
                <w:rFonts w:ascii="Times New Roman" w:eastAsia="Times New Roman" w:hAnsi="Times New Roman" w:cs="Times New Roman"/>
              </w:rPr>
            </w:pPr>
            <w:r>
              <w:rPr>
                <w:rFonts w:ascii="Times New Roman" w:eastAsia="Times New Roman" w:hAnsi="Times New Roman" w:cs="Times New Roman"/>
              </w:rPr>
              <w:t>Changed from “</w:t>
            </w:r>
            <w:r>
              <w:rPr>
                <w:rFonts w:ascii="Times New Roman" w:eastAsia="Times New Roman" w:hAnsi="Times New Roman" w:cs="Times New Roman"/>
                <w:strike/>
              </w:rPr>
              <w:t>Identify the evolving</w:t>
            </w:r>
            <w:r>
              <w:rPr>
                <w:rFonts w:ascii="Times New Roman" w:eastAsia="Times New Roman" w:hAnsi="Times New Roman" w:cs="Times New Roman"/>
              </w:rPr>
              <w:t xml:space="preserve"> forms of civic and political participation from the colonial period through Reconstruction” to “</w:t>
            </w:r>
            <w:r>
              <w:rPr>
                <w:rFonts w:ascii="Times New Roman" w:eastAsia="Times New Roman" w:hAnsi="Times New Roman" w:cs="Times New Roman"/>
                <w:u w:val="single"/>
              </w:rPr>
              <w:t>Explain how</w:t>
            </w:r>
            <w:r>
              <w:rPr>
                <w:rFonts w:ascii="Times New Roman" w:eastAsia="Times New Roman" w:hAnsi="Times New Roman" w:cs="Times New Roman"/>
              </w:rPr>
              <w:t xml:space="preserve"> forms of civic and political participation </w:t>
            </w:r>
            <w:r>
              <w:rPr>
                <w:rFonts w:ascii="Times New Roman" w:eastAsia="Times New Roman" w:hAnsi="Times New Roman" w:cs="Times New Roman"/>
                <w:u w:val="single"/>
              </w:rPr>
              <w:t>changed</w:t>
            </w:r>
            <w:r>
              <w:rPr>
                <w:rFonts w:ascii="Times New Roman" w:eastAsia="Times New Roman" w:hAnsi="Times New Roman" w:cs="Times New Roman"/>
              </w:rPr>
              <w:t xml:space="preserve"> from the Colonial period through Reconstruction”.</w:t>
            </w:r>
          </w:p>
          <w:p w14:paraId="74FEB5AC" w14:textId="77777777" w:rsidR="009B32B2" w:rsidRDefault="00000000">
            <w:pPr>
              <w:widowControl w:val="0"/>
              <w:numPr>
                <w:ilvl w:val="0"/>
                <w:numId w:val="10"/>
              </w:numPr>
              <w:spacing w:line="240" w:lineRule="auto"/>
              <w:rPr>
                <w:rFonts w:ascii="Times New Roman" w:eastAsia="Times New Roman" w:hAnsi="Times New Roman" w:cs="Times New Roman"/>
              </w:rPr>
            </w:pPr>
            <w:r>
              <w:rPr>
                <w:rFonts w:ascii="Times New Roman" w:eastAsia="Times New Roman" w:hAnsi="Times New Roman" w:cs="Times New Roman"/>
              </w:rPr>
              <w:t>Depth of Knowledge Changes within Benchmark</w:t>
            </w:r>
          </w:p>
          <w:p w14:paraId="6A8C7135" w14:textId="77777777" w:rsidR="009B32B2" w:rsidRDefault="00000000">
            <w:pPr>
              <w:widowControl w:val="0"/>
              <w:numPr>
                <w:ilvl w:val="1"/>
                <w:numId w:val="10"/>
              </w:numPr>
              <w:spacing w:line="240" w:lineRule="auto"/>
              <w:rPr>
                <w:rFonts w:ascii="Times New Roman" w:eastAsia="Times New Roman" w:hAnsi="Times New Roman" w:cs="Times New Roman"/>
              </w:rPr>
            </w:pPr>
            <w:r>
              <w:rPr>
                <w:rFonts w:ascii="Times New Roman" w:eastAsia="Times New Roman" w:hAnsi="Times New Roman" w:cs="Times New Roman"/>
              </w:rPr>
              <w:t>Changed from “identify” to “</w:t>
            </w:r>
            <w:proofErr w:type="gramStart"/>
            <w:r>
              <w:rPr>
                <w:rFonts w:ascii="Times New Roman" w:eastAsia="Times New Roman" w:hAnsi="Times New Roman" w:cs="Times New Roman"/>
              </w:rPr>
              <w:t>explain</w:t>
            </w:r>
            <w:proofErr w:type="gramEnd"/>
            <w:r>
              <w:rPr>
                <w:rFonts w:ascii="Times New Roman" w:eastAsia="Times New Roman" w:hAnsi="Times New Roman" w:cs="Times New Roman"/>
              </w:rPr>
              <w:t>”</w:t>
            </w:r>
          </w:p>
          <w:p w14:paraId="28DFE37C" w14:textId="77777777" w:rsidR="009B32B2" w:rsidRDefault="00000000">
            <w:pPr>
              <w:widowControl w:val="0"/>
              <w:numPr>
                <w:ilvl w:val="0"/>
                <w:numId w:val="10"/>
              </w:numPr>
              <w:spacing w:line="240" w:lineRule="auto"/>
              <w:rPr>
                <w:rFonts w:ascii="Times New Roman" w:eastAsia="Times New Roman" w:hAnsi="Times New Roman" w:cs="Times New Roman"/>
              </w:rPr>
            </w:pPr>
            <w:r>
              <w:rPr>
                <w:rFonts w:ascii="Times New Roman" w:eastAsia="Times New Roman" w:hAnsi="Times New Roman" w:cs="Times New Roman"/>
              </w:rPr>
              <w:t>Benchmark Clarification Changes</w:t>
            </w:r>
          </w:p>
          <w:p w14:paraId="3026CEBC" w14:textId="77777777" w:rsidR="009B32B2" w:rsidRDefault="00000000">
            <w:pPr>
              <w:widowControl w:val="0"/>
              <w:numPr>
                <w:ilvl w:val="1"/>
                <w:numId w:val="10"/>
              </w:numPr>
              <w:spacing w:line="240" w:lineRule="auto"/>
              <w:rPr>
                <w:rFonts w:ascii="Times New Roman" w:eastAsia="Times New Roman" w:hAnsi="Times New Roman" w:cs="Times New Roman"/>
              </w:rPr>
            </w:pPr>
            <w:r>
              <w:rPr>
                <w:rFonts w:ascii="Times New Roman" w:eastAsia="Times New Roman" w:hAnsi="Times New Roman" w:cs="Times New Roman"/>
              </w:rPr>
              <w:t>Benchmark clarifications are an addition to the 2023-2024 middle school civics and government benchmarks. Benchmark clarifications are listed in the lesson summary below.</w:t>
            </w:r>
          </w:p>
          <w:p w14:paraId="5BD5CF19" w14:textId="77777777" w:rsidR="009B32B2" w:rsidRDefault="00000000">
            <w:pPr>
              <w:widowControl w:val="0"/>
              <w:numPr>
                <w:ilvl w:val="0"/>
                <w:numId w:val="10"/>
              </w:numPr>
              <w:spacing w:line="240" w:lineRule="auto"/>
              <w:rPr>
                <w:rFonts w:ascii="Times New Roman" w:eastAsia="Times New Roman" w:hAnsi="Times New Roman" w:cs="Times New Roman"/>
              </w:rPr>
            </w:pPr>
            <w:r>
              <w:rPr>
                <w:rFonts w:ascii="Times New Roman" w:eastAsia="Times New Roman" w:hAnsi="Times New Roman" w:cs="Times New Roman"/>
              </w:rPr>
              <w:t>Vocabulary Changes</w:t>
            </w:r>
          </w:p>
          <w:p w14:paraId="3476D2E4" w14:textId="77777777" w:rsidR="009B32B2" w:rsidRDefault="00000000">
            <w:pPr>
              <w:widowControl w:val="0"/>
              <w:numPr>
                <w:ilvl w:val="1"/>
                <w:numId w:val="10"/>
              </w:numPr>
              <w:spacing w:line="240" w:lineRule="auto"/>
              <w:rPr>
                <w:rFonts w:ascii="Times New Roman" w:eastAsia="Times New Roman" w:hAnsi="Times New Roman" w:cs="Times New Roman"/>
              </w:rPr>
            </w:pPr>
            <w:r>
              <w:rPr>
                <w:rFonts w:ascii="Times New Roman" w:eastAsia="Times New Roman" w:hAnsi="Times New Roman" w:cs="Times New Roman"/>
              </w:rPr>
              <w:t>No changes</w:t>
            </w:r>
          </w:p>
        </w:tc>
      </w:tr>
    </w:tbl>
    <w:p w14:paraId="0C505D01" w14:textId="77777777" w:rsidR="009B32B2" w:rsidRDefault="009B32B2">
      <w:pPr>
        <w:spacing w:after="80" w:line="240" w:lineRule="auto"/>
        <w:rPr>
          <w:rFonts w:ascii="Times New Roman" w:eastAsia="Times New Roman" w:hAnsi="Times New Roman" w:cs="Times New Roman"/>
        </w:rPr>
        <w:sectPr w:rsidR="009B32B2">
          <w:headerReference w:type="default" r:id="rId8"/>
          <w:footerReference w:type="default" r:id="rId9"/>
          <w:pgSz w:w="12240" w:h="15840"/>
          <w:pgMar w:top="1440" w:right="1440" w:bottom="1440" w:left="1440" w:header="720" w:footer="720" w:gutter="0"/>
          <w:pgNumType w:start="1"/>
          <w:cols w:space="720"/>
        </w:sectPr>
      </w:pPr>
    </w:p>
    <w:p w14:paraId="020CBA12" w14:textId="77777777" w:rsidR="009B32B2" w:rsidRDefault="00000000">
      <w:pPr>
        <w:pStyle w:val="Heading2"/>
        <w:jc w:val="center"/>
        <w:rPr>
          <w:color w:val="000000"/>
        </w:rPr>
      </w:pPr>
      <w:bookmarkStart w:id="0" w:name="_h00jm9d1a68w" w:colFirst="0" w:colLast="0"/>
      <w:bookmarkEnd w:id="0"/>
      <w:r>
        <w:rPr>
          <w:color w:val="000000"/>
        </w:rPr>
        <w:lastRenderedPageBreak/>
        <w:t>Essential Teacher Content Background Information</w:t>
      </w:r>
    </w:p>
    <w:p w14:paraId="3D4AFBB0" w14:textId="77777777" w:rsidR="009B32B2" w:rsidRDefault="00000000">
      <w:pPr>
        <w:jc w:val="center"/>
      </w:pPr>
      <w:r>
        <w:rPr>
          <w:rFonts w:ascii="Times New Roman" w:eastAsia="Times New Roman" w:hAnsi="Times New Roman" w:cs="Times New Roman"/>
          <w:sz w:val="20"/>
          <w:szCs w:val="20"/>
        </w:rPr>
        <w:t>[</w:t>
      </w:r>
      <w:r>
        <w:rPr>
          <w:rFonts w:ascii="Times New Roman" w:eastAsia="Times New Roman" w:hAnsi="Times New Roman" w:cs="Times New Roman"/>
          <w:i/>
          <w:sz w:val="20"/>
          <w:szCs w:val="20"/>
        </w:rPr>
        <w:t xml:space="preserve">Teacher Content Notes Not Appropriate </w:t>
      </w:r>
      <w:proofErr w:type="gramStart"/>
      <w:r>
        <w:rPr>
          <w:rFonts w:ascii="Times New Roman" w:eastAsia="Times New Roman" w:hAnsi="Times New Roman" w:cs="Times New Roman"/>
          <w:i/>
          <w:sz w:val="20"/>
          <w:szCs w:val="20"/>
        </w:rPr>
        <w:t>For</w:t>
      </w:r>
      <w:proofErr w:type="gramEnd"/>
      <w:r>
        <w:rPr>
          <w:rFonts w:ascii="Times New Roman" w:eastAsia="Times New Roman" w:hAnsi="Times New Roman" w:cs="Times New Roman"/>
          <w:i/>
          <w:sz w:val="20"/>
          <w:szCs w:val="20"/>
        </w:rPr>
        <w:t xml:space="preserve"> Student Use</w:t>
      </w:r>
      <w:r>
        <w:rPr>
          <w:rFonts w:ascii="Times New Roman" w:eastAsia="Times New Roman" w:hAnsi="Times New Roman" w:cs="Times New Roman"/>
          <w:sz w:val="20"/>
          <w:szCs w:val="20"/>
        </w:rPr>
        <w:t>]</w:t>
      </w:r>
    </w:p>
    <w:p w14:paraId="00A65CCB" w14:textId="77777777" w:rsidR="009B32B2" w:rsidRDefault="009B32B2">
      <w:pPr>
        <w:spacing w:line="240" w:lineRule="auto"/>
      </w:pPr>
    </w:p>
    <w:tbl>
      <w:tblPr>
        <w:tblStyle w:val="a1"/>
        <w:tblW w:w="94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450"/>
      </w:tblGrid>
      <w:tr w:rsidR="009B32B2" w14:paraId="3CD17CA4" w14:textId="77777777">
        <w:tc>
          <w:tcPr>
            <w:tcW w:w="9450" w:type="dxa"/>
            <w:shd w:val="clear" w:color="auto" w:fill="auto"/>
            <w:tcMar>
              <w:top w:w="100" w:type="dxa"/>
              <w:left w:w="100" w:type="dxa"/>
              <w:bottom w:w="100" w:type="dxa"/>
              <w:right w:w="100" w:type="dxa"/>
            </w:tcMar>
          </w:tcPr>
          <w:p w14:paraId="094297AA" w14:textId="77777777" w:rsidR="009B32B2" w:rsidRDefault="00000000">
            <w:pPr>
              <w:spacing w:before="2" w:after="2"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This section addresses the following topics: </w:t>
            </w:r>
          </w:p>
          <w:p w14:paraId="5AC105E9" w14:textId="77777777" w:rsidR="009B32B2" w:rsidRDefault="009B32B2">
            <w:pPr>
              <w:spacing w:before="2" w:after="2" w:line="240" w:lineRule="auto"/>
              <w:rPr>
                <w:rFonts w:ascii="Times New Roman" w:eastAsia="Times New Roman" w:hAnsi="Times New Roman" w:cs="Times New Roman"/>
                <w:sz w:val="24"/>
                <w:szCs w:val="24"/>
              </w:rPr>
            </w:pPr>
          </w:p>
          <w:p w14:paraId="3A0CA6FB" w14:textId="77777777" w:rsidR="009B32B2" w:rsidRDefault="00000000">
            <w:pPr>
              <w:numPr>
                <w:ilvl w:val="0"/>
                <w:numId w:val="2"/>
              </w:numPr>
              <w:spacing w:before="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Varied Forms of Civic and Political Participation </w:t>
            </w:r>
          </w:p>
          <w:p w14:paraId="126EB990" w14:textId="77777777" w:rsidR="009B32B2" w:rsidRDefault="00000000">
            <w:pPr>
              <w:numPr>
                <w:ilvl w:val="0"/>
                <w:numId w:val="2"/>
              </w:numPr>
              <w:spacing w:before="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Increase in the Electorate in American History </w:t>
            </w:r>
          </w:p>
        </w:tc>
      </w:tr>
    </w:tbl>
    <w:p w14:paraId="4BA76350" w14:textId="77777777" w:rsidR="009B32B2" w:rsidRDefault="009B32B2">
      <w:pPr>
        <w:spacing w:line="240" w:lineRule="auto"/>
        <w:rPr>
          <w:rFonts w:ascii="Times New Roman" w:eastAsia="Times New Roman" w:hAnsi="Times New Roman" w:cs="Times New Roman"/>
          <w:b/>
          <w:sz w:val="24"/>
          <w:szCs w:val="24"/>
        </w:rPr>
      </w:pPr>
    </w:p>
    <w:p w14:paraId="6F99D5B1" w14:textId="77777777" w:rsidR="009B32B2" w:rsidRDefault="00000000">
      <w:pPr>
        <w:spacing w:after="20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 The Varied Forms of Civic and Political Participation </w:t>
      </w:r>
    </w:p>
    <w:p w14:paraId="7BA7DB23" w14:textId="77777777" w:rsidR="009B32B2"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are many ways to participate in the political process besides voting. Political participation can include anything one uses to make one’s voice heard, including both solitary and collective actions. Some are specifically cited for protection as free speech under the First Amendment, such as speaking, writing, peaceably assembling, and/or petitioning the government for a redress of grievances. Others involve more direct action, such as boycotts. Still others, such as civil disobedience, by their very definition involve breaking laws and, even if one’s conscience tells them that the law is immoral, as such can lead to punishment. </w:t>
      </w:r>
    </w:p>
    <w:p w14:paraId="718EC6DF" w14:textId="77777777" w:rsidR="009B32B2" w:rsidRDefault="009B32B2">
      <w:pPr>
        <w:spacing w:line="240" w:lineRule="auto"/>
        <w:ind w:firstLine="720"/>
        <w:rPr>
          <w:rFonts w:ascii="Times New Roman" w:eastAsia="Times New Roman" w:hAnsi="Times New Roman" w:cs="Times New Roman"/>
          <w:sz w:val="24"/>
          <w:szCs w:val="24"/>
        </w:rPr>
      </w:pPr>
    </w:p>
    <w:p w14:paraId="0D704E47" w14:textId="77777777" w:rsidR="009B32B2" w:rsidRDefault="00000000">
      <w:pPr>
        <w:spacing w:after="20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 Increase in the Electorate in American History</w:t>
      </w:r>
    </w:p>
    <w:p w14:paraId="2877B79C" w14:textId="77777777" w:rsidR="009B32B2" w:rsidRDefault="00000000">
      <w:pPr>
        <w:spacing w:line="240" w:lineRule="auto"/>
        <w:ind w:firstLine="720"/>
        <w:rPr>
          <w:rFonts w:ascii="Times New Roman" w:eastAsia="Times New Roman" w:hAnsi="Times New Roman" w:cs="Times New Roman"/>
          <w:sz w:val="24"/>
          <w:szCs w:val="24"/>
        </w:rPr>
        <w:sectPr w:rsidR="009B32B2">
          <w:pgSz w:w="12240" w:h="15840"/>
          <w:pgMar w:top="720" w:right="720" w:bottom="720" w:left="720" w:header="720" w:footer="720" w:gutter="0"/>
          <w:cols w:space="720"/>
        </w:sectPr>
      </w:pPr>
      <w:r>
        <w:rPr>
          <w:rFonts w:ascii="Times New Roman" w:eastAsia="Times New Roman" w:hAnsi="Times New Roman" w:cs="Times New Roman"/>
          <w:sz w:val="24"/>
          <w:szCs w:val="24"/>
        </w:rPr>
        <w:t xml:space="preserve">The numbers of those enfranchised with the vote has increased greatly in American history. Most frequently cited as responsible for this are the 15th (1870), 19th (1920), and 26th (1971) amendments, which extended voting rights to African American men, women, and </w:t>
      </w:r>
      <w:proofErr w:type="gramStart"/>
      <w:r>
        <w:rPr>
          <w:rFonts w:ascii="Times New Roman" w:eastAsia="Times New Roman" w:hAnsi="Times New Roman" w:cs="Times New Roman"/>
          <w:sz w:val="24"/>
          <w:szCs w:val="24"/>
        </w:rPr>
        <w:t xml:space="preserve">eighteen year </w:t>
      </w:r>
      <w:proofErr w:type="spellStart"/>
      <w:r>
        <w:rPr>
          <w:rFonts w:ascii="Times New Roman" w:eastAsia="Times New Roman" w:hAnsi="Times New Roman" w:cs="Times New Roman"/>
          <w:sz w:val="24"/>
          <w:szCs w:val="24"/>
        </w:rPr>
        <w:t>olds</w:t>
      </w:r>
      <w:proofErr w:type="spellEnd"/>
      <w:proofErr w:type="gramEnd"/>
      <w:r>
        <w:rPr>
          <w:rFonts w:ascii="Times New Roman" w:eastAsia="Times New Roman" w:hAnsi="Times New Roman" w:cs="Times New Roman"/>
          <w:sz w:val="24"/>
          <w:szCs w:val="24"/>
        </w:rPr>
        <w:t xml:space="preserve">, respectively. But another important change happened more gradually in the early decades of the 1800s: the elimination of property requirements to vote. In the early years of American independence, most states had some threshold of property ownership or tax paying status that were required to grant citizens the right to vote. Owing to this, only about 3.4% of Americans </w:t>
      </w:r>
      <w:proofErr w:type="gramStart"/>
      <w:r>
        <w:rPr>
          <w:rFonts w:ascii="Times New Roman" w:eastAsia="Times New Roman" w:hAnsi="Times New Roman" w:cs="Times New Roman"/>
          <w:sz w:val="24"/>
          <w:szCs w:val="24"/>
        </w:rPr>
        <w:t>actually voted</w:t>
      </w:r>
      <w:proofErr w:type="gramEnd"/>
      <w:r>
        <w:rPr>
          <w:rFonts w:ascii="Times New Roman" w:eastAsia="Times New Roman" w:hAnsi="Times New Roman" w:cs="Times New Roman"/>
          <w:sz w:val="24"/>
          <w:szCs w:val="24"/>
        </w:rPr>
        <w:t xml:space="preserve"> as late as the 1824 election. Events were changing rapidly however, and during this era states were steadily eliminating this requirement. By the 1840 election, voter turnout was at over 80% of adult white males, and in 1856 North Carolina became the final state to eliminate a property requirement.</w:t>
      </w:r>
    </w:p>
    <w:p w14:paraId="13CBAFE5" w14:textId="77777777" w:rsidR="009B32B2" w:rsidRDefault="009B32B2">
      <w:pPr>
        <w:spacing w:line="240" w:lineRule="auto"/>
        <w:rPr>
          <w:rFonts w:ascii="Times New Roman" w:eastAsia="Times New Roman" w:hAnsi="Times New Roman" w:cs="Times New Roman"/>
          <w:sz w:val="24"/>
          <w:szCs w:val="24"/>
        </w:rPr>
      </w:pPr>
    </w:p>
    <w:p w14:paraId="08279DF7" w14:textId="77777777" w:rsidR="009B32B2" w:rsidRDefault="00000000">
      <w:pPr>
        <w:pStyle w:val="Heading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color w:val="000000"/>
        </w:rPr>
      </w:pPr>
      <w:bookmarkStart w:id="1" w:name="_5lsces1v1lgn" w:colFirst="0" w:colLast="0"/>
      <w:bookmarkEnd w:id="1"/>
      <w:r>
        <w:rPr>
          <w:color w:val="000000"/>
        </w:rPr>
        <w:t>Lesson Summary</w:t>
      </w:r>
    </w:p>
    <w:p w14:paraId="72E3C1ED" w14:textId="77777777" w:rsidR="009B32B2" w:rsidRDefault="009B32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tbl>
      <w:tblPr>
        <w:tblStyle w:val="a2"/>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9B32B2" w14:paraId="086C1B0D" w14:textId="77777777">
        <w:tc>
          <w:tcPr>
            <w:tcW w:w="10800" w:type="dxa"/>
            <w:shd w:val="clear" w:color="auto" w:fill="D9D9D9"/>
            <w:tcMar>
              <w:top w:w="100" w:type="dxa"/>
              <w:left w:w="100" w:type="dxa"/>
              <w:bottom w:w="100" w:type="dxa"/>
              <w:right w:w="100" w:type="dxa"/>
            </w:tcMar>
          </w:tcPr>
          <w:p w14:paraId="26939FF4" w14:textId="77777777" w:rsidR="009B32B2"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ESSENTIAL QUESTION</w:t>
            </w:r>
          </w:p>
        </w:tc>
      </w:tr>
      <w:tr w:rsidR="009B32B2" w14:paraId="2E735059" w14:textId="77777777">
        <w:tc>
          <w:tcPr>
            <w:tcW w:w="10800" w:type="dxa"/>
            <w:shd w:val="clear" w:color="auto" w:fill="auto"/>
            <w:tcMar>
              <w:top w:w="100" w:type="dxa"/>
              <w:left w:w="100" w:type="dxa"/>
              <w:bottom w:w="100" w:type="dxa"/>
              <w:right w:w="100" w:type="dxa"/>
            </w:tcMar>
          </w:tcPr>
          <w:p w14:paraId="3656792C" w14:textId="77777777" w:rsidR="009B32B2" w:rsidRDefault="00000000">
            <w:p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How did forms of civic and political participation change from the </w:t>
            </w:r>
            <w:proofErr w:type="gramStart"/>
            <w:r>
              <w:rPr>
                <w:rFonts w:ascii="Times New Roman" w:eastAsia="Times New Roman" w:hAnsi="Times New Roman" w:cs="Times New Roman"/>
                <w:sz w:val="24"/>
                <w:szCs w:val="24"/>
              </w:rPr>
              <w:t>Colonial</w:t>
            </w:r>
            <w:proofErr w:type="gramEnd"/>
            <w:r>
              <w:rPr>
                <w:rFonts w:ascii="Times New Roman" w:eastAsia="Times New Roman" w:hAnsi="Times New Roman" w:cs="Times New Roman"/>
                <w:sz w:val="24"/>
                <w:szCs w:val="24"/>
              </w:rPr>
              <w:t xml:space="preserve"> period through Reconstruction?</w:t>
            </w:r>
          </w:p>
        </w:tc>
      </w:tr>
      <w:tr w:rsidR="009B32B2" w14:paraId="1D42F858" w14:textId="77777777">
        <w:tc>
          <w:tcPr>
            <w:tcW w:w="10800" w:type="dxa"/>
            <w:shd w:val="clear" w:color="auto" w:fill="D9D9D9"/>
            <w:tcMar>
              <w:top w:w="100" w:type="dxa"/>
              <w:left w:w="100" w:type="dxa"/>
              <w:bottom w:w="100" w:type="dxa"/>
              <w:right w:w="100" w:type="dxa"/>
            </w:tcMar>
          </w:tcPr>
          <w:p w14:paraId="18DE2520" w14:textId="77777777" w:rsidR="009B32B2"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BENCHMARK</w:t>
            </w:r>
          </w:p>
        </w:tc>
      </w:tr>
      <w:tr w:rsidR="009B32B2" w14:paraId="424DC343" w14:textId="77777777">
        <w:tc>
          <w:tcPr>
            <w:tcW w:w="10800" w:type="dxa"/>
            <w:shd w:val="clear" w:color="auto" w:fill="auto"/>
            <w:tcMar>
              <w:top w:w="100" w:type="dxa"/>
              <w:left w:w="100" w:type="dxa"/>
              <w:bottom w:w="100" w:type="dxa"/>
              <w:right w:w="100" w:type="dxa"/>
            </w:tcMar>
          </w:tcPr>
          <w:p w14:paraId="2D3E18E5" w14:textId="77777777" w:rsidR="009B32B2" w:rsidRDefault="00000000">
            <w:p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 xml:space="preserve">SS.8.CG.2.4 </w:t>
            </w:r>
            <w:r>
              <w:rPr>
                <w:rFonts w:ascii="Times New Roman" w:eastAsia="Times New Roman" w:hAnsi="Times New Roman" w:cs="Times New Roman"/>
                <w:sz w:val="24"/>
                <w:szCs w:val="24"/>
              </w:rPr>
              <w:t xml:space="preserve">Explain how forms of civic and political participation changed from the </w:t>
            </w:r>
            <w:proofErr w:type="gramStart"/>
            <w:r>
              <w:rPr>
                <w:rFonts w:ascii="Times New Roman" w:eastAsia="Times New Roman" w:hAnsi="Times New Roman" w:cs="Times New Roman"/>
                <w:sz w:val="24"/>
                <w:szCs w:val="24"/>
              </w:rPr>
              <w:t>Colonial</w:t>
            </w:r>
            <w:proofErr w:type="gramEnd"/>
            <w:r>
              <w:rPr>
                <w:rFonts w:ascii="Times New Roman" w:eastAsia="Times New Roman" w:hAnsi="Times New Roman" w:cs="Times New Roman"/>
                <w:sz w:val="24"/>
                <w:szCs w:val="24"/>
              </w:rPr>
              <w:t xml:space="preserve"> period through Reconstruction.</w:t>
            </w:r>
          </w:p>
        </w:tc>
      </w:tr>
      <w:tr w:rsidR="009B32B2" w14:paraId="4BF15483" w14:textId="77777777">
        <w:tc>
          <w:tcPr>
            <w:tcW w:w="10800" w:type="dxa"/>
            <w:shd w:val="clear" w:color="auto" w:fill="D9D9D9"/>
            <w:tcMar>
              <w:top w:w="100" w:type="dxa"/>
              <w:left w:w="100" w:type="dxa"/>
              <w:bottom w:w="100" w:type="dxa"/>
              <w:right w:w="100" w:type="dxa"/>
            </w:tcMar>
          </w:tcPr>
          <w:p w14:paraId="3C48B26A" w14:textId="77777777" w:rsidR="009B32B2" w:rsidRDefault="00000000">
            <w:pPr>
              <w:spacing w:line="24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CIVICS EOC REPORTING CATEGORY</w:t>
            </w:r>
          </w:p>
        </w:tc>
      </w:tr>
      <w:tr w:rsidR="009B32B2" w14:paraId="42DE2BC6" w14:textId="77777777">
        <w:tc>
          <w:tcPr>
            <w:tcW w:w="10800" w:type="dxa"/>
            <w:shd w:val="clear" w:color="auto" w:fill="auto"/>
            <w:tcMar>
              <w:top w:w="100" w:type="dxa"/>
              <w:left w:w="100" w:type="dxa"/>
              <w:bottom w:w="100" w:type="dxa"/>
              <w:right w:w="100" w:type="dxa"/>
            </w:tcMar>
          </w:tcPr>
          <w:p w14:paraId="044414CA" w14:textId="77777777" w:rsidR="009B32B2"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N/A </w:t>
            </w:r>
          </w:p>
        </w:tc>
      </w:tr>
      <w:tr w:rsidR="009B32B2" w14:paraId="66AE7289" w14:textId="77777777">
        <w:tc>
          <w:tcPr>
            <w:tcW w:w="10800" w:type="dxa"/>
            <w:shd w:val="clear" w:color="auto" w:fill="D9D9D9"/>
            <w:tcMar>
              <w:top w:w="100" w:type="dxa"/>
              <w:left w:w="100" w:type="dxa"/>
              <w:bottom w:w="100" w:type="dxa"/>
              <w:right w:w="100" w:type="dxa"/>
            </w:tcMar>
          </w:tcPr>
          <w:p w14:paraId="60423314" w14:textId="77777777" w:rsidR="009B32B2"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OVERVIEW</w:t>
            </w:r>
          </w:p>
        </w:tc>
      </w:tr>
      <w:tr w:rsidR="009B32B2" w14:paraId="6480B22D" w14:textId="77777777">
        <w:trPr>
          <w:trHeight w:val="640"/>
        </w:trPr>
        <w:tc>
          <w:tcPr>
            <w:tcW w:w="10800" w:type="dxa"/>
            <w:shd w:val="clear" w:color="auto" w:fill="auto"/>
            <w:tcMar>
              <w:top w:w="100" w:type="dxa"/>
              <w:left w:w="100" w:type="dxa"/>
              <w:bottom w:w="100" w:type="dxa"/>
              <w:right w:w="100" w:type="dxa"/>
            </w:tcMar>
          </w:tcPr>
          <w:p w14:paraId="4D6CDDAA" w14:textId="77777777" w:rsidR="009B32B2" w:rsidRDefault="00000000">
            <w:p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In this lesson, students will explore forms of civic and political participation, and explain how they changed from the </w:t>
            </w:r>
            <w:proofErr w:type="gramStart"/>
            <w:r>
              <w:rPr>
                <w:rFonts w:ascii="Times New Roman" w:eastAsia="Times New Roman" w:hAnsi="Times New Roman" w:cs="Times New Roman"/>
                <w:sz w:val="24"/>
                <w:szCs w:val="24"/>
              </w:rPr>
              <w:t>Colonial</w:t>
            </w:r>
            <w:proofErr w:type="gramEnd"/>
            <w:r>
              <w:rPr>
                <w:rFonts w:ascii="Times New Roman" w:eastAsia="Times New Roman" w:hAnsi="Times New Roman" w:cs="Times New Roman"/>
                <w:sz w:val="24"/>
                <w:szCs w:val="24"/>
              </w:rPr>
              <w:t xml:space="preserve"> period through Reconstruction.</w:t>
            </w:r>
          </w:p>
        </w:tc>
      </w:tr>
      <w:tr w:rsidR="009B32B2" w14:paraId="14CA9684" w14:textId="77777777">
        <w:tc>
          <w:tcPr>
            <w:tcW w:w="10800" w:type="dxa"/>
            <w:shd w:val="clear" w:color="auto" w:fill="D9D9D9"/>
            <w:tcMar>
              <w:top w:w="100" w:type="dxa"/>
              <w:left w:w="100" w:type="dxa"/>
              <w:bottom w:w="100" w:type="dxa"/>
              <w:right w:w="100" w:type="dxa"/>
            </w:tcMar>
          </w:tcPr>
          <w:p w14:paraId="38404602" w14:textId="77777777" w:rsidR="009B32B2"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BENCHMARK CLARIFICATIONS</w:t>
            </w:r>
          </w:p>
        </w:tc>
      </w:tr>
      <w:tr w:rsidR="009B32B2" w14:paraId="18E800E2" w14:textId="77777777">
        <w:tc>
          <w:tcPr>
            <w:tcW w:w="10800" w:type="dxa"/>
            <w:shd w:val="clear" w:color="auto" w:fill="auto"/>
            <w:tcMar>
              <w:top w:w="100" w:type="dxa"/>
              <w:left w:w="100" w:type="dxa"/>
              <w:bottom w:w="100" w:type="dxa"/>
              <w:right w:w="100" w:type="dxa"/>
            </w:tcMar>
          </w:tcPr>
          <w:p w14:paraId="3AFD0CFC" w14:textId="77777777" w:rsidR="009B32B2" w:rsidRDefault="00000000">
            <w:pPr>
              <w:numPr>
                <w:ilvl w:val="0"/>
                <w:numId w:val="1"/>
              </w:num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Students will describe significant acts of civic and political participation from the </w:t>
            </w:r>
            <w:proofErr w:type="gramStart"/>
            <w:r>
              <w:rPr>
                <w:rFonts w:ascii="Times New Roman" w:eastAsia="Times New Roman" w:hAnsi="Times New Roman" w:cs="Times New Roman"/>
                <w:sz w:val="24"/>
                <w:szCs w:val="24"/>
              </w:rPr>
              <w:t>Colonial</w:t>
            </w:r>
            <w:proofErr w:type="gramEnd"/>
            <w:r>
              <w:rPr>
                <w:rFonts w:ascii="Times New Roman" w:eastAsia="Times New Roman" w:hAnsi="Times New Roman" w:cs="Times New Roman"/>
                <w:sz w:val="24"/>
                <w:szCs w:val="24"/>
              </w:rPr>
              <w:t xml:space="preserve"> period through Reconstruction. </w:t>
            </w:r>
            <w:r>
              <w:rPr>
                <w:rFonts w:ascii="Times New Roman" w:eastAsia="Times New Roman" w:hAnsi="Times New Roman" w:cs="Times New Roman"/>
                <w:sz w:val="24"/>
                <w:szCs w:val="24"/>
              </w:rPr>
              <w:tab/>
            </w:r>
          </w:p>
        </w:tc>
      </w:tr>
      <w:tr w:rsidR="009B32B2" w14:paraId="3A73CFAC" w14:textId="77777777">
        <w:tc>
          <w:tcPr>
            <w:tcW w:w="10800" w:type="dxa"/>
            <w:shd w:val="clear" w:color="auto" w:fill="D9D9D9"/>
            <w:tcMar>
              <w:top w:w="100" w:type="dxa"/>
              <w:left w:w="100" w:type="dxa"/>
              <w:bottom w:w="100" w:type="dxa"/>
              <w:right w:w="100" w:type="dxa"/>
            </w:tcMar>
          </w:tcPr>
          <w:p w14:paraId="17768FB5" w14:textId="77777777" w:rsidR="009B32B2" w:rsidRDefault="00000000">
            <w:pPr>
              <w:spacing w:line="24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BENCHMARK CONTENT LIMITS</w:t>
            </w:r>
          </w:p>
        </w:tc>
      </w:tr>
      <w:tr w:rsidR="009B32B2" w14:paraId="07C1DE6D" w14:textId="77777777">
        <w:tc>
          <w:tcPr>
            <w:tcW w:w="10800" w:type="dxa"/>
            <w:shd w:val="clear" w:color="auto" w:fill="auto"/>
            <w:tcMar>
              <w:top w:w="100" w:type="dxa"/>
              <w:left w:w="100" w:type="dxa"/>
              <w:bottom w:w="100" w:type="dxa"/>
              <w:right w:w="100" w:type="dxa"/>
            </w:tcMar>
          </w:tcPr>
          <w:p w14:paraId="07F2C6D0" w14:textId="77777777" w:rsidR="009B32B2"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r>
      <w:tr w:rsidR="009B32B2" w14:paraId="1DA4E25D" w14:textId="77777777">
        <w:tc>
          <w:tcPr>
            <w:tcW w:w="10800" w:type="dxa"/>
            <w:shd w:val="clear" w:color="auto" w:fill="D9D9D9"/>
            <w:tcMar>
              <w:top w:w="100" w:type="dxa"/>
              <w:left w:w="100" w:type="dxa"/>
              <w:bottom w:w="100" w:type="dxa"/>
              <w:right w:w="100" w:type="dxa"/>
            </w:tcMar>
          </w:tcPr>
          <w:p w14:paraId="337EAC4D" w14:textId="77777777" w:rsidR="009B32B2" w:rsidRDefault="00000000">
            <w:pPr>
              <w:spacing w:before="2" w:after="2" w:line="24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CIVICS CONTENT VOCABULARY</w:t>
            </w:r>
          </w:p>
        </w:tc>
      </w:tr>
      <w:tr w:rsidR="009B32B2" w14:paraId="070EE779" w14:textId="77777777">
        <w:tc>
          <w:tcPr>
            <w:tcW w:w="10800" w:type="dxa"/>
            <w:shd w:val="clear" w:color="auto" w:fill="auto"/>
            <w:tcMar>
              <w:top w:w="100" w:type="dxa"/>
              <w:left w:w="100" w:type="dxa"/>
              <w:bottom w:w="100" w:type="dxa"/>
              <w:right w:w="100" w:type="dxa"/>
            </w:tcMar>
          </w:tcPr>
          <w:p w14:paraId="598CBBD6" w14:textId="77777777" w:rsidR="009B32B2" w:rsidRDefault="00000000">
            <w:pPr>
              <w:numPr>
                <w:ilvl w:val="0"/>
                <w:numId w:val="5"/>
              </w:numPr>
              <w:spacing w:before="2" w:after="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boycott, civil disobedience, debate, pamphlet, petition, speech, suffrage, voting </w:t>
            </w:r>
          </w:p>
        </w:tc>
      </w:tr>
      <w:tr w:rsidR="009B32B2" w14:paraId="6D58520E" w14:textId="77777777">
        <w:tc>
          <w:tcPr>
            <w:tcW w:w="10800" w:type="dxa"/>
            <w:shd w:val="clear" w:color="auto" w:fill="D9D9D9"/>
            <w:tcMar>
              <w:top w:w="100" w:type="dxa"/>
              <w:left w:w="100" w:type="dxa"/>
              <w:bottom w:w="100" w:type="dxa"/>
              <w:right w:w="100" w:type="dxa"/>
            </w:tcMar>
          </w:tcPr>
          <w:p w14:paraId="61D2C18E" w14:textId="77777777" w:rsidR="009B32B2" w:rsidRDefault="00000000">
            <w:pPr>
              <w:spacing w:before="2" w:after="2" w:line="24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STRATEGIES</w:t>
            </w:r>
          </w:p>
        </w:tc>
      </w:tr>
      <w:tr w:rsidR="009B32B2" w14:paraId="669768CF" w14:textId="77777777">
        <w:tc>
          <w:tcPr>
            <w:tcW w:w="10800" w:type="dxa"/>
            <w:shd w:val="clear" w:color="auto" w:fill="auto"/>
            <w:tcMar>
              <w:top w:w="100" w:type="dxa"/>
              <w:left w:w="100" w:type="dxa"/>
              <w:bottom w:w="100" w:type="dxa"/>
              <w:right w:w="100" w:type="dxa"/>
            </w:tcMar>
          </w:tcPr>
          <w:p w14:paraId="7050CB62" w14:textId="77777777" w:rsidR="009B32B2" w:rsidRDefault="00000000">
            <w:pPr>
              <w:spacing w:before="2" w:after="2"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Collaborative learning                                       </w:t>
            </w:r>
            <w:proofErr w:type="spellStart"/>
            <w:r>
              <w:rPr>
                <w:rFonts w:ascii="Times New Roman" w:eastAsia="Times New Roman" w:hAnsi="Times New Roman" w:cs="Times New Roman"/>
                <w:sz w:val="24"/>
                <w:szCs w:val="24"/>
              </w:rPr>
              <w:t>Learning</w:t>
            </w:r>
            <w:proofErr w:type="spellEnd"/>
            <w:r>
              <w:rPr>
                <w:rFonts w:ascii="Times New Roman" w:eastAsia="Times New Roman" w:hAnsi="Times New Roman" w:cs="Times New Roman"/>
                <w:sz w:val="24"/>
                <w:szCs w:val="24"/>
              </w:rPr>
              <w:t xml:space="preserve"> centers                                     Student-led instruction                                                                        </w:t>
            </w:r>
          </w:p>
        </w:tc>
      </w:tr>
      <w:tr w:rsidR="009B32B2" w14:paraId="6B3C6B3B" w14:textId="77777777">
        <w:tc>
          <w:tcPr>
            <w:tcW w:w="10800" w:type="dxa"/>
            <w:shd w:val="clear" w:color="auto" w:fill="D9D9D9"/>
            <w:tcMar>
              <w:top w:w="100" w:type="dxa"/>
              <w:left w:w="100" w:type="dxa"/>
              <w:bottom w:w="100" w:type="dxa"/>
              <w:right w:w="100" w:type="dxa"/>
            </w:tcMar>
          </w:tcPr>
          <w:p w14:paraId="599CB0ED" w14:textId="77777777" w:rsidR="009B32B2"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MATERIALS</w:t>
            </w:r>
          </w:p>
        </w:tc>
      </w:tr>
      <w:tr w:rsidR="009B32B2" w14:paraId="650BF871" w14:textId="77777777">
        <w:tc>
          <w:tcPr>
            <w:tcW w:w="10800" w:type="dxa"/>
            <w:shd w:val="clear" w:color="auto" w:fill="auto"/>
            <w:tcMar>
              <w:top w:w="100" w:type="dxa"/>
              <w:left w:w="100" w:type="dxa"/>
              <w:bottom w:w="100" w:type="dxa"/>
              <w:right w:w="100" w:type="dxa"/>
            </w:tcMar>
          </w:tcPr>
          <w:p w14:paraId="07EAAF4C" w14:textId="77777777" w:rsidR="009B32B2" w:rsidRDefault="00000000">
            <w:pPr>
              <w:numPr>
                <w:ilvl w:val="0"/>
                <w:numId w:val="8"/>
              </w:numPr>
              <w:spacing w:before="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Timer</w:t>
            </w:r>
          </w:p>
          <w:p w14:paraId="5153A9A3" w14:textId="77777777" w:rsidR="009B32B2"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Clipboards (optional) </w:t>
            </w:r>
          </w:p>
          <w:p w14:paraId="119FA071" w14:textId="77777777" w:rsidR="009B32B2"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Civic and Political Participation Case Studies Placards</w:t>
            </w:r>
          </w:p>
          <w:p w14:paraId="33DADACE" w14:textId="77777777" w:rsidR="009B32B2"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Civic and Political Participation Chart  </w:t>
            </w:r>
          </w:p>
          <w:p w14:paraId="6E08DCD0" w14:textId="77777777" w:rsidR="009B32B2" w:rsidRDefault="00000000">
            <w:pPr>
              <w:numPr>
                <w:ilvl w:val="0"/>
                <w:numId w:val="8"/>
              </w:numPr>
              <w:spacing w:after="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Civic and Political Participation in Early American History reading</w:t>
            </w:r>
          </w:p>
        </w:tc>
      </w:tr>
      <w:tr w:rsidR="009B32B2" w14:paraId="1A24E357" w14:textId="77777777">
        <w:tc>
          <w:tcPr>
            <w:tcW w:w="10800" w:type="dxa"/>
            <w:shd w:val="clear" w:color="auto" w:fill="D9D9D9"/>
            <w:tcMar>
              <w:top w:w="100" w:type="dxa"/>
              <w:left w:w="100" w:type="dxa"/>
              <w:bottom w:w="100" w:type="dxa"/>
              <w:right w:w="100" w:type="dxa"/>
            </w:tcMar>
          </w:tcPr>
          <w:p w14:paraId="17470203" w14:textId="77777777" w:rsidR="009B32B2"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B.E.S.T. STANDARDS</w:t>
            </w:r>
          </w:p>
        </w:tc>
      </w:tr>
      <w:tr w:rsidR="009B32B2" w14:paraId="10C002C9" w14:textId="77777777">
        <w:tc>
          <w:tcPr>
            <w:tcW w:w="10800" w:type="dxa"/>
            <w:shd w:val="clear" w:color="auto" w:fill="auto"/>
            <w:tcMar>
              <w:top w:w="100" w:type="dxa"/>
              <w:left w:w="100" w:type="dxa"/>
              <w:bottom w:w="100" w:type="dxa"/>
              <w:right w:w="100" w:type="dxa"/>
            </w:tcMar>
          </w:tcPr>
          <w:p w14:paraId="14324791" w14:textId="77777777" w:rsidR="009B32B2"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ELA.</w:t>
            </w:r>
            <w:proofErr w:type="gramStart"/>
            <w:r>
              <w:rPr>
                <w:rFonts w:ascii="Times New Roman" w:eastAsia="Times New Roman" w:hAnsi="Times New Roman" w:cs="Times New Roman"/>
                <w:sz w:val="24"/>
                <w:szCs w:val="24"/>
              </w:rPr>
              <w:t>8.R.</w:t>
            </w:r>
            <w:proofErr w:type="gramEnd"/>
            <w:r>
              <w:rPr>
                <w:rFonts w:ascii="Times New Roman" w:eastAsia="Times New Roman" w:hAnsi="Times New Roman" w:cs="Times New Roman"/>
                <w:sz w:val="24"/>
                <w:szCs w:val="24"/>
              </w:rPr>
              <w:t>2.1- Analyze how individual text sections and/or features convey a purpose and/or meaning in texts.</w:t>
            </w:r>
          </w:p>
          <w:p w14:paraId="67F039AD" w14:textId="77777777" w:rsidR="009B32B2"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ELA.</w:t>
            </w:r>
            <w:proofErr w:type="gramStart"/>
            <w:r>
              <w:rPr>
                <w:rFonts w:ascii="Times New Roman" w:eastAsia="Times New Roman" w:hAnsi="Times New Roman" w:cs="Times New Roman"/>
                <w:sz w:val="24"/>
                <w:szCs w:val="24"/>
              </w:rPr>
              <w:t>8.R.</w:t>
            </w:r>
            <w:proofErr w:type="gramEnd"/>
            <w:r>
              <w:rPr>
                <w:rFonts w:ascii="Times New Roman" w:eastAsia="Times New Roman" w:hAnsi="Times New Roman" w:cs="Times New Roman"/>
                <w:sz w:val="24"/>
                <w:szCs w:val="24"/>
              </w:rPr>
              <w:t xml:space="preserve">3.2- Paraphrase content from grade-level texts. </w:t>
            </w:r>
          </w:p>
          <w:p w14:paraId="05E17DF0" w14:textId="77777777" w:rsidR="009B32B2"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ELA.</w:t>
            </w:r>
            <w:proofErr w:type="gramStart"/>
            <w:r>
              <w:rPr>
                <w:rFonts w:ascii="Times New Roman" w:eastAsia="Times New Roman" w:hAnsi="Times New Roman" w:cs="Times New Roman"/>
                <w:sz w:val="24"/>
                <w:szCs w:val="24"/>
              </w:rPr>
              <w:t>8.V.</w:t>
            </w:r>
            <w:proofErr w:type="gramEnd"/>
            <w:r>
              <w:rPr>
                <w:rFonts w:ascii="Times New Roman" w:eastAsia="Times New Roman" w:hAnsi="Times New Roman" w:cs="Times New Roman"/>
                <w:sz w:val="24"/>
                <w:szCs w:val="24"/>
              </w:rPr>
              <w:t xml:space="preserve">1.3- Apply knowledge of context clues, figurative language, word relationships, reference materials, and/or background knowledge to determine the connotative and denotative meaning of words and phrases, appropriate to grade level. </w:t>
            </w:r>
          </w:p>
          <w:p w14:paraId="36A91CBB" w14:textId="77777777" w:rsidR="009B32B2"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ELA.K12.EE.1.1- Cite evidence to explain and justify reasoning.</w:t>
            </w:r>
          </w:p>
        </w:tc>
      </w:tr>
    </w:tbl>
    <w:p w14:paraId="31378C1F" w14:textId="77777777" w:rsidR="009B32B2" w:rsidRDefault="00000000">
      <w:pPr>
        <w:spacing w:line="240" w:lineRule="auto"/>
        <w:rPr>
          <w:rFonts w:ascii="Times New Roman" w:eastAsia="Times New Roman" w:hAnsi="Times New Roman" w:cs="Times New Roman"/>
          <w:b/>
          <w:sz w:val="24"/>
          <w:szCs w:val="24"/>
        </w:rPr>
      </w:pPr>
      <w:r>
        <w:lastRenderedPageBreak/>
        <w:br w:type="page"/>
      </w:r>
    </w:p>
    <w:p w14:paraId="3B075675" w14:textId="77777777" w:rsidR="009B32B2" w:rsidRDefault="00000000">
      <w:pPr>
        <w:pStyle w:val="Heading2"/>
        <w:jc w:val="center"/>
        <w:rPr>
          <w:color w:val="000000"/>
        </w:rPr>
      </w:pPr>
      <w:bookmarkStart w:id="2" w:name="_hohn4vjjapi7" w:colFirst="0" w:colLast="0"/>
      <w:bookmarkEnd w:id="2"/>
      <w:r>
        <w:rPr>
          <w:color w:val="000000"/>
        </w:rPr>
        <w:lastRenderedPageBreak/>
        <w:t>Suggested Student Activity Sequence &amp; Pace</w:t>
      </w:r>
    </w:p>
    <w:tbl>
      <w:tblPr>
        <w:tblStyle w:val="a3"/>
        <w:tblW w:w="107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0"/>
        <w:gridCol w:w="9840"/>
      </w:tblGrid>
      <w:tr w:rsidR="009B32B2" w14:paraId="3E70E689" w14:textId="77777777">
        <w:tc>
          <w:tcPr>
            <w:tcW w:w="930" w:type="dxa"/>
            <w:shd w:val="clear" w:color="auto" w:fill="D9D9D9"/>
            <w:tcMar>
              <w:top w:w="100" w:type="dxa"/>
              <w:left w:w="100" w:type="dxa"/>
              <w:bottom w:w="100" w:type="dxa"/>
              <w:right w:w="100" w:type="dxa"/>
            </w:tcMar>
          </w:tcPr>
          <w:p w14:paraId="238C8E23" w14:textId="77777777" w:rsidR="009B32B2"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DAY</w:t>
            </w:r>
          </w:p>
        </w:tc>
        <w:tc>
          <w:tcPr>
            <w:tcW w:w="9840" w:type="dxa"/>
            <w:shd w:val="clear" w:color="auto" w:fill="D9D9D9"/>
            <w:tcMar>
              <w:top w:w="100" w:type="dxa"/>
              <w:left w:w="100" w:type="dxa"/>
              <w:bottom w:w="100" w:type="dxa"/>
              <w:right w:w="100" w:type="dxa"/>
            </w:tcMar>
          </w:tcPr>
          <w:p w14:paraId="6235A111" w14:textId="77777777" w:rsidR="009B32B2"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ACTIVITY SEQUENCE </w:t>
            </w:r>
          </w:p>
        </w:tc>
      </w:tr>
      <w:tr w:rsidR="009B32B2" w14:paraId="60578193" w14:textId="77777777">
        <w:tc>
          <w:tcPr>
            <w:tcW w:w="930" w:type="dxa"/>
            <w:shd w:val="clear" w:color="auto" w:fill="auto"/>
            <w:tcMar>
              <w:top w:w="100" w:type="dxa"/>
              <w:left w:w="100" w:type="dxa"/>
              <w:bottom w:w="100" w:type="dxa"/>
              <w:right w:w="100" w:type="dxa"/>
            </w:tcMar>
          </w:tcPr>
          <w:p w14:paraId="0C48FC0D" w14:textId="77777777" w:rsidR="009B32B2"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DAY 1</w:t>
            </w:r>
          </w:p>
        </w:tc>
        <w:tc>
          <w:tcPr>
            <w:tcW w:w="9840" w:type="dxa"/>
            <w:shd w:val="clear" w:color="auto" w:fill="auto"/>
            <w:tcMar>
              <w:top w:w="100" w:type="dxa"/>
              <w:left w:w="100" w:type="dxa"/>
              <w:bottom w:w="100" w:type="dxa"/>
              <w:right w:w="100" w:type="dxa"/>
            </w:tcMar>
          </w:tcPr>
          <w:p w14:paraId="66FA2FE0" w14:textId="77777777" w:rsidR="009B32B2" w:rsidRDefault="00000000">
            <w:pPr>
              <w:widowControl w:val="0"/>
              <w:tabs>
                <w:tab w:val="left" w:pos="0"/>
                <w:tab w:val="left" w:pos="220"/>
              </w:tabs>
              <w:spacing w:line="240" w:lineRule="auto"/>
              <w:rPr>
                <w:rFonts w:ascii="Times New Roman" w:eastAsia="Times New Roman" w:hAnsi="Times New Roman" w:cs="Times New Roman"/>
                <w:i/>
                <w:sz w:val="24"/>
                <w:szCs w:val="24"/>
              </w:rPr>
            </w:pPr>
            <w:r>
              <w:rPr>
                <w:rFonts w:ascii="Times New Roman" w:eastAsia="Times New Roman" w:hAnsi="Times New Roman" w:cs="Times New Roman"/>
                <w:b/>
                <w:i/>
                <w:sz w:val="24"/>
                <w:szCs w:val="24"/>
              </w:rPr>
              <w:t>Planning Note:</w:t>
            </w:r>
            <w:r>
              <w:rPr>
                <w:rFonts w:ascii="Times New Roman" w:eastAsia="Times New Roman" w:hAnsi="Times New Roman" w:cs="Times New Roman"/>
                <w:i/>
                <w:sz w:val="24"/>
                <w:szCs w:val="24"/>
              </w:rPr>
              <w:t xml:space="preserve"> Prior to the lesson, set up the “Civic and Political Participation Case Studies Placards” around the room. This lesson is best taught at the end of the year when students have background knowledge on historical events from the colonial period through Reconstruction.</w:t>
            </w:r>
          </w:p>
          <w:p w14:paraId="270B8436" w14:textId="77777777" w:rsidR="009B32B2" w:rsidRDefault="00000000">
            <w:pPr>
              <w:widowControl w:val="0"/>
              <w:numPr>
                <w:ilvl w:val="0"/>
                <w:numId w:val="7"/>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Begin the class by having students, in notebooks or on loose leaf paper, activate their prior knowledge from SS.8.CG.2.2 by responding to the following question: What are the obligations and responsibilities of citizenship?</w:t>
            </w:r>
          </w:p>
          <w:p w14:paraId="7FDBCB4D" w14:textId="77777777" w:rsidR="009B32B2" w:rsidRDefault="00000000">
            <w:pPr>
              <w:widowControl w:val="0"/>
              <w:numPr>
                <w:ilvl w:val="0"/>
                <w:numId w:val="7"/>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share out responses. </w:t>
            </w:r>
          </w:p>
          <w:p w14:paraId="2E135850" w14:textId="77777777" w:rsidR="009B32B2" w:rsidRDefault="00000000">
            <w:pPr>
              <w:widowControl w:val="0"/>
              <w:numPr>
                <w:ilvl w:val="0"/>
                <w:numId w:val="7"/>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 students share out responses, lead them to the understanding/remind them that one of the most important responsibilities of citizens is to stay informed and participate in the political process by voting.</w:t>
            </w:r>
          </w:p>
          <w:p w14:paraId="372FBAF9" w14:textId="77777777" w:rsidR="009B32B2" w:rsidRDefault="00000000">
            <w:pPr>
              <w:widowControl w:val="0"/>
              <w:numPr>
                <w:ilvl w:val="0"/>
                <w:numId w:val="7"/>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Ask students to respond to the following question/statement: Who can be involved in the political process has changed throughout American history. How?</w:t>
            </w:r>
          </w:p>
          <w:p w14:paraId="3D24A7FE" w14:textId="77777777" w:rsidR="009B32B2" w:rsidRDefault="00000000">
            <w:pPr>
              <w:widowControl w:val="0"/>
              <w:numPr>
                <w:ilvl w:val="0"/>
                <w:numId w:val="7"/>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Again, have students share out responses. </w:t>
            </w:r>
          </w:p>
          <w:p w14:paraId="424D8454" w14:textId="77777777" w:rsidR="009B32B2" w:rsidRDefault="00000000">
            <w:pPr>
              <w:widowControl w:val="0"/>
              <w:numPr>
                <w:ilvl w:val="0"/>
                <w:numId w:val="7"/>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Lead students to the understanding that in early American history most states only allowed property owning white males to vote, but over time that has changed to specifically include African Americans, women, as well as virtually all citizens over the age of 18.</w:t>
            </w:r>
          </w:p>
          <w:p w14:paraId="32DA682D" w14:textId="77777777" w:rsidR="009B32B2" w:rsidRDefault="00000000">
            <w:pPr>
              <w:widowControl w:val="0"/>
              <w:numPr>
                <w:ilvl w:val="0"/>
                <w:numId w:val="7"/>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Ask students to respond to the following question: What ways can a citizen participate in the political process other than voting? (</w:t>
            </w:r>
            <w:proofErr w:type="gramStart"/>
            <w:r>
              <w:rPr>
                <w:rFonts w:ascii="Times New Roman" w:eastAsia="Times New Roman" w:hAnsi="Times New Roman" w:cs="Times New Roman"/>
                <w:sz w:val="24"/>
                <w:szCs w:val="24"/>
              </w:rPr>
              <w:t>answers</w:t>
            </w:r>
            <w:proofErr w:type="gramEnd"/>
            <w:r>
              <w:rPr>
                <w:rFonts w:ascii="Times New Roman" w:eastAsia="Times New Roman" w:hAnsi="Times New Roman" w:cs="Times New Roman"/>
                <w:sz w:val="24"/>
                <w:szCs w:val="24"/>
              </w:rPr>
              <w:t xml:space="preserve"> will vary)</w:t>
            </w:r>
          </w:p>
          <w:p w14:paraId="7FDB6222" w14:textId="77777777" w:rsidR="009B32B2" w:rsidRDefault="00000000">
            <w:pPr>
              <w:widowControl w:val="0"/>
              <w:numPr>
                <w:ilvl w:val="0"/>
                <w:numId w:val="7"/>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Again, have students share out responses. </w:t>
            </w:r>
          </w:p>
          <w:p w14:paraId="1E509FC0" w14:textId="77777777" w:rsidR="009B32B2" w:rsidRDefault="00000000">
            <w:pPr>
              <w:widowControl w:val="0"/>
              <w:numPr>
                <w:ilvl w:val="0"/>
                <w:numId w:val="7"/>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Lead students to the understanding that there are various ways for citizens to engage in civic and political participation and make their voice heard beyond voting. Explain to students that throughout this lesson, they are going to learn about several more acts of civic and political participation. These types of engagement have been used throughout history.</w:t>
            </w:r>
          </w:p>
          <w:p w14:paraId="160D43B9" w14:textId="77777777" w:rsidR="009B32B2" w:rsidRDefault="00000000">
            <w:pPr>
              <w:widowControl w:val="0"/>
              <w:numPr>
                <w:ilvl w:val="0"/>
                <w:numId w:val="7"/>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Hand out copies of the "Civic and Political Participation Chart" and the "Civic and Political Participation in Early American History" reading.</w:t>
            </w:r>
          </w:p>
          <w:p w14:paraId="15EBC1D0" w14:textId="77777777" w:rsidR="009B32B2" w:rsidRDefault="00000000">
            <w:pPr>
              <w:widowControl w:val="0"/>
              <w:numPr>
                <w:ilvl w:val="0"/>
                <w:numId w:val="7"/>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 class, complete the reading together using text marking strategies to assist with comprehension. </w:t>
            </w:r>
          </w:p>
          <w:p w14:paraId="1077057C" w14:textId="77777777" w:rsidR="009B32B2" w:rsidRDefault="00000000">
            <w:pPr>
              <w:widowControl w:val="0"/>
              <w:numPr>
                <w:ilvl w:val="0"/>
                <w:numId w:val="7"/>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reading, have </w:t>
            </w:r>
            <w:proofErr w:type="gramStart"/>
            <w:r>
              <w:rPr>
                <w:rFonts w:ascii="Times New Roman" w:eastAsia="Times New Roman" w:hAnsi="Times New Roman" w:cs="Times New Roman"/>
                <w:sz w:val="24"/>
                <w:szCs w:val="24"/>
              </w:rPr>
              <w:t>students</w:t>
            </w:r>
            <w:proofErr w:type="gramEnd"/>
            <w:r>
              <w:rPr>
                <w:rFonts w:ascii="Times New Roman" w:eastAsia="Times New Roman" w:hAnsi="Times New Roman" w:cs="Times New Roman"/>
                <w:sz w:val="24"/>
                <w:szCs w:val="24"/>
              </w:rPr>
              <w:t xml:space="preserve"> complete column #1 on their chart: Explain the form of participation in a sentence, using the text as a guide.</w:t>
            </w:r>
          </w:p>
          <w:p w14:paraId="411A0D03" w14:textId="77777777" w:rsidR="009B32B2" w:rsidRDefault="00000000">
            <w:pPr>
              <w:widowControl w:val="0"/>
              <w:numPr>
                <w:ilvl w:val="0"/>
                <w:numId w:val="7"/>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While students complete the chart, circulate the room to monitor for engagement and understanding.</w:t>
            </w:r>
          </w:p>
          <w:p w14:paraId="1F71F0F4" w14:textId="77777777" w:rsidR="009B32B2" w:rsidRDefault="00000000">
            <w:pPr>
              <w:widowControl w:val="0"/>
              <w:numPr>
                <w:ilvl w:val="0"/>
                <w:numId w:val="7"/>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students have finished the first column, review their </w:t>
            </w:r>
            <w:proofErr w:type="gramStart"/>
            <w:r>
              <w:rPr>
                <w:rFonts w:ascii="Times New Roman" w:eastAsia="Times New Roman" w:hAnsi="Times New Roman" w:cs="Times New Roman"/>
                <w:sz w:val="24"/>
                <w:szCs w:val="24"/>
              </w:rPr>
              <w:t>responses</w:t>
            </w:r>
            <w:proofErr w:type="gramEnd"/>
            <w:r>
              <w:rPr>
                <w:rFonts w:ascii="Times New Roman" w:eastAsia="Times New Roman" w:hAnsi="Times New Roman" w:cs="Times New Roman"/>
                <w:sz w:val="24"/>
                <w:szCs w:val="24"/>
              </w:rPr>
              <w:t xml:space="preserve"> and have students share how they explained each term.</w:t>
            </w:r>
          </w:p>
          <w:p w14:paraId="71357157" w14:textId="77777777" w:rsidR="009B32B2" w:rsidRDefault="00000000">
            <w:pPr>
              <w:widowControl w:val="0"/>
              <w:numPr>
                <w:ilvl w:val="0"/>
                <w:numId w:val="7"/>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to students that now they are going to look at case studies of civic and political participation in American history by completing a gallery walk to examine specific examples.</w:t>
            </w:r>
          </w:p>
          <w:p w14:paraId="2A4A195B" w14:textId="77777777" w:rsidR="009B32B2" w:rsidRDefault="00000000">
            <w:pPr>
              <w:widowControl w:val="0"/>
              <w:numPr>
                <w:ilvl w:val="0"/>
                <w:numId w:val="7"/>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Divide the class into seven groups by numbering them off.</w:t>
            </w:r>
          </w:p>
          <w:p w14:paraId="77BB908C" w14:textId="77777777" w:rsidR="009B32B2" w:rsidRDefault="00000000">
            <w:pPr>
              <w:widowControl w:val="0"/>
              <w:numPr>
                <w:ilvl w:val="0"/>
                <w:numId w:val="7"/>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to students that in their groups they will circulate to each center/placard.  When at each center, they will read the information on the placard silently, and then work together to complete the remaining boxes on their chart for each form of participation (columns #2-5)</w:t>
            </w:r>
          </w:p>
          <w:p w14:paraId="71A5388D" w14:textId="77777777" w:rsidR="009B32B2" w:rsidRDefault="00000000">
            <w:pPr>
              <w:widowControl w:val="0"/>
              <w:tabs>
                <w:tab w:val="left" w:pos="0"/>
                <w:tab w:val="left" w:pos="220"/>
              </w:tabs>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Students will need to carry their charts and potentially a surface like a book or clipboard to write on to each station.</w:t>
            </w:r>
          </w:p>
          <w:p w14:paraId="6A77766D" w14:textId="77777777" w:rsidR="009B32B2" w:rsidRDefault="00000000">
            <w:pPr>
              <w:widowControl w:val="0"/>
              <w:numPr>
                <w:ilvl w:val="0"/>
                <w:numId w:val="7"/>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Each group will start at the placard that corresponds to their groups’ number.</w:t>
            </w:r>
          </w:p>
          <w:p w14:paraId="04072185" w14:textId="77777777" w:rsidR="009B32B2" w:rsidRDefault="00000000">
            <w:pPr>
              <w:widowControl w:val="0"/>
              <w:numPr>
                <w:ilvl w:val="0"/>
                <w:numId w:val="7"/>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Provide students 5 minutes at this placard to read and record information.</w:t>
            </w:r>
          </w:p>
          <w:p w14:paraId="209DB0B4" w14:textId="77777777" w:rsidR="009B32B2" w:rsidRDefault="00000000">
            <w:pPr>
              <w:widowControl w:val="0"/>
              <w:tabs>
                <w:tab w:val="left" w:pos="0"/>
                <w:tab w:val="left" w:pos="220"/>
              </w:tabs>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The timing can change depending on factors such as class ability level and class length as you deem appropriate. It is recommended you use a timer. </w:t>
            </w:r>
          </w:p>
          <w:p w14:paraId="5C90A482" w14:textId="77777777" w:rsidR="009B32B2" w:rsidRDefault="00000000">
            <w:pPr>
              <w:widowControl w:val="0"/>
              <w:numPr>
                <w:ilvl w:val="0"/>
                <w:numId w:val="7"/>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Once the first </w:t>
            </w:r>
            <w:proofErr w:type="gramStart"/>
            <w:r>
              <w:rPr>
                <w:rFonts w:ascii="Times New Roman" w:eastAsia="Times New Roman" w:hAnsi="Times New Roman" w:cs="Times New Roman"/>
                <w:sz w:val="24"/>
                <w:szCs w:val="24"/>
              </w:rPr>
              <w:t>5 minute</w:t>
            </w:r>
            <w:proofErr w:type="gramEnd"/>
            <w:r>
              <w:rPr>
                <w:rFonts w:ascii="Times New Roman" w:eastAsia="Times New Roman" w:hAnsi="Times New Roman" w:cs="Times New Roman"/>
                <w:sz w:val="24"/>
                <w:szCs w:val="24"/>
              </w:rPr>
              <w:t xml:space="preserve"> time period is up, groups should fully circulate to the next station.  </w:t>
            </w:r>
          </w:p>
          <w:p w14:paraId="3403F521" w14:textId="77777777" w:rsidR="009B32B2" w:rsidRDefault="00000000">
            <w:pPr>
              <w:widowControl w:val="0"/>
              <w:numPr>
                <w:ilvl w:val="0"/>
                <w:numId w:val="7"/>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Repeat steps #19 &amp; 20 just until students have had the opportunity to complete the work for 3 placards.</w:t>
            </w:r>
          </w:p>
          <w:p w14:paraId="16DFCE07" w14:textId="77777777" w:rsidR="009B32B2" w:rsidRDefault="00000000">
            <w:pPr>
              <w:widowControl w:val="0"/>
              <w:numPr>
                <w:ilvl w:val="0"/>
                <w:numId w:val="7"/>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each group has completed their third center/rotation, have students return to their seats. </w:t>
            </w:r>
          </w:p>
          <w:p w14:paraId="22EFB09F" w14:textId="77777777" w:rsidR="009B32B2" w:rsidRDefault="00000000">
            <w:pPr>
              <w:widowControl w:val="0"/>
              <w:numPr>
                <w:ilvl w:val="0"/>
                <w:numId w:val="7"/>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End the class by asking students to share out something surprising they learned that day.</w:t>
            </w:r>
          </w:p>
        </w:tc>
      </w:tr>
    </w:tbl>
    <w:p w14:paraId="1812DEFD" w14:textId="77777777" w:rsidR="009B32B2" w:rsidRDefault="009B32B2">
      <w:pPr>
        <w:spacing w:line="240" w:lineRule="auto"/>
        <w:rPr>
          <w:rFonts w:ascii="Times New Roman" w:eastAsia="Times New Roman" w:hAnsi="Times New Roman" w:cs="Times New Roman"/>
          <w:b/>
          <w:sz w:val="24"/>
          <w:szCs w:val="24"/>
        </w:rPr>
      </w:pPr>
    </w:p>
    <w:p w14:paraId="270149AF" w14:textId="77777777" w:rsidR="009B32B2" w:rsidRDefault="009B32B2">
      <w:pPr>
        <w:spacing w:line="240" w:lineRule="auto"/>
        <w:rPr>
          <w:rFonts w:ascii="Times New Roman" w:eastAsia="Times New Roman" w:hAnsi="Times New Roman" w:cs="Times New Roman"/>
          <w:b/>
          <w:sz w:val="24"/>
          <w:szCs w:val="24"/>
        </w:rPr>
      </w:pPr>
    </w:p>
    <w:tbl>
      <w:tblPr>
        <w:tblStyle w:val="a4"/>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0"/>
        <w:gridCol w:w="9870"/>
      </w:tblGrid>
      <w:tr w:rsidR="009B32B2" w14:paraId="79A26234" w14:textId="77777777">
        <w:tc>
          <w:tcPr>
            <w:tcW w:w="930" w:type="dxa"/>
            <w:shd w:val="clear" w:color="auto" w:fill="auto"/>
            <w:tcMar>
              <w:top w:w="100" w:type="dxa"/>
              <w:left w:w="100" w:type="dxa"/>
              <w:bottom w:w="100" w:type="dxa"/>
              <w:right w:w="100" w:type="dxa"/>
            </w:tcMar>
          </w:tcPr>
          <w:p w14:paraId="777473C5" w14:textId="77777777" w:rsidR="009B32B2"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DAY 2</w:t>
            </w:r>
          </w:p>
        </w:tc>
        <w:tc>
          <w:tcPr>
            <w:tcW w:w="9870" w:type="dxa"/>
            <w:shd w:val="clear" w:color="auto" w:fill="auto"/>
            <w:tcMar>
              <w:top w:w="100" w:type="dxa"/>
              <w:left w:w="100" w:type="dxa"/>
              <w:bottom w:w="100" w:type="dxa"/>
              <w:right w:w="100" w:type="dxa"/>
            </w:tcMar>
          </w:tcPr>
          <w:p w14:paraId="498A4B6B" w14:textId="77777777" w:rsidR="009B32B2" w:rsidRDefault="00000000">
            <w:pPr>
              <w:widowControl w:val="0"/>
              <w:numPr>
                <w:ilvl w:val="0"/>
                <w:numId w:val="6"/>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Begin class by having students get into the same groups as the day before and take out their "Civic and Political Participation Chart”. </w:t>
            </w:r>
          </w:p>
          <w:p w14:paraId="597C35A4" w14:textId="77777777" w:rsidR="009B32B2" w:rsidRDefault="00000000">
            <w:pPr>
              <w:widowControl w:val="0"/>
              <w:numPr>
                <w:ilvl w:val="0"/>
                <w:numId w:val="6"/>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Ask students to respond to the following question: Of the forms of civic and political participation you learned about yesterday, which one do you find the most interesting? Most effective? One you would most likely engage </w:t>
            </w:r>
            <w:proofErr w:type="gramStart"/>
            <w:r>
              <w:rPr>
                <w:rFonts w:ascii="Times New Roman" w:eastAsia="Times New Roman" w:hAnsi="Times New Roman" w:cs="Times New Roman"/>
                <w:sz w:val="24"/>
                <w:szCs w:val="24"/>
              </w:rPr>
              <w:t>in?</w:t>
            </w:r>
            <w:proofErr w:type="gramEnd"/>
          </w:p>
          <w:p w14:paraId="0D22B264" w14:textId="77777777" w:rsidR="009B32B2" w:rsidRDefault="00000000">
            <w:pPr>
              <w:widowControl w:val="0"/>
              <w:numPr>
                <w:ilvl w:val="0"/>
                <w:numId w:val="6"/>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share their responses.</w:t>
            </w:r>
          </w:p>
          <w:p w14:paraId="072269B1" w14:textId="77777777" w:rsidR="009B32B2" w:rsidRDefault="00000000">
            <w:pPr>
              <w:widowControl w:val="0"/>
              <w:numPr>
                <w:ilvl w:val="0"/>
                <w:numId w:val="6"/>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to students that today they will complete the rest of the placards from the day before. </w:t>
            </w:r>
          </w:p>
          <w:p w14:paraId="4E3D6A17" w14:textId="77777777" w:rsidR="009B32B2" w:rsidRDefault="00000000">
            <w:pPr>
              <w:widowControl w:val="0"/>
              <w:numPr>
                <w:ilvl w:val="0"/>
                <w:numId w:val="6"/>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assemble in front of the placard they last finished yesterday. Then rotate one placard.</w:t>
            </w:r>
          </w:p>
          <w:p w14:paraId="251BD670" w14:textId="77777777" w:rsidR="009B32B2" w:rsidRDefault="00000000">
            <w:pPr>
              <w:widowControl w:val="0"/>
              <w:numPr>
                <w:ilvl w:val="0"/>
                <w:numId w:val="6"/>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Remind students that when at each center, they will read the information on the placard silently, and then work together to fill in the corresponding boxes on their chart.</w:t>
            </w:r>
          </w:p>
          <w:p w14:paraId="37FE579C" w14:textId="77777777" w:rsidR="009B32B2" w:rsidRDefault="00000000">
            <w:pPr>
              <w:widowControl w:val="0"/>
              <w:numPr>
                <w:ilvl w:val="0"/>
                <w:numId w:val="6"/>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Continue to set a </w:t>
            </w:r>
            <w:proofErr w:type="gramStart"/>
            <w:r>
              <w:rPr>
                <w:rFonts w:ascii="Times New Roman" w:eastAsia="Times New Roman" w:hAnsi="Times New Roman" w:cs="Times New Roman"/>
                <w:sz w:val="24"/>
                <w:szCs w:val="24"/>
              </w:rPr>
              <w:t>5 minute</w:t>
            </w:r>
            <w:proofErr w:type="gramEnd"/>
            <w:r>
              <w:rPr>
                <w:rFonts w:ascii="Times New Roman" w:eastAsia="Times New Roman" w:hAnsi="Times New Roman" w:cs="Times New Roman"/>
                <w:sz w:val="24"/>
                <w:szCs w:val="24"/>
              </w:rPr>
              <w:t xml:space="preserve"> timer for each rotation again today. </w:t>
            </w:r>
          </w:p>
          <w:p w14:paraId="3373DC1B" w14:textId="77777777" w:rsidR="009B32B2" w:rsidRDefault="00000000">
            <w:pPr>
              <w:widowControl w:val="0"/>
              <w:numPr>
                <w:ilvl w:val="0"/>
                <w:numId w:val="6"/>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continue reading/filling in their charts and rotating at your instruction until all rows and columns have been filled in and all placards viewed. </w:t>
            </w:r>
          </w:p>
          <w:p w14:paraId="7ECFC8E1" w14:textId="77777777" w:rsidR="009B32B2" w:rsidRDefault="00000000">
            <w:pPr>
              <w:widowControl w:val="0"/>
              <w:numPr>
                <w:ilvl w:val="0"/>
                <w:numId w:val="6"/>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all rotations are completed by each group, have students return to their seats. </w:t>
            </w:r>
          </w:p>
          <w:p w14:paraId="045A4E1D" w14:textId="77777777" w:rsidR="009B32B2" w:rsidRDefault="00000000">
            <w:pPr>
              <w:widowControl w:val="0"/>
              <w:numPr>
                <w:ilvl w:val="0"/>
                <w:numId w:val="6"/>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each student stand up. </w:t>
            </w:r>
          </w:p>
          <w:p w14:paraId="17735114" w14:textId="77777777" w:rsidR="009B32B2" w:rsidRDefault="00000000">
            <w:pPr>
              <w:widowControl w:val="0"/>
              <w:numPr>
                <w:ilvl w:val="0"/>
                <w:numId w:val="6"/>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Instruct students to pair up with someone who wasn’t in their placard rotation group. </w:t>
            </w:r>
          </w:p>
          <w:p w14:paraId="3DFA3BFD" w14:textId="77777777" w:rsidR="009B32B2" w:rsidRDefault="00000000">
            <w:pPr>
              <w:widowControl w:val="0"/>
              <w:numPr>
                <w:ilvl w:val="0"/>
                <w:numId w:val="6"/>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Using just the first row of the chart (civil disobedience), each pair should take turns sharing what they learned at that placard. </w:t>
            </w:r>
          </w:p>
          <w:p w14:paraId="43DC3CF1" w14:textId="77777777" w:rsidR="009B32B2" w:rsidRDefault="00000000">
            <w:pPr>
              <w:widowControl w:val="0"/>
              <w:tabs>
                <w:tab w:val="left" w:pos="0"/>
                <w:tab w:val="left" w:pos="220"/>
              </w:tabs>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You may also want to set a timer for this activity as well-suggestion would be 3 minutes.</w:t>
            </w:r>
          </w:p>
          <w:p w14:paraId="731AAFD5" w14:textId="77777777" w:rsidR="009B32B2" w:rsidRDefault="00000000">
            <w:pPr>
              <w:widowControl w:val="0"/>
              <w:numPr>
                <w:ilvl w:val="0"/>
                <w:numId w:val="6"/>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While each person shares, the other person should add to/revise their responses. </w:t>
            </w:r>
          </w:p>
          <w:p w14:paraId="61D866C1" w14:textId="77777777" w:rsidR="009B32B2" w:rsidRDefault="00000000">
            <w:pPr>
              <w:widowControl w:val="0"/>
              <w:numPr>
                <w:ilvl w:val="0"/>
                <w:numId w:val="6"/>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While students share their charts, circulate the room to monitor for engagement and understanding.</w:t>
            </w:r>
          </w:p>
          <w:p w14:paraId="45EAD500" w14:textId="77777777" w:rsidR="009B32B2" w:rsidRDefault="00000000">
            <w:pPr>
              <w:widowControl w:val="0"/>
              <w:numPr>
                <w:ilvl w:val="0"/>
                <w:numId w:val="6"/>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After sharing information for row 1, have students find a new partner who was not in their rotation group and repeat the steps 12-14, now for the topic in row 2 (</w:t>
            </w:r>
            <w:r>
              <w:rPr>
                <w:rFonts w:ascii="Times New Roman" w:eastAsia="Times New Roman" w:hAnsi="Times New Roman" w:cs="Times New Roman"/>
                <w:i/>
                <w:sz w:val="24"/>
                <w:szCs w:val="24"/>
              </w:rPr>
              <w:t>pamphlet writing</w:t>
            </w:r>
            <w:r>
              <w:rPr>
                <w:rFonts w:ascii="Times New Roman" w:eastAsia="Times New Roman" w:hAnsi="Times New Roman" w:cs="Times New Roman"/>
                <w:sz w:val="24"/>
                <w:szCs w:val="24"/>
              </w:rPr>
              <w:t>).</w:t>
            </w:r>
          </w:p>
          <w:p w14:paraId="5CFA4780" w14:textId="77777777" w:rsidR="009B32B2" w:rsidRDefault="00000000">
            <w:pPr>
              <w:widowControl w:val="0"/>
              <w:numPr>
                <w:ilvl w:val="0"/>
                <w:numId w:val="6"/>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Continue repeating this sequence with a new partner each time for the topics in rows 3-7.</w:t>
            </w:r>
          </w:p>
          <w:p w14:paraId="0895E5ED" w14:textId="77777777" w:rsidR="009B32B2" w:rsidRDefault="00000000">
            <w:pPr>
              <w:widowControl w:val="0"/>
              <w:numPr>
                <w:ilvl w:val="0"/>
                <w:numId w:val="6"/>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Once all rotations are done, end class by having students return to their seats and finish any last writing for their charts.</w:t>
            </w:r>
          </w:p>
        </w:tc>
      </w:tr>
    </w:tbl>
    <w:p w14:paraId="659E4C11" w14:textId="77777777" w:rsidR="009B32B2" w:rsidRDefault="009B32B2">
      <w:pPr>
        <w:spacing w:line="240" w:lineRule="auto"/>
        <w:rPr>
          <w:rFonts w:ascii="Times New Roman" w:eastAsia="Times New Roman" w:hAnsi="Times New Roman" w:cs="Times New Roman"/>
          <w:b/>
          <w:sz w:val="24"/>
          <w:szCs w:val="24"/>
        </w:rPr>
      </w:pPr>
    </w:p>
    <w:p w14:paraId="04D906AA" w14:textId="77777777" w:rsidR="009B32B2" w:rsidRDefault="009B32B2">
      <w:pPr>
        <w:spacing w:line="240" w:lineRule="auto"/>
        <w:rPr>
          <w:rFonts w:ascii="Times New Roman" w:eastAsia="Times New Roman" w:hAnsi="Times New Roman" w:cs="Times New Roman"/>
          <w:b/>
          <w:sz w:val="24"/>
          <w:szCs w:val="24"/>
        </w:rPr>
      </w:pPr>
    </w:p>
    <w:tbl>
      <w:tblPr>
        <w:tblStyle w:val="a5"/>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0"/>
        <w:gridCol w:w="9870"/>
      </w:tblGrid>
      <w:tr w:rsidR="009B32B2" w14:paraId="6F3D860A" w14:textId="77777777">
        <w:tc>
          <w:tcPr>
            <w:tcW w:w="930" w:type="dxa"/>
            <w:shd w:val="clear" w:color="auto" w:fill="auto"/>
            <w:tcMar>
              <w:top w:w="100" w:type="dxa"/>
              <w:left w:w="100" w:type="dxa"/>
              <w:bottom w:w="100" w:type="dxa"/>
              <w:right w:w="100" w:type="dxa"/>
            </w:tcMar>
          </w:tcPr>
          <w:p w14:paraId="14E15D1C" w14:textId="77777777" w:rsidR="009B32B2"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DAY 3</w:t>
            </w:r>
          </w:p>
        </w:tc>
        <w:tc>
          <w:tcPr>
            <w:tcW w:w="9870" w:type="dxa"/>
            <w:shd w:val="clear" w:color="auto" w:fill="auto"/>
            <w:tcMar>
              <w:top w:w="100" w:type="dxa"/>
              <w:left w:w="100" w:type="dxa"/>
              <w:bottom w:w="100" w:type="dxa"/>
              <w:right w:w="100" w:type="dxa"/>
            </w:tcMar>
          </w:tcPr>
          <w:p w14:paraId="24BDBB3D" w14:textId="77777777" w:rsidR="009B32B2" w:rsidRDefault="00000000">
            <w:pPr>
              <w:widowControl w:val="0"/>
              <w:numPr>
                <w:ilvl w:val="0"/>
                <w:numId w:val="4"/>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Begin class by having students take out their "Civic and Political Participation Chart”.</w:t>
            </w:r>
          </w:p>
          <w:p w14:paraId="1DC4D241" w14:textId="77777777" w:rsidR="009B32B2" w:rsidRDefault="00000000">
            <w:pPr>
              <w:widowControl w:val="0"/>
              <w:numPr>
                <w:ilvl w:val="0"/>
                <w:numId w:val="4"/>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Review each form of civic and political participation, having students share out responses. </w:t>
            </w:r>
          </w:p>
          <w:p w14:paraId="22C2B8D8" w14:textId="77777777" w:rsidR="009B32B2" w:rsidRDefault="00000000">
            <w:pPr>
              <w:widowControl w:val="0"/>
              <w:tabs>
                <w:tab w:val="left" w:pos="0"/>
                <w:tab w:val="left" w:pos="220"/>
              </w:tabs>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sz w:val="24"/>
                <w:szCs w:val="24"/>
              </w:rPr>
              <w:t xml:space="preserve"> Use the provided answer key to guide discussion.</w:t>
            </w:r>
          </w:p>
          <w:p w14:paraId="2339F6E9" w14:textId="77777777" w:rsidR="009B32B2" w:rsidRDefault="00000000">
            <w:pPr>
              <w:widowControl w:val="0"/>
              <w:numPr>
                <w:ilvl w:val="0"/>
                <w:numId w:val="4"/>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Ask students to answer the following questions: Which of these forms of participation do you think are still commonly used today? Which ones are less used? Why do you think this is?</w:t>
            </w:r>
          </w:p>
          <w:p w14:paraId="01C20437" w14:textId="77777777" w:rsidR="009B32B2" w:rsidRDefault="00000000">
            <w:pPr>
              <w:widowControl w:val="0"/>
              <w:numPr>
                <w:ilvl w:val="0"/>
                <w:numId w:val="4"/>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you discuss, lead students to the understanding these forms of civic and political participation were used throughout the </w:t>
            </w:r>
            <w:proofErr w:type="gramStart"/>
            <w:r>
              <w:rPr>
                <w:rFonts w:ascii="Times New Roman" w:eastAsia="Times New Roman" w:hAnsi="Times New Roman" w:cs="Times New Roman"/>
                <w:sz w:val="24"/>
                <w:szCs w:val="24"/>
              </w:rPr>
              <w:t>Colonial</w:t>
            </w:r>
            <w:proofErr w:type="gramEnd"/>
            <w:r>
              <w:rPr>
                <w:rFonts w:ascii="Times New Roman" w:eastAsia="Times New Roman" w:hAnsi="Times New Roman" w:cs="Times New Roman"/>
                <w:sz w:val="24"/>
                <w:szCs w:val="24"/>
              </w:rPr>
              <w:t xml:space="preserve"> era and largely continue today. While some have changed to include more people (voting), and some may have changed with the advent </w:t>
            </w:r>
            <w:r>
              <w:rPr>
                <w:rFonts w:ascii="Times New Roman" w:eastAsia="Times New Roman" w:hAnsi="Times New Roman" w:cs="Times New Roman"/>
                <w:sz w:val="24"/>
                <w:szCs w:val="24"/>
              </w:rPr>
              <w:lastRenderedPageBreak/>
              <w:t>of mass communications (pamphlet writing) in large, the forms themselves have not changed much.</w:t>
            </w:r>
          </w:p>
          <w:p w14:paraId="0B2874F8" w14:textId="77777777" w:rsidR="009B32B2" w:rsidRDefault="00000000">
            <w:pPr>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Checking for Understanding (Formative Assessment): </w:t>
            </w:r>
          </w:p>
          <w:p w14:paraId="2A1C1069" w14:textId="77777777" w:rsidR="009B32B2"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Instruct students to write a well-crafted informative response using one of the following prompts: </w:t>
            </w:r>
          </w:p>
          <w:p w14:paraId="11AE4D1A" w14:textId="77777777" w:rsidR="009B32B2" w:rsidRDefault="00000000">
            <w:pPr>
              <w:spacing w:line="240" w:lineRule="auto"/>
              <w:ind w:left="630"/>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Prompt 1</w:t>
            </w:r>
          </w:p>
          <w:p w14:paraId="66D0952E" w14:textId="77777777" w:rsidR="009B32B2" w:rsidRDefault="00000000">
            <w:pPr>
              <w:widowControl w:val="0"/>
              <w:tabs>
                <w:tab w:val="left" w:pos="0"/>
                <w:tab w:val="left" w:pos="220"/>
              </w:tabs>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what ways did these forms of civic and political participation change between the </w:t>
            </w:r>
            <w:proofErr w:type="gramStart"/>
            <w:r>
              <w:rPr>
                <w:rFonts w:ascii="Times New Roman" w:eastAsia="Times New Roman" w:hAnsi="Times New Roman" w:cs="Times New Roman"/>
                <w:sz w:val="24"/>
                <w:szCs w:val="24"/>
              </w:rPr>
              <w:t>Colonial</w:t>
            </w:r>
            <w:proofErr w:type="gramEnd"/>
            <w:r>
              <w:rPr>
                <w:rFonts w:ascii="Times New Roman" w:eastAsia="Times New Roman" w:hAnsi="Times New Roman" w:cs="Times New Roman"/>
                <w:sz w:val="24"/>
                <w:szCs w:val="24"/>
              </w:rPr>
              <w:t xml:space="preserve"> era and Reconstruction? Cite specific evidence for your response.</w:t>
            </w:r>
          </w:p>
          <w:p w14:paraId="6AF7E6C7" w14:textId="77777777" w:rsidR="009B32B2"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Prompt 2</w:t>
            </w:r>
          </w:p>
          <w:p w14:paraId="435D5974" w14:textId="77777777" w:rsidR="009B32B2" w:rsidRDefault="00000000">
            <w:pPr>
              <w:widowControl w:val="0"/>
              <w:tabs>
                <w:tab w:val="left" w:pos="0"/>
                <w:tab w:val="left" w:pos="220"/>
              </w:tabs>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Which examples of these forms of participation have you witnessed or participated in, whether in school or in your personal life? Cite specific examples. How did this participation succeed or fail? </w:t>
            </w:r>
          </w:p>
        </w:tc>
      </w:tr>
    </w:tbl>
    <w:p w14:paraId="264C11BD" w14:textId="77777777" w:rsidR="009B32B2" w:rsidRDefault="009B32B2">
      <w:pPr>
        <w:spacing w:line="240" w:lineRule="auto"/>
        <w:rPr>
          <w:rFonts w:ascii="Times New Roman" w:eastAsia="Times New Roman" w:hAnsi="Times New Roman" w:cs="Times New Roman"/>
          <w:b/>
          <w:sz w:val="24"/>
          <w:szCs w:val="24"/>
        </w:rPr>
      </w:pPr>
    </w:p>
    <w:p w14:paraId="4F514CE9" w14:textId="77777777" w:rsidR="009B32B2" w:rsidRDefault="009B32B2">
      <w:pPr>
        <w:spacing w:line="240" w:lineRule="auto"/>
        <w:rPr>
          <w:rFonts w:ascii="Times New Roman" w:eastAsia="Times New Roman" w:hAnsi="Times New Roman" w:cs="Times New Roman"/>
          <w:b/>
          <w:sz w:val="24"/>
          <w:szCs w:val="24"/>
        </w:rPr>
      </w:pPr>
    </w:p>
    <w:p w14:paraId="7D006AE5" w14:textId="77777777" w:rsidR="009B32B2" w:rsidRDefault="009B32B2">
      <w:pPr>
        <w:spacing w:line="240" w:lineRule="auto"/>
        <w:rPr>
          <w:rFonts w:ascii="Times New Roman" w:eastAsia="Times New Roman" w:hAnsi="Times New Roman" w:cs="Times New Roman"/>
          <w:b/>
          <w:sz w:val="24"/>
          <w:szCs w:val="24"/>
        </w:rPr>
      </w:pPr>
    </w:p>
    <w:p w14:paraId="1411D4BF" w14:textId="77777777" w:rsidR="009B32B2" w:rsidRDefault="009B32B2">
      <w:pPr>
        <w:spacing w:line="240" w:lineRule="auto"/>
        <w:rPr>
          <w:rFonts w:ascii="Times New Roman" w:eastAsia="Times New Roman" w:hAnsi="Times New Roman" w:cs="Times New Roman"/>
          <w:b/>
          <w:sz w:val="24"/>
          <w:szCs w:val="24"/>
        </w:rPr>
      </w:pPr>
    </w:p>
    <w:p w14:paraId="0B1B591D" w14:textId="77777777" w:rsidR="009B32B2" w:rsidRDefault="009B32B2">
      <w:pPr>
        <w:spacing w:line="240" w:lineRule="auto"/>
        <w:rPr>
          <w:rFonts w:ascii="Times New Roman" w:eastAsia="Times New Roman" w:hAnsi="Times New Roman" w:cs="Times New Roman"/>
          <w:b/>
          <w:sz w:val="24"/>
          <w:szCs w:val="24"/>
        </w:rPr>
      </w:pPr>
    </w:p>
    <w:p w14:paraId="33366A14" w14:textId="77777777" w:rsidR="009B32B2" w:rsidRDefault="009B32B2">
      <w:pPr>
        <w:spacing w:line="240" w:lineRule="auto"/>
        <w:rPr>
          <w:rFonts w:ascii="Times New Roman" w:eastAsia="Times New Roman" w:hAnsi="Times New Roman" w:cs="Times New Roman"/>
          <w:b/>
          <w:sz w:val="24"/>
          <w:szCs w:val="24"/>
        </w:rPr>
      </w:pPr>
    </w:p>
    <w:p w14:paraId="4990521D" w14:textId="77777777" w:rsidR="009B32B2" w:rsidRDefault="009B32B2">
      <w:pPr>
        <w:spacing w:line="240" w:lineRule="auto"/>
        <w:rPr>
          <w:rFonts w:ascii="Times New Roman" w:eastAsia="Times New Roman" w:hAnsi="Times New Roman" w:cs="Times New Roman"/>
          <w:b/>
          <w:sz w:val="24"/>
          <w:szCs w:val="24"/>
        </w:rPr>
      </w:pPr>
    </w:p>
    <w:p w14:paraId="40AAFC00" w14:textId="77777777" w:rsidR="009B32B2" w:rsidRDefault="009B32B2">
      <w:pPr>
        <w:spacing w:line="240" w:lineRule="auto"/>
        <w:rPr>
          <w:rFonts w:ascii="Times New Roman" w:eastAsia="Times New Roman" w:hAnsi="Times New Roman" w:cs="Times New Roman"/>
          <w:b/>
          <w:sz w:val="24"/>
          <w:szCs w:val="24"/>
        </w:rPr>
      </w:pPr>
    </w:p>
    <w:p w14:paraId="7A926131" w14:textId="77777777" w:rsidR="009B32B2" w:rsidRDefault="009B32B2">
      <w:pPr>
        <w:spacing w:line="240" w:lineRule="auto"/>
        <w:rPr>
          <w:rFonts w:ascii="Times New Roman" w:eastAsia="Times New Roman" w:hAnsi="Times New Roman" w:cs="Times New Roman"/>
          <w:b/>
          <w:sz w:val="24"/>
          <w:szCs w:val="24"/>
        </w:rPr>
      </w:pPr>
    </w:p>
    <w:p w14:paraId="5CA782CB" w14:textId="77777777" w:rsidR="009B32B2" w:rsidRDefault="009B32B2">
      <w:pPr>
        <w:spacing w:line="240" w:lineRule="auto"/>
        <w:rPr>
          <w:rFonts w:ascii="Times New Roman" w:eastAsia="Times New Roman" w:hAnsi="Times New Roman" w:cs="Times New Roman"/>
          <w:b/>
          <w:sz w:val="24"/>
          <w:szCs w:val="24"/>
        </w:rPr>
      </w:pPr>
    </w:p>
    <w:p w14:paraId="21519877" w14:textId="77777777" w:rsidR="009B32B2" w:rsidRDefault="009B32B2">
      <w:pPr>
        <w:spacing w:line="240" w:lineRule="auto"/>
        <w:rPr>
          <w:rFonts w:ascii="Times New Roman" w:eastAsia="Times New Roman" w:hAnsi="Times New Roman" w:cs="Times New Roman"/>
          <w:b/>
          <w:sz w:val="24"/>
          <w:szCs w:val="24"/>
        </w:rPr>
      </w:pPr>
    </w:p>
    <w:p w14:paraId="5252C43A" w14:textId="77777777" w:rsidR="009B32B2" w:rsidRDefault="009B32B2">
      <w:pPr>
        <w:spacing w:line="240" w:lineRule="auto"/>
        <w:rPr>
          <w:rFonts w:ascii="Times New Roman" w:eastAsia="Times New Roman" w:hAnsi="Times New Roman" w:cs="Times New Roman"/>
          <w:b/>
          <w:sz w:val="24"/>
          <w:szCs w:val="24"/>
        </w:rPr>
      </w:pPr>
    </w:p>
    <w:p w14:paraId="4C3ECB59" w14:textId="77777777" w:rsidR="009B32B2" w:rsidRDefault="009B32B2">
      <w:pPr>
        <w:spacing w:line="240" w:lineRule="auto"/>
        <w:rPr>
          <w:rFonts w:ascii="Times New Roman" w:eastAsia="Times New Roman" w:hAnsi="Times New Roman" w:cs="Times New Roman"/>
          <w:b/>
          <w:sz w:val="24"/>
          <w:szCs w:val="24"/>
        </w:rPr>
      </w:pPr>
    </w:p>
    <w:p w14:paraId="200BECDA" w14:textId="77777777" w:rsidR="009B32B2" w:rsidRDefault="009B32B2">
      <w:pPr>
        <w:spacing w:line="240" w:lineRule="auto"/>
        <w:rPr>
          <w:rFonts w:ascii="Times New Roman" w:eastAsia="Times New Roman" w:hAnsi="Times New Roman" w:cs="Times New Roman"/>
          <w:b/>
          <w:sz w:val="24"/>
          <w:szCs w:val="24"/>
        </w:rPr>
      </w:pPr>
    </w:p>
    <w:p w14:paraId="048A20AB" w14:textId="77777777" w:rsidR="009B32B2" w:rsidRDefault="009B32B2">
      <w:pPr>
        <w:spacing w:line="240" w:lineRule="auto"/>
        <w:rPr>
          <w:rFonts w:ascii="Times New Roman" w:eastAsia="Times New Roman" w:hAnsi="Times New Roman" w:cs="Times New Roman"/>
          <w:b/>
          <w:sz w:val="24"/>
          <w:szCs w:val="24"/>
        </w:rPr>
      </w:pPr>
    </w:p>
    <w:p w14:paraId="4213FFCF" w14:textId="77777777" w:rsidR="009B32B2" w:rsidRDefault="009B32B2">
      <w:pPr>
        <w:pStyle w:val="Heading2"/>
        <w:spacing w:before="2" w:after="2"/>
        <w:jc w:val="center"/>
        <w:rPr>
          <w:color w:val="000000"/>
        </w:rPr>
      </w:pPr>
      <w:bookmarkStart w:id="3" w:name="_9dopccd4quqy" w:colFirst="0" w:colLast="0"/>
      <w:bookmarkEnd w:id="3"/>
    </w:p>
    <w:p w14:paraId="1449912D" w14:textId="77777777" w:rsidR="009B32B2" w:rsidRDefault="009B32B2">
      <w:pPr>
        <w:pStyle w:val="Heading2"/>
        <w:spacing w:before="2" w:after="2"/>
        <w:jc w:val="center"/>
        <w:rPr>
          <w:color w:val="000000"/>
        </w:rPr>
      </w:pPr>
      <w:bookmarkStart w:id="4" w:name="_1yll4kfe5fkg" w:colFirst="0" w:colLast="0"/>
      <w:bookmarkEnd w:id="4"/>
    </w:p>
    <w:p w14:paraId="6553312E" w14:textId="77777777" w:rsidR="009B32B2" w:rsidRDefault="009B32B2">
      <w:pPr>
        <w:pStyle w:val="Heading2"/>
        <w:spacing w:before="2" w:after="2"/>
        <w:jc w:val="center"/>
        <w:rPr>
          <w:color w:val="000000"/>
        </w:rPr>
      </w:pPr>
      <w:bookmarkStart w:id="5" w:name="_apbm6ipbyn66" w:colFirst="0" w:colLast="0"/>
      <w:bookmarkEnd w:id="5"/>
    </w:p>
    <w:p w14:paraId="439296A4" w14:textId="77777777" w:rsidR="009B32B2" w:rsidRDefault="009B32B2">
      <w:pPr>
        <w:pStyle w:val="Heading2"/>
        <w:spacing w:before="2" w:after="2"/>
        <w:jc w:val="center"/>
        <w:rPr>
          <w:color w:val="000000"/>
        </w:rPr>
      </w:pPr>
      <w:bookmarkStart w:id="6" w:name="_6aetblvopqxk" w:colFirst="0" w:colLast="0"/>
      <w:bookmarkEnd w:id="6"/>
    </w:p>
    <w:p w14:paraId="69A9DEC1" w14:textId="77777777" w:rsidR="009B32B2" w:rsidRDefault="009B32B2">
      <w:pPr>
        <w:pStyle w:val="Heading2"/>
        <w:spacing w:before="2" w:after="2"/>
        <w:jc w:val="center"/>
        <w:rPr>
          <w:color w:val="000000"/>
        </w:rPr>
      </w:pPr>
      <w:bookmarkStart w:id="7" w:name="_sruyapxazt6m" w:colFirst="0" w:colLast="0"/>
      <w:bookmarkEnd w:id="7"/>
    </w:p>
    <w:p w14:paraId="34D36F66" w14:textId="77777777" w:rsidR="009B32B2" w:rsidRDefault="009B32B2">
      <w:pPr>
        <w:pStyle w:val="Heading2"/>
        <w:spacing w:before="2" w:after="2"/>
        <w:jc w:val="center"/>
        <w:rPr>
          <w:color w:val="000000"/>
        </w:rPr>
      </w:pPr>
      <w:bookmarkStart w:id="8" w:name="_a56wcxqmqcns" w:colFirst="0" w:colLast="0"/>
      <w:bookmarkEnd w:id="8"/>
    </w:p>
    <w:p w14:paraId="2E657B5D" w14:textId="77777777" w:rsidR="009B32B2" w:rsidRDefault="009B32B2">
      <w:pPr>
        <w:pStyle w:val="Heading2"/>
        <w:spacing w:before="2" w:after="2"/>
        <w:jc w:val="center"/>
        <w:rPr>
          <w:color w:val="000000"/>
        </w:rPr>
      </w:pPr>
      <w:bookmarkStart w:id="9" w:name="_upi03w86vnpp" w:colFirst="0" w:colLast="0"/>
      <w:bookmarkEnd w:id="9"/>
    </w:p>
    <w:p w14:paraId="063A7A6D" w14:textId="77777777" w:rsidR="009B32B2" w:rsidRDefault="009B32B2">
      <w:pPr>
        <w:pStyle w:val="Heading2"/>
        <w:spacing w:before="2" w:after="2"/>
        <w:jc w:val="center"/>
        <w:rPr>
          <w:color w:val="000000"/>
        </w:rPr>
      </w:pPr>
      <w:bookmarkStart w:id="10" w:name="_ozm3jprkorm5" w:colFirst="0" w:colLast="0"/>
      <w:bookmarkEnd w:id="10"/>
    </w:p>
    <w:p w14:paraId="0C7760B2" w14:textId="77777777" w:rsidR="009B32B2" w:rsidRDefault="009B32B2">
      <w:pPr>
        <w:pStyle w:val="Heading2"/>
        <w:spacing w:before="2" w:after="2"/>
        <w:jc w:val="center"/>
        <w:rPr>
          <w:color w:val="000000"/>
        </w:rPr>
      </w:pPr>
      <w:bookmarkStart w:id="11" w:name="_a1ek9p3gvd73" w:colFirst="0" w:colLast="0"/>
      <w:bookmarkEnd w:id="11"/>
    </w:p>
    <w:p w14:paraId="5AC54FE0" w14:textId="77777777" w:rsidR="009B32B2" w:rsidRDefault="009B32B2"/>
    <w:p w14:paraId="5E961B97" w14:textId="77777777" w:rsidR="009B32B2" w:rsidRDefault="009B32B2"/>
    <w:p w14:paraId="3FAD5A2E" w14:textId="77777777" w:rsidR="009B32B2" w:rsidRDefault="009B32B2"/>
    <w:p w14:paraId="786966E2" w14:textId="77777777" w:rsidR="009B32B2" w:rsidRDefault="009B32B2"/>
    <w:p w14:paraId="7E9CD393" w14:textId="77777777" w:rsidR="009B32B2" w:rsidRDefault="009B32B2"/>
    <w:p w14:paraId="616DA8C2" w14:textId="77777777" w:rsidR="009B32B2" w:rsidRDefault="009B32B2"/>
    <w:p w14:paraId="46F00C25" w14:textId="77777777" w:rsidR="009B32B2" w:rsidRDefault="009B32B2">
      <w:pPr>
        <w:pStyle w:val="Heading2"/>
      </w:pPr>
      <w:bookmarkStart w:id="12" w:name="_31zaqemetqx2" w:colFirst="0" w:colLast="0"/>
      <w:bookmarkEnd w:id="12"/>
    </w:p>
    <w:p w14:paraId="1C61298B" w14:textId="77777777" w:rsidR="00104E67" w:rsidRDefault="00104E67">
      <w:pPr>
        <w:rPr>
          <w:rFonts w:ascii="Times New Roman" w:eastAsia="Times New Roman" w:hAnsi="Times New Roman" w:cs="Times New Roman"/>
          <w:b/>
          <w:color w:val="000000"/>
          <w:sz w:val="28"/>
          <w:szCs w:val="28"/>
        </w:rPr>
      </w:pPr>
      <w:bookmarkStart w:id="13" w:name="_spjd0o33th7u" w:colFirst="0" w:colLast="0"/>
      <w:bookmarkEnd w:id="13"/>
      <w:r>
        <w:rPr>
          <w:color w:val="000000"/>
        </w:rPr>
        <w:br w:type="page"/>
      </w:r>
    </w:p>
    <w:p w14:paraId="020EAFFA" w14:textId="6E35AE00" w:rsidR="009B32B2" w:rsidRDefault="00000000">
      <w:pPr>
        <w:pStyle w:val="Heading2"/>
        <w:jc w:val="center"/>
        <w:rPr>
          <w:color w:val="000000"/>
        </w:rPr>
      </w:pPr>
      <w:r>
        <w:rPr>
          <w:color w:val="000000"/>
        </w:rPr>
        <w:lastRenderedPageBreak/>
        <w:t>Civics Content Vocabulary</w:t>
      </w:r>
    </w:p>
    <w:p w14:paraId="0881B6B5" w14:textId="77777777" w:rsidR="009B32B2" w:rsidRDefault="009B32B2"/>
    <w:tbl>
      <w:tblPr>
        <w:tblStyle w:val="a6"/>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50"/>
        <w:gridCol w:w="7950"/>
      </w:tblGrid>
      <w:tr w:rsidR="009B32B2" w14:paraId="5373D886" w14:textId="77777777">
        <w:tc>
          <w:tcPr>
            <w:tcW w:w="2850" w:type="dxa"/>
            <w:shd w:val="clear" w:color="auto" w:fill="D9D9D9"/>
          </w:tcPr>
          <w:p w14:paraId="734AE9A9" w14:textId="77777777" w:rsidR="009B32B2"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Word/Term</w:t>
            </w:r>
          </w:p>
        </w:tc>
        <w:tc>
          <w:tcPr>
            <w:tcW w:w="7950" w:type="dxa"/>
            <w:shd w:val="clear" w:color="auto" w:fill="D9D9D9"/>
          </w:tcPr>
          <w:p w14:paraId="1BF2FA2A" w14:textId="77777777" w:rsidR="009B32B2"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Definition</w:t>
            </w:r>
          </w:p>
        </w:tc>
      </w:tr>
      <w:tr w:rsidR="009B32B2" w14:paraId="2477C45D" w14:textId="77777777">
        <w:tc>
          <w:tcPr>
            <w:tcW w:w="2850" w:type="dxa"/>
            <w:shd w:val="clear" w:color="auto" w:fill="auto"/>
            <w:tcMar>
              <w:top w:w="100" w:type="dxa"/>
              <w:left w:w="100" w:type="dxa"/>
              <w:bottom w:w="100" w:type="dxa"/>
              <w:right w:w="100" w:type="dxa"/>
            </w:tcMar>
          </w:tcPr>
          <w:p w14:paraId="1E468085" w14:textId="77777777" w:rsidR="009B32B2" w:rsidRDefault="00000000">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boycott</w:t>
            </w:r>
          </w:p>
        </w:tc>
        <w:tc>
          <w:tcPr>
            <w:tcW w:w="7950" w:type="dxa"/>
            <w:shd w:val="clear" w:color="auto" w:fill="auto"/>
            <w:tcMar>
              <w:top w:w="100" w:type="dxa"/>
              <w:left w:w="100" w:type="dxa"/>
              <w:bottom w:w="100" w:type="dxa"/>
              <w:right w:w="100" w:type="dxa"/>
            </w:tcMar>
          </w:tcPr>
          <w:p w14:paraId="11BD411E" w14:textId="77777777" w:rsidR="009B32B2" w:rsidRDefault="00000000">
            <w:pPr>
              <w:spacing w:before="2" w:after="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withdraw from commercial or social relations with a country, organization, or person as a punishment or protest</w:t>
            </w:r>
          </w:p>
        </w:tc>
      </w:tr>
      <w:tr w:rsidR="009B32B2" w14:paraId="2DD53AAB" w14:textId="77777777">
        <w:tc>
          <w:tcPr>
            <w:tcW w:w="2850" w:type="dxa"/>
            <w:shd w:val="clear" w:color="auto" w:fill="auto"/>
            <w:tcMar>
              <w:top w:w="100" w:type="dxa"/>
              <w:left w:w="100" w:type="dxa"/>
              <w:bottom w:w="100" w:type="dxa"/>
              <w:right w:w="100" w:type="dxa"/>
            </w:tcMar>
          </w:tcPr>
          <w:p w14:paraId="21B4DA8F" w14:textId="77777777" w:rsidR="009B32B2" w:rsidRDefault="0000000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civil disobedience</w:t>
            </w:r>
          </w:p>
        </w:tc>
        <w:tc>
          <w:tcPr>
            <w:tcW w:w="7950" w:type="dxa"/>
            <w:shd w:val="clear" w:color="auto" w:fill="auto"/>
            <w:tcMar>
              <w:top w:w="100" w:type="dxa"/>
              <w:left w:w="100" w:type="dxa"/>
              <w:bottom w:w="100" w:type="dxa"/>
              <w:right w:w="100" w:type="dxa"/>
            </w:tcMar>
          </w:tcPr>
          <w:p w14:paraId="32317153" w14:textId="77777777" w:rsidR="009B32B2"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40C28"/>
                <w:sz w:val="24"/>
                <w:szCs w:val="24"/>
              </w:rPr>
              <w:t>the refusal to obey the demands or commands of a government or occupying power, without resorting to violence or active measures of opposition</w:t>
            </w:r>
          </w:p>
        </w:tc>
      </w:tr>
      <w:tr w:rsidR="009B32B2" w14:paraId="23F9F1EB" w14:textId="77777777">
        <w:tc>
          <w:tcPr>
            <w:tcW w:w="2850" w:type="dxa"/>
            <w:shd w:val="clear" w:color="auto" w:fill="auto"/>
            <w:tcMar>
              <w:top w:w="100" w:type="dxa"/>
              <w:left w:w="100" w:type="dxa"/>
              <w:bottom w:w="100" w:type="dxa"/>
              <w:right w:w="100" w:type="dxa"/>
            </w:tcMar>
          </w:tcPr>
          <w:p w14:paraId="683890D4" w14:textId="77777777" w:rsidR="009B32B2" w:rsidRDefault="0000000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debate</w:t>
            </w:r>
          </w:p>
        </w:tc>
        <w:tc>
          <w:tcPr>
            <w:tcW w:w="7950" w:type="dxa"/>
            <w:shd w:val="clear" w:color="auto" w:fill="auto"/>
            <w:tcMar>
              <w:top w:w="100" w:type="dxa"/>
              <w:left w:w="100" w:type="dxa"/>
              <w:bottom w:w="100" w:type="dxa"/>
              <w:right w:w="100" w:type="dxa"/>
            </w:tcMar>
          </w:tcPr>
          <w:p w14:paraId="5D1905A2" w14:textId="77777777" w:rsidR="009B32B2"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formal discussion on a particular topic in a public meeting or legislative assembly, in which opposing arguments are put forward</w:t>
            </w:r>
          </w:p>
        </w:tc>
      </w:tr>
      <w:tr w:rsidR="009B32B2" w14:paraId="59A92CAA" w14:textId="77777777">
        <w:tc>
          <w:tcPr>
            <w:tcW w:w="2850" w:type="dxa"/>
            <w:shd w:val="clear" w:color="auto" w:fill="auto"/>
            <w:tcMar>
              <w:top w:w="100" w:type="dxa"/>
              <w:left w:w="100" w:type="dxa"/>
              <w:bottom w:w="100" w:type="dxa"/>
              <w:right w:w="100" w:type="dxa"/>
            </w:tcMar>
          </w:tcPr>
          <w:p w14:paraId="46C28496" w14:textId="77777777" w:rsidR="009B32B2" w:rsidRDefault="0000000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pamphlet</w:t>
            </w:r>
          </w:p>
        </w:tc>
        <w:tc>
          <w:tcPr>
            <w:tcW w:w="7950" w:type="dxa"/>
            <w:shd w:val="clear" w:color="auto" w:fill="auto"/>
            <w:tcMar>
              <w:top w:w="100" w:type="dxa"/>
              <w:left w:w="100" w:type="dxa"/>
              <w:bottom w:w="100" w:type="dxa"/>
              <w:right w:w="100" w:type="dxa"/>
            </w:tcMar>
          </w:tcPr>
          <w:p w14:paraId="2F653B85" w14:textId="77777777" w:rsidR="009B32B2"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202124"/>
                <w:sz w:val="24"/>
                <w:szCs w:val="24"/>
                <w:highlight w:val="white"/>
              </w:rPr>
              <w:t>a small booklet or leaflet containing information or arguments about a single subject</w:t>
            </w:r>
          </w:p>
        </w:tc>
      </w:tr>
      <w:tr w:rsidR="009B32B2" w14:paraId="51CEB2FE" w14:textId="77777777">
        <w:tc>
          <w:tcPr>
            <w:tcW w:w="2850" w:type="dxa"/>
            <w:shd w:val="clear" w:color="auto" w:fill="auto"/>
            <w:tcMar>
              <w:top w:w="100" w:type="dxa"/>
              <w:left w:w="100" w:type="dxa"/>
              <w:bottom w:w="100" w:type="dxa"/>
              <w:right w:w="100" w:type="dxa"/>
            </w:tcMar>
          </w:tcPr>
          <w:p w14:paraId="4A235D4F" w14:textId="77777777" w:rsidR="009B32B2" w:rsidRDefault="0000000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petition</w:t>
            </w:r>
          </w:p>
        </w:tc>
        <w:tc>
          <w:tcPr>
            <w:tcW w:w="7950" w:type="dxa"/>
            <w:shd w:val="clear" w:color="auto" w:fill="auto"/>
            <w:tcMar>
              <w:top w:w="100" w:type="dxa"/>
              <w:left w:w="100" w:type="dxa"/>
              <w:bottom w:w="100" w:type="dxa"/>
              <w:right w:w="100" w:type="dxa"/>
            </w:tcMar>
          </w:tcPr>
          <w:p w14:paraId="49BF7A96" w14:textId="77777777" w:rsidR="009B32B2" w:rsidRDefault="0000000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a formal written request, typically one signed by many people, appealing to authority with respect to a particular cause</w:t>
            </w:r>
          </w:p>
        </w:tc>
      </w:tr>
      <w:tr w:rsidR="009B32B2" w14:paraId="2298D588" w14:textId="77777777">
        <w:tc>
          <w:tcPr>
            <w:tcW w:w="2850" w:type="dxa"/>
            <w:shd w:val="clear" w:color="auto" w:fill="auto"/>
            <w:tcMar>
              <w:top w:w="100" w:type="dxa"/>
              <w:left w:w="100" w:type="dxa"/>
              <w:bottom w:w="100" w:type="dxa"/>
              <w:right w:w="100" w:type="dxa"/>
            </w:tcMar>
          </w:tcPr>
          <w:p w14:paraId="01B5A6B3" w14:textId="77777777" w:rsidR="009B32B2" w:rsidRDefault="0000000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speech</w:t>
            </w:r>
          </w:p>
        </w:tc>
        <w:tc>
          <w:tcPr>
            <w:tcW w:w="7950" w:type="dxa"/>
            <w:shd w:val="clear" w:color="auto" w:fill="auto"/>
            <w:tcMar>
              <w:top w:w="100" w:type="dxa"/>
              <w:left w:w="100" w:type="dxa"/>
              <w:bottom w:w="100" w:type="dxa"/>
              <w:right w:w="100" w:type="dxa"/>
            </w:tcMar>
          </w:tcPr>
          <w:p w14:paraId="30C8CE23" w14:textId="77777777" w:rsidR="009B32B2"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formal address or discourse delivered to an audience</w:t>
            </w:r>
          </w:p>
        </w:tc>
      </w:tr>
      <w:tr w:rsidR="009B32B2" w14:paraId="35732D16" w14:textId="77777777">
        <w:tc>
          <w:tcPr>
            <w:tcW w:w="2850" w:type="dxa"/>
            <w:shd w:val="clear" w:color="auto" w:fill="auto"/>
            <w:tcMar>
              <w:top w:w="100" w:type="dxa"/>
              <w:left w:w="100" w:type="dxa"/>
              <w:bottom w:w="100" w:type="dxa"/>
              <w:right w:w="100" w:type="dxa"/>
            </w:tcMar>
          </w:tcPr>
          <w:p w14:paraId="5C449174" w14:textId="77777777" w:rsidR="009B32B2" w:rsidRDefault="0000000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suffrage</w:t>
            </w:r>
          </w:p>
        </w:tc>
        <w:tc>
          <w:tcPr>
            <w:tcW w:w="7950" w:type="dxa"/>
            <w:shd w:val="clear" w:color="auto" w:fill="auto"/>
            <w:tcMar>
              <w:top w:w="100" w:type="dxa"/>
              <w:left w:w="100" w:type="dxa"/>
              <w:bottom w:w="100" w:type="dxa"/>
              <w:right w:w="100" w:type="dxa"/>
            </w:tcMar>
          </w:tcPr>
          <w:p w14:paraId="4D8D012E" w14:textId="77777777" w:rsidR="009B32B2"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right to vote in political elections</w:t>
            </w:r>
          </w:p>
        </w:tc>
      </w:tr>
      <w:tr w:rsidR="009B32B2" w14:paraId="23EB3CCE" w14:textId="77777777">
        <w:tc>
          <w:tcPr>
            <w:tcW w:w="2850" w:type="dxa"/>
            <w:shd w:val="clear" w:color="auto" w:fill="auto"/>
            <w:tcMar>
              <w:top w:w="100" w:type="dxa"/>
              <w:left w:w="100" w:type="dxa"/>
              <w:bottom w:w="100" w:type="dxa"/>
              <w:right w:w="100" w:type="dxa"/>
            </w:tcMar>
          </w:tcPr>
          <w:p w14:paraId="1E9563A2" w14:textId="77777777" w:rsidR="009B32B2" w:rsidRDefault="0000000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voting</w:t>
            </w:r>
          </w:p>
        </w:tc>
        <w:tc>
          <w:tcPr>
            <w:tcW w:w="7950" w:type="dxa"/>
            <w:shd w:val="clear" w:color="auto" w:fill="auto"/>
            <w:tcMar>
              <w:top w:w="100" w:type="dxa"/>
              <w:left w:w="100" w:type="dxa"/>
              <w:bottom w:w="100" w:type="dxa"/>
              <w:right w:w="100" w:type="dxa"/>
            </w:tcMar>
          </w:tcPr>
          <w:p w14:paraId="641C11FF" w14:textId="77777777" w:rsidR="009B32B2"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202124"/>
                <w:sz w:val="24"/>
                <w:szCs w:val="24"/>
                <w:highlight w:val="white"/>
              </w:rPr>
              <w:t>the method by which a group, such as a meeting or an electorate, can convene together for the purpose of making a collective decision</w:t>
            </w:r>
          </w:p>
        </w:tc>
      </w:tr>
    </w:tbl>
    <w:p w14:paraId="12886429" w14:textId="77777777" w:rsidR="009B32B2" w:rsidRDefault="009B32B2">
      <w:pPr>
        <w:spacing w:line="240" w:lineRule="auto"/>
        <w:rPr>
          <w:rFonts w:ascii="Times New Roman" w:eastAsia="Times New Roman" w:hAnsi="Times New Roman" w:cs="Times New Roman"/>
          <w:b/>
          <w:sz w:val="24"/>
          <w:szCs w:val="24"/>
        </w:rPr>
      </w:pPr>
    </w:p>
    <w:p w14:paraId="15772AA6" w14:textId="77777777" w:rsidR="009B32B2" w:rsidRDefault="009B32B2">
      <w:pPr>
        <w:spacing w:line="240" w:lineRule="auto"/>
        <w:rPr>
          <w:rFonts w:ascii="Times New Roman" w:eastAsia="Times New Roman" w:hAnsi="Times New Roman" w:cs="Times New Roman"/>
          <w:b/>
          <w:sz w:val="24"/>
          <w:szCs w:val="24"/>
        </w:rPr>
      </w:pPr>
    </w:p>
    <w:p w14:paraId="17ABED29" w14:textId="77777777" w:rsidR="009B32B2" w:rsidRDefault="009B32B2">
      <w:pPr>
        <w:spacing w:line="240" w:lineRule="auto"/>
        <w:rPr>
          <w:rFonts w:ascii="Times New Roman" w:eastAsia="Times New Roman" w:hAnsi="Times New Roman" w:cs="Times New Roman"/>
          <w:b/>
          <w:sz w:val="24"/>
          <w:szCs w:val="24"/>
        </w:rPr>
      </w:pPr>
    </w:p>
    <w:p w14:paraId="39B602FB" w14:textId="77777777" w:rsidR="009B32B2" w:rsidRDefault="009B32B2">
      <w:pPr>
        <w:spacing w:line="240" w:lineRule="auto"/>
        <w:rPr>
          <w:rFonts w:ascii="Times New Roman" w:eastAsia="Times New Roman" w:hAnsi="Times New Roman" w:cs="Times New Roman"/>
          <w:b/>
          <w:sz w:val="24"/>
          <w:szCs w:val="24"/>
        </w:rPr>
      </w:pPr>
    </w:p>
    <w:p w14:paraId="169D1CCB" w14:textId="77777777" w:rsidR="009B32B2" w:rsidRDefault="009B32B2">
      <w:pPr>
        <w:spacing w:line="240" w:lineRule="auto"/>
        <w:rPr>
          <w:rFonts w:ascii="Times New Roman" w:eastAsia="Times New Roman" w:hAnsi="Times New Roman" w:cs="Times New Roman"/>
          <w:b/>
          <w:sz w:val="24"/>
          <w:szCs w:val="24"/>
        </w:rPr>
      </w:pPr>
    </w:p>
    <w:p w14:paraId="246667C6" w14:textId="77777777" w:rsidR="009B32B2" w:rsidRDefault="009B32B2">
      <w:pPr>
        <w:spacing w:line="240" w:lineRule="auto"/>
        <w:rPr>
          <w:rFonts w:ascii="Times New Roman" w:eastAsia="Times New Roman" w:hAnsi="Times New Roman" w:cs="Times New Roman"/>
          <w:b/>
          <w:sz w:val="24"/>
          <w:szCs w:val="24"/>
        </w:rPr>
      </w:pPr>
    </w:p>
    <w:p w14:paraId="07A7CA1C" w14:textId="77777777" w:rsidR="009B32B2" w:rsidRDefault="009B32B2">
      <w:pPr>
        <w:spacing w:line="240" w:lineRule="auto"/>
        <w:rPr>
          <w:rFonts w:ascii="Times New Roman" w:eastAsia="Times New Roman" w:hAnsi="Times New Roman" w:cs="Times New Roman"/>
          <w:b/>
          <w:sz w:val="24"/>
          <w:szCs w:val="24"/>
        </w:rPr>
      </w:pPr>
    </w:p>
    <w:p w14:paraId="4B0149F8" w14:textId="77777777" w:rsidR="009B32B2" w:rsidRDefault="009B32B2">
      <w:pPr>
        <w:spacing w:line="240" w:lineRule="auto"/>
        <w:rPr>
          <w:rFonts w:ascii="Times New Roman" w:eastAsia="Times New Roman" w:hAnsi="Times New Roman" w:cs="Times New Roman"/>
          <w:b/>
          <w:sz w:val="24"/>
          <w:szCs w:val="24"/>
        </w:rPr>
      </w:pPr>
    </w:p>
    <w:p w14:paraId="0B7F98F9" w14:textId="77777777" w:rsidR="009B32B2" w:rsidRDefault="009B32B2">
      <w:pPr>
        <w:spacing w:line="240" w:lineRule="auto"/>
        <w:rPr>
          <w:rFonts w:ascii="Times New Roman" w:eastAsia="Times New Roman" w:hAnsi="Times New Roman" w:cs="Times New Roman"/>
          <w:b/>
          <w:sz w:val="24"/>
          <w:szCs w:val="24"/>
        </w:rPr>
      </w:pPr>
    </w:p>
    <w:p w14:paraId="391C2ED2" w14:textId="77777777" w:rsidR="009B32B2" w:rsidRDefault="009B32B2">
      <w:pPr>
        <w:spacing w:line="240" w:lineRule="auto"/>
        <w:rPr>
          <w:rFonts w:ascii="Times New Roman" w:eastAsia="Times New Roman" w:hAnsi="Times New Roman" w:cs="Times New Roman"/>
          <w:b/>
          <w:sz w:val="24"/>
          <w:szCs w:val="24"/>
        </w:rPr>
      </w:pPr>
    </w:p>
    <w:p w14:paraId="093D0822" w14:textId="77777777" w:rsidR="009B32B2" w:rsidRDefault="009B32B2">
      <w:pPr>
        <w:spacing w:line="240" w:lineRule="auto"/>
        <w:rPr>
          <w:rFonts w:ascii="Times New Roman" w:eastAsia="Times New Roman" w:hAnsi="Times New Roman" w:cs="Times New Roman"/>
          <w:b/>
          <w:sz w:val="24"/>
          <w:szCs w:val="24"/>
        </w:rPr>
      </w:pPr>
    </w:p>
    <w:p w14:paraId="056DABAA" w14:textId="77777777" w:rsidR="009B32B2" w:rsidRDefault="009B32B2">
      <w:pPr>
        <w:spacing w:line="240" w:lineRule="auto"/>
        <w:rPr>
          <w:rFonts w:ascii="Times New Roman" w:eastAsia="Times New Roman" w:hAnsi="Times New Roman" w:cs="Times New Roman"/>
          <w:b/>
          <w:sz w:val="24"/>
          <w:szCs w:val="24"/>
        </w:rPr>
      </w:pPr>
    </w:p>
    <w:p w14:paraId="5B5F4BC8" w14:textId="77777777" w:rsidR="009B32B2" w:rsidRDefault="009B32B2">
      <w:pPr>
        <w:spacing w:line="240" w:lineRule="auto"/>
        <w:rPr>
          <w:rFonts w:ascii="Times New Roman" w:eastAsia="Times New Roman" w:hAnsi="Times New Roman" w:cs="Times New Roman"/>
          <w:b/>
          <w:sz w:val="24"/>
          <w:szCs w:val="24"/>
        </w:rPr>
      </w:pPr>
    </w:p>
    <w:p w14:paraId="71EB2C3E" w14:textId="77777777" w:rsidR="009B32B2" w:rsidRDefault="009B32B2">
      <w:pPr>
        <w:spacing w:line="240" w:lineRule="auto"/>
        <w:rPr>
          <w:rFonts w:ascii="Times New Roman" w:eastAsia="Times New Roman" w:hAnsi="Times New Roman" w:cs="Times New Roman"/>
          <w:b/>
          <w:sz w:val="24"/>
          <w:szCs w:val="24"/>
        </w:rPr>
      </w:pPr>
    </w:p>
    <w:p w14:paraId="660D38A3" w14:textId="77777777" w:rsidR="009B32B2" w:rsidRDefault="009B32B2">
      <w:pPr>
        <w:spacing w:line="240" w:lineRule="auto"/>
        <w:rPr>
          <w:rFonts w:ascii="Times New Roman" w:eastAsia="Times New Roman" w:hAnsi="Times New Roman" w:cs="Times New Roman"/>
          <w:b/>
          <w:sz w:val="24"/>
          <w:szCs w:val="24"/>
        </w:rPr>
      </w:pPr>
    </w:p>
    <w:p w14:paraId="2442B7A2" w14:textId="77777777" w:rsidR="009B32B2" w:rsidRDefault="009B32B2">
      <w:pPr>
        <w:spacing w:line="240" w:lineRule="auto"/>
        <w:rPr>
          <w:rFonts w:ascii="Times New Roman" w:eastAsia="Times New Roman" w:hAnsi="Times New Roman" w:cs="Times New Roman"/>
          <w:b/>
          <w:sz w:val="24"/>
          <w:szCs w:val="24"/>
        </w:rPr>
      </w:pPr>
    </w:p>
    <w:p w14:paraId="2E8B8357" w14:textId="77777777" w:rsidR="009B32B2" w:rsidRDefault="009B32B2">
      <w:pPr>
        <w:spacing w:line="240" w:lineRule="auto"/>
        <w:rPr>
          <w:rFonts w:ascii="Times New Roman" w:eastAsia="Times New Roman" w:hAnsi="Times New Roman" w:cs="Times New Roman"/>
          <w:b/>
          <w:sz w:val="24"/>
          <w:szCs w:val="24"/>
        </w:rPr>
      </w:pPr>
    </w:p>
    <w:p w14:paraId="393A7101" w14:textId="77777777" w:rsidR="009B32B2" w:rsidRDefault="009B32B2">
      <w:pPr>
        <w:spacing w:line="240" w:lineRule="auto"/>
        <w:rPr>
          <w:rFonts w:ascii="Times New Roman" w:eastAsia="Times New Roman" w:hAnsi="Times New Roman" w:cs="Times New Roman"/>
          <w:b/>
          <w:sz w:val="24"/>
          <w:szCs w:val="24"/>
        </w:rPr>
      </w:pPr>
    </w:p>
    <w:p w14:paraId="120E0962" w14:textId="77777777" w:rsidR="009B32B2" w:rsidRDefault="009B32B2">
      <w:pPr>
        <w:spacing w:line="240" w:lineRule="auto"/>
        <w:rPr>
          <w:rFonts w:ascii="Times New Roman" w:eastAsia="Times New Roman" w:hAnsi="Times New Roman" w:cs="Times New Roman"/>
          <w:b/>
          <w:sz w:val="24"/>
          <w:szCs w:val="24"/>
        </w:rPr>
      </w:pPr>
    </w:p>
    <w:p w14:paraId="3F8ABC29" w14:textId="77777777" w:rsidR="009B32B2" w:rsidRDefault="009B32B2">
      <w:pPr>
        <w:spacing w:line="240" w:lineRule="auto"/>
        <w:rPr>
          <w:rFonts w:ascii="Times New Roman" w:eastAsia="Times New Roman" w:hAnsi="Times New Roman" w:cs="Times New Roman"/>
          <w:b/>
          <w:sz w:val="24"/>
          <w:szCs w:val="24"/>
        </w:rPr>
      </w:pPr>
    </w:p>
    <w:p w14:paraId="48613647" w14:textId="77777777" w:rsidR="009B32B2" w:rsidRDefault="009B32B2">
      <w:pPr>
        <w:spacing w:line="240" w:lineRule="auto"/>
        <w:rPr>
          <w:rFonts w:ascii="Times New Roman" w:eastAsia="Times New Roman" w:hAnsi="Times New Roman" w:cs="Times New Roman"/>
          <w:sz w:val="24"/>
          <w:szCs w:val="24"/>
        </w:rPr>
      </w:pPr>
    </w:p>
    <w:p w14:paraId="546C2346" w14:textId="77777777" w:rsidR="009B32B2" w:rsidRDefault="00000000">
      <w:pPr>
        <w:pStyle w:val="Heading2"/>
      </w:pPr>
      <w:bookmarkStart w:id="14" w:name="_15f7rsqjmh08" w:colFirst="0" w:colLast="0"/>
      <w:bookmarkEnd w:id="14"/>
      <w:r>
        <w:lastRenderedPageBreak/>
        <w:t>Additional Resources, Answer Keys, and Sources</w:t>
      </w:r>
    </w:p>
    <w:tbl>
      <w:tblPr>
        <w:tblStyle w:val="a7"/>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9B32B2" w14:paraId="270909EB" w14:textId="77777777">
        <w:tc>
          <w:tcPr>
            <w:tcW w:w="10800" w:type="dxa"/>
            <w:shd w:val="clear" w:color="auto" w:fill="D9D9D9"/>
            <w:tcMar>
              <w:top w:w="100" w:type="dxa"/>
              <w:left w:w="100" w:type="dxa"/>
              <w:bottom w:w="100" w:type="dxa"/>
              <w:right w:w="100" w:type="dxa"/>
            </w:tcMar>
          </w:tcPr>
          <w:p w14:paraId="53921A55" w14:textId="77777777" w:rsidR="009B32B2" w:rsidRDefault="00000000">
            <w:pPr>
              <w:pStyle w:val="Title"/>
              <w:widowControl w:val="0"/>
              <w:spacing w:after="0" w:line="240" w:lineRule="auto"/>
              <w:jc w:val="center"/>
              <w:rPr>
                <w:rFonts w:ascii="Times New Roman" w:eastAsia="Times New Roman" w:hAnsi="Times New Roman" w:cs="Times New Roman"/>
                <w:b/>
                <w:sz w:val="24"/>
                <w:szCs w:val="24"/>
              </w:rPr>
            </w:pPr>
            <w:bookmarkStart w:id="15" w:name="_jnc0bvp8l6w4" w:colFirst="0" w:colLast="0"/>
            <w:bookmarkEnd w:id="15"/>
            <w:r>
              <w:rPr>
                <w:rFonts w:ascii="Times New Roman" w:eastAsia="Times New Roman" w:hAnsi="Times New Roman" w:cs="Times New Roman"/>
                <w:b/>
                <w:sz w:val="24"/>
                <w:szCs w:val="24"/>
              </w:rPr>
              <w:t>ADDITIONAL RESOURCES</w:t>
            </w:r>
          </w:p>
        </w:tc>
      </w:tr>
      <w:tr w:rsidR="009B32B2" w14:paraId="4E9455DA" w14:textId="77777777">
        <w:tc>
          <w:tcPr>
            <w:tcW w:w="10800" w:type="dxa"/>
            <w:shd w:val="clear" w:color="auto" w:fill="auto"/>
            <w:tcMar>
              <w:top w:w="100" w:type="dxa"/>
              <w:left w:w="100" w:type="dxa"/>
              <w:bottom w:w="100" w:type="dxa"/>
              <w:right w:w="100" w:type="dxa"/>
            </w:tcMar>
          </w:tcPr>
          <w:p w14:paraId="20CE4A73" w14:textId="77777777" w:rsidR="009B32B2" w:rsidRDefault="00000000">
            <w:pPr>
              <w:widowControl w:val="0"/>
              <w:spacing w:after="320" w:line="240" w:lineRule="auto"/>
              <w:rPr>
                <w:rFonts w:ascii="Times New Roman" w:eastAsia="Times New Roman" w:hAnsi="Times New Roman" w:cs="Times New Roman"/>
                <w:sz w:val="24"/>
                <w:szCs w:val="24"/>
              </w:rPr>
            </w:pPr>
            <w:hyperlink r:id="rId10">
              <w:r>
                <w:rPr>
                  <w:rFonts w:ascii="Times New Roman" w:eastAsia="Times New Roman" w:hAnsi="Times New Roman" w:cs="Times New Roman"/>
                  <w:color w:val="1155CC"/>
                  <w:sz w:val="24"/>
                  <w:szCs w:val="24"/>
                  <w:u w:val="single"/>
                </w:rPr>
                <w:t>Civics 360 Resources</w:t>
              </w:r>
            </w:hyperlink>
          </w:p>
          <w:p w14:paraId="250ADB98" w14:textId="77777777" w:rsidR="009B32B2"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Florida Department of Education’s Civic Literacy Reading List</w:t>
            </w:r>
          </w:p>
          <w:p w14:paraId="2C972A71" w14:textId="77777777" w:rsidR="009B32B2" w:rsidRDefault="00000000">
            <w:pPr>
              <w:widowControl w:val="0"/>
              <w:numPr>
                <w:ilvl w:val="0"/>
                <w:numId w:val="9"/>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The Democratic Process</w:t>
            </w:r>
            <w:r>
              <w:rPr>
                <w:rFonts w:ascii="Times New Roman" w:eastAsia="Times New Roman" w:hAnsi="Times New Roman" w:cs="Times New Roman"/>
                <w:sz w:val="24"/>
                <w:szCs w:val="24"/>
              </w:rPr>
              <w:t xml:space="preserve"> by Mark Friedman</w:t>
            </w:r>
          </w:p>
          <w:p w14:paraId="3E43EAD2" w14:textId="77777777" w:rsidR="009B32B2" w:rsidRDefault="00000000">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The Rights of the Colonists </w:t>
            </w:r>
            <w:r>
              <w:rPr>
                <w:rFonts w:ascii="Times New Roman" w:eastAsia="Times New Roman" w:hAnsi="Times New Roman" w:cs="Times New Roman"/>
                <w:sz w:val="24"/>
                <w:szCs w:val="24"/>
              </w:rPr>
              <w:t>by Samuel Adams</w:t>
            </w:r>
          </w:p>
        </w:tc>
      </w:tr>
    </w:tbl>
    <w:p w14:paraId="2BAE64B0" w14:textId="77777777" w:rsidR="009B32B2" w:rsidRDefault="009B32B2">
      <w:pPr>
        <w:widowControl w:val="0"/>
        <w:spacing w:after="320" w:line="240" w:lineRule="auto"/>
        <w:rPr>
          <w:rFonts w:ascii="Times New Roman" w:eastAsia="Times New Roman" w:hAnsi="Times New Roman" w:cs="Times New Roman"/>
          <w:sz w:val="24"/>
          <w:szCs w:val="24"/>
        </w:rPr>
      </w:pPr>
    </w:p>
    <w:tbl>
      <w:tblPr>
        <w:tblStyle w:val="a8"/>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9B32B2" w14:paraId="6FDADCE8" w14:textId="77777777">
        <w:tc>
          <w:tcPr>
            <w:tcW w:w="10800" w:type="dxa"/>
            <w:shd w:val="clear" w:color="auto" w:fill="D9D9D9"/>
            <w:tcMar>
              <w:top w:w="100" w:type="dxa"/>
              <w:left w:w="100" w:type="dxa"/>
              <w:bottom w:w="100" w:type="dxa"/>
              <w:right w:w="100" w:type="dxa"/>
            </w:tcMar>
          </w:tcPr>
          <w:p w14:paraId="5C597B45" w14:textId="77777777" w:rsidR="009B32B2"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ANSWER KEYS</w:t>
            </w:r>
          </w:p>
        </w:tc>
      </w:tr>
      <w:tr w:rsidR="009B32B2" w14:paraId="6CAC5305" w14:textId="77777777">
        <w:tc>
          <w:tcPr>
            <w:tcW w:w="10800" w:type="dxa"/>
            <w:shd w:val="clear" w:color="auto" w:fill="auto"/>
            <w:tcMar>
              <w:top w:w="100" w:type="dxa"/>
              <w:left w:w="100" w:type="dxa"/>
              <w:bottom w:w="100" w:type="dxa"/>
              <w:right w:w="100" w:type="dxa"/>
            </w:tcMar>
          </w:tcPr>
          <w:p w14:paraId="3A599E20" w14:textId="77777777" w:rsidR="009B32B2" w:rsidRPr="00104E67" w:rsidRDefault="00000000">
            <w:pPr>
              <w:widowControl w:val="0"/>
              <w:spacing w:line="240" w:lineRule="auto"/>
              <w:rPr>
                <w:rFonts w:ascii="Times New Roman" w:eastAsia="Times New Roman" w:hAnsi="Times New Roman" w:cs="Times New Roman"/>
                <w:color w:val="000000" w:themeColor="text1"/>
                <w:sz w:val="24"/>
                <w:szCs w:val="24"/>
              </w:rPr>
            </w:pPr>
            <w:r w:rsidRPr="00104E67">
              <w:rPr>
                <w:rFonts w:ascii="Times New Roman" w:eastAsia="Times New Roman" w:hAnsi="Times New Roman" w:cs="Times New Roman"/>
                <w:color w:val="000000" w:themeColor="text1"/>
                <w:sz w:val="24"/>
                <w:szCs w:val="24"/>
              </w:rPr>
              <w:t xml:space="preserve">Sample Answers: Civic and Political Participation Chart </w:t>
            </w:r>
          </w:p>
          <w:p w14:paraId="1B141668" w14:textId="41F4E392" w:rsidR="009B32B2" w:rsidRPr="00104E67" w:rsidRDefault="00000000">
            <w:pPr>
              <w:widowControl w:val="0"/>
              <w:spacing w:line="240" w:lineRule="auto"/>
              <w:rPr>
                <w:rFonts w:ascii="Times New Roman" w:eastAsia="Times New Roman" w:hAnsi="Times New Roman" w:cs="Times New Roman"/>
                <w:color w:val="000000" w:themeColor="text1"/>
                <w:sz w:val="24"/>
                <w:szCs w:val="24"/>
              </w:rPr>
            </w:pPr>
            <w:r w:rsidRPr="00104E67">
              <w:rPr>
                <w:rFonts w:ascii="Times New Roman" w:eastAsia="Times New Roman" w:hAnsi="Times New Roman" w:cs="Times New Roman"/>
                <w:color w:val="000000" w:themeColor="text1"/>
                <w:sz w:val="24"/>
                <w:szCs w:val="24"/>
              </w:rPr>
              <w:t>Written Response: Sample</w:t>
            </w:r>
            <w:r w:rsidRPr="00104E67">
              <w:rPr>
                <w:rFonts w:ascii="Times New Roman" w:eastAsia="Times New Roman" w:hAnsi="Times New Roman" w:cs="Times New Roman"/>
                <w:color w:val="000000" w:themeColor="text1"/>
                <w:sz w:val="24"/>
                <w:szCs w:val="24"/>
              </w:rPr>
              <w:t xml:space="preserve"> </w:t>
            </w:r>
            <w:r w:rsidRPr="00104E67">
              <w:rPr>
                <w:rFonts w:ascii="Times New Roman" w:eastAsia="Times New Roman" w:hAnsi="Times New Roman" w:cs="Times New Roman"/>
                <w:color w:val="000000" w:themeColor="text1"/>
                <w:sz w:val="24"/>
                <w:szCs w:val="24"/>
              </w:rPr>
              <w:t>Scoring Rubric</w:t>
            </w:r>
          </w:p>
        </w:tc>
      </w:tr>
    </w:tbl>
    <w:p w14:paraId="29F9CC59" w14:textId="77777777" w:rsidR="009B32B2" w:rsidRDefault="009B32B2">
      <w:pPr>
        <w:spacing w:line="240" w:lineRule="auto"/>
        <w:rPr>
          <w:rFonts w:ascii="Times New Roman" w:eastAsia="Times New Roman" w:hAnsi="Times New Roman" w:cs="Times New Roman"/>
          <w:sz w:val="24"/>
          <w:szCs w:val="24"/>
        </w:rPr>
      </w:pPr>
    </w:p>
    <w:p w14:paraId="6F212A9A" w14:textId="77777777" w:rsidR="009B32B2" w:rsidRDefault="009B32B2">
      <w:pPr>
        <w:spacing w:line="240" w:lineRule="auto"/>
        <w:rPr>
          <w:rFonts w:ascii="Times New Roman" w:eastAsia="Times New Roman" w:hAnsi="Times New Roman" w:cs="Times New Roman"/>
          <w:sz w:val="24"/>
          <w:szCs w:val="24"/>
        </w:rPr>
      </w:pPr>
    </w:p>
    <w:tbl>
      <w:tblPr>
        <w:tblStyle w:val="a9"/>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9B32B2" w14:paraId="61D08867" w14:textId="77777777">
        <w:tc>
          <w:tcPr>
            <w:tcW w:w="10800" w:type="dxa"/>
            <w:shd w:val="clear" w:color="auto" w:fill="D9D9D9"/>
            <w:tcMar>
              <w:top w:w="100" w:type="dxa"/>
              <w:left w:w="100" w:type="dxa"/>
              <w:bottom w:w="100" w:type="dxa"/>
              <w:right w:w="100" w:type="dxa"/>
            </w:tcMar>
          </w:tcPr>
          <w:p w14:paraId="666C3F98" w14:textId="77777777" w:rsidR="009B32B2"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SOURCES</w:t>
            </w:r>
          </w:p>
        </w:tc>
      </w:tr>
      <w:tr w:rsidR="009B32B2" w14:paraId="2429DA56" w14:textId="77777777">
        <w:tc>
          <w:tcPr>
            <w:tcW w:w="10800" w:type="dxa"/>
            <w:shd w:val="clear" w:color="auto" w:fill="auto"/>
            <w:tcMar>
              <w:top w:w="100" w:type="dxa"/>
              <w:left w:w="100" w:type="dxa"/>
              <w:bottom w:w="100" w:type="dxa"/>
              <w:right w:w="100" w:type="dxa"/>
            </w:tcMar>
          </w:tcPr>
          <w:p w14:paraId="180DBD9F" w14:textId="77777777" w:rsidR="009B32B2"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Pamphlet information from University of Illinois library: </w:t>
            </w:r>
            <w:hyperlink r:id="rId11">
              <w:r>
                <w:rPr>
                  <w:rFonts w:ascii="Times New Roman" w:eastAsia="Times New Roman" w:hAnsi="Times New Roman" w:cs="Times New Roman"/>
                  <w:color w:val="1155CC"/>
                  <w:sz w:val="24"/>
                  <w:szCs w:val="24"/>
                  <w:u w:val="single"/>
                </w:rPr>
                <w:t>https://www.library.illinois.edu/rbx/2015/03/30/the-pamphlet-americas-first-social-media/</w:t>
              </w:r>
            </w:hyperlink>
            <w:r>
              <w:rPr>
                <w:rFonts w:ascii="Times New Roman" w:eastAsia="Times New Roman" w:hAnsi="Times New Roman" w:cs="Times New Roman"/>
                <w:sz w:val="24"/>
                <w:szCs w:val="24"/>
              </w:rPr>
              <w:t xml:space="preserve"> </w:t>
            </w:r>
          </w:p>
          <w:p w14:paraId="62304D4F" w14:textId="77777777" w:rsidR="009B32B2"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Petitioning information from National Museum of American History: </w:t>
            </w:r>
            <w:hyperlink r:id="rId12">
              <w:r>
                <w:rPr>
                  <w:rFonts w:ascii="Times New Roman" w:eastAsia="Times New Roman" w:hAnsi="Times New Roman" w:cs="Times New Roman"/>
                  <w:color w:val="1155CC"/>
                  <w:sz w:val="24"/>
                  <w:szCs w:val="24"/>
                  <w:u w:val="single"/>
                </w:rPr>
                <w:t>https://americanhistory.si.edu/democracy-exhibition/beyond-ballot/petitioning</w:t>
              </w:r>
            </w:hyperlink>
            <w:r>
              <w:rPr>
                <w:rFonts w:ascii="Times New Roman" w:eastAsia="Times New Roman" w:hAnsi="Times New Roman" w:cs="Times New Roman"/>
                <w:sz w:val="24"/>
                <w:szCs w:val="24"/>
              </w:rPr>
              <w:t xml:space="preserve"> </w:t>
            </w:r>
          </w:p>
          <w:p w14:paraId="7212B3A7" w14:textId="77777777" w:rsidR="009B32B2"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Seneca Falls Convention information from League of Women Voters: </w:t>
            </w:r>
            <w:hyperlink r:id="rId13">
              <w:r>
                <w:rPr>
                  <w:rFonts w:ascii="Times New Roman" w:eastAsia="Times New Roman" w:hAnsi="Times New Roman" w:cs="Times New Roman"/>
                  <w:color w:val="1155CC"/>
                  <w:sz w:val="24"/>
                  <w:szCs w:val="24"/>
                  <w:u w:val="single"/>
                </w:rPr>
                <w:t>https://my.lwv.org/california/sacramento-county/event/seneca-falls-convention-1848-anniversary</w:t>
              </w:r>
            </w:hyperlink>
            <w:r>
              <w:rPr>
                <w:rFonts w:ascii="Times New Roman" w:eastAsia="Times New Roman" w:hAnsi="Times New Roman" w:cs="Times New Roman"/>
                <w:sz w:val="24"/>
                <w:szCs w:val="24"/>
              </w:rPr>
              <w:t xml:space="preserve"> </w:t>
            </w:r>
          </w:p>
          <w:p w14:paraId="5282F358" w14:textId="77777777" w:rsidR="009B32B2"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Henry David Thoreau and “Civil Disobedience” from Constitutional Rights Foundation: </w:t>
            </w:r>
            <w:hyperlink r:id="rId14">
              <w:r>
                <w:rPr>
                  <w:rFonts w:ascii="Times New Roman" w:eastAsia="Times New Roman" w:hAnsi="Times New Roman" w:cs="Times New Roman"/>
                  <w:color w:val="1155CC"/>
                  <w:sz w:val="24"/>
                  <w:szCs w:val="24"/>
                  <w:u w:val="single"/>
                </w:rPr>
                <w:t>https://www.crf-usa.org/black-history-month/thoreau-and-civil-disobedience</w:t>
              </w:r>
            </w:hyperlink>
            <w:r>
              <w:rPr>
                <w:rFonts w:ascii="Times New Roman" w:eastAsia="Times New Roman" w:hAnsi="Times New Roman" w:cs="Times New Roman"/>
                <w:sz w:val="24"/>
                <w:szCs w:val="24"/>
              </w:rPr>
              <w:t xml:space="preserve"> </w:t>
            </w:r>
          </w:p>
          <w:p w14:paraId="04BE638B" w14:textId="77777777" w:rsidR="009B32B2"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 Population 1776 to Present: </w:t>
            </w:r>
            <w:hyperlink r:id="rId15">
              <w:r>
                <w:rPr>
                  <w:rFonts w:ascii="Times New Roman" w:eastAsia="Times New Roman" w:hAnsi="Times New Roman" w:cs="Times New Roman"/>
                  <w:color w:val="1155CC"/>
                  <w:sz w:val="24"/>
                  <w:szCs w:val="24"/>
                  <w:u w:val="single"/>
                </w:rPr>
                <w:t>https://archive.vn/sf2Gk</w:t>
              </w:r>
            </w:hyperlink>
            <w:r>
              <w:rPr>
                <w:rFonts w:ascii="Times New Roman" w:eastAsia="Times New Roman" w:hAnsi="Times New Roman" w:cs="Times New Roman"/>
                <w:sz w:val="24"/>
                <w:szCs w:val="24"/>
              </w:rPr>
              <w:t xml:space="preserve"> </w:t>
            </w:r>
          </w:p>
          <w:p w14:paraId="16FD868B" w14:textId="77777777" w:rsidR="009B32B2"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Placard images sourced on slides in notes </w:t>
            </w:r>
            <w:proofErr w:type="gramStart"/>
            <w:r>
              <w:rPr>
                <w:rFonts w:ascii="Times New Roman" w:eastAsia="Times New Roman" w:hAnsi="Times New Roman" w:cs="Times New Roman"/>
                <w:sz w:val="24"/>
                <w:szCs w:val="24"/>
              </w:rPr>
              <w:t>section</w:t>
            </w:r>
            <w:proofErr w:type="gramEnd"/>
          </w:p>
          <w:p w14:paraId="171F3B12" w14:textId="77777777" w:rsidR="009B32B2"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Reading images sourced on last page of the reading</w:t>
            </w:r>
          </w:p>
        </w:tc>
      </w:tr>
    </w:tbl>
    <w:p w14:paraId="74A9E2F1" w14:textId="77777777" w:rsidR="009B32B2" w:rsidRDefault="009B32B2">
      <w:pPr>
        <w:spacing w:line="240" w:lineRule="auto"/>
        <w:rPr>
          <w:rFonts w:ascii="Times New Roman" w:eastAsia="Times New Roman" w:hAnsi="Times New Roman" w:cs="Times New Roman"/>
          <w:b/>
          <w:sz w:val="24"/>
          <w:szCs w:val="24"/>
        </w:rPr>
      </w:pPr>
    </w:p>
    <w:sectPr w:rsidR="009B32B2">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B7A21" w14:textId="77777777" w:rsidR="00C465DE" w:rsidRDefault="00C465DE">
      <w:pPr>
        <w:spacing w:line="240" w:lineRule="auto"/>
      </w:pPr>
      <w:r>
        <w:separator/>
      </w:r>
    </w:p>
  </w:endnote>
  <w:endnote w:type="continuationSeparator" w:id="0">
    <w:p w14:paraId="2FE1DD3F" w14:textId="77777777" w:rsidR="00C465DE" w:rsidRDefault="00C465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3A721" w14:textId="77777777" w:rsidR="009B32B2" w:rsidRDefault="00000000">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SS.8.CG.2.4 - </w:t>
    </w:r>
    <w:r>
      <w:rPr>
        <w:rFonts w:ascii="Times New Roman" w:eastAsia="Times New Roman" w:hAnsi="Times New Roman" w:cs="Times New Roman"/>
        <w:i/>
        <w:sz w:val="24"/>
        <w:szCs w:val="24"/>
      </w:rPr>
      <w:t xml:space="preserve">Updated 08/2023 |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sidR="00104E67">
      <w:rPr>
        <w:rFonts w:ascii="Times New Roman" w:eastAsia="Times New Roman" w:hAnsi="Times New Roman" w:cs="Times New Roman"/>
        <w:noProof/>
        <w:sz w:val="24"/>
        <w:szCs w:val="24"/>
      </w:rPr>
      <w:t>1</w:t>
    </w:r>
    <w:r>
      <w:rPr>
        <w:rFonts w:ascii="Times New Roman" w:eastAsia="Times New Roman" w:hAnsi="Times New Roman" w:cs="Times New Roman"/>
        <w:sz w:val="24"/>
        <w:szCs w:val="24"/>
      </w:rPr>
      <w:fldChar w:fldCharType="end"/>
    </w:r>
  </w:p>
  <w:p w14:paraId="722F7387" w14:textId="77777777" w:rsidR="009B32B2" w:rsidRDefault="009B32B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3BB68" w14:textId="77777777" w:rsidR="00C465DE" w:rsidRDefault="00C465DE">
      <w:pPr>
        <w:spacing w:line="240" w:lineRule="auto"/>
      </w:pPr>
      <w:r>
        <w:separator/>
      </w:r>
    </w:p>
  </w:footnote>
  <w:footnote w:type="continuationSeparator" w:id="0">
    <w:p w14:paraId="2BD3AE77" w14:textId="77777777" w:rsidR="00C465DE" w:rsidRDefault="00C465D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BAAFD" w14:textId="77777777" w:rsidR="009B32B2" w:rsidRDefault="009B32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87394"/>
    <w:multiLevelType w:val="multilevel"/>
    <w:tmpl w:val="716A81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90B6565"/>
    <w:multiLevelType w:val="multilevel"/>
    <w:tmpl w:val="3ABEE3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C4E1C60"/>
    <w:multiLevelType w:val="multilevel"/>
    <w:tmpl w:val="67EC356E"/>
    <w:lvl w:ilvl="0">
      <w:start w:val="1"/>
      <w:numFmt w:val="decimal"/>
      <w:lvlText w:val="%1."/>
      <w:lvlJc w:val="left"/>
      <w:pPr>
        <w:ind w:left="630" w:hanging="360"/>
      </w:pPr>
      <w:rPr>
        <w:i w:val="0"/>
      </w:rPr>
    </w:lvl>
    <w:lvl w:ilvl="1">
      <w:start w:val="1"/>
      <w:numFmt w:val="lowerLetter"/>
      <w:lvlText w:val="%2."/>
      <w:lvlJc w:val="left"/>
      <w:pPr>
        <w:ind w:left="1350" w:hanging="360"/>
      </w:pPr>
      <w:rPr>
        <w:rFonts w:ascii="Noto Sans Symbols" w:eastAsia="Noto Sans Symbols" w:hAnsi="Noto Sans Symbols" w:cs="Noto Sans Symbols"/>
      </w:rPr>
    </w:lvl>
    <w:lvl w:ilvl="2">
      <w:start w:val="1"/>
      <w:numFmt w:val="lowerRoman"/>
      <w:lvlText w:val="%3."/>
      <w:lvlJc w:val="right"/>
      <w:pPr>
        <w:ind w:left="2070" w:hanging="180"/>
      </w:pPr>
    </w:lvl>
    <w:lvl w:ilvl="3">
      <w:start w:val="1"/>
      <w:numFmt w:val="decimal"/>
      <w:lvlText w:val="%4."/>
      <w:lvlJc w:val="left"/>
      <w:pPr>
        <w:ind w:left="2790" w:hanging="360"/>
      </w:pPr>
    </w:lvl>
    <w:lvl w:ilvl="4">
      <w:start w:val="1"/>
      <w:numFmt w:val="lowerLetter"/>
      <w:lvlText w:val="%5."/>
      <w:lvlJc w:val="left"/>
      <w:pPr>
        <w:ind w:left="3510" w:hanging="360"/>
      </w:pPr>
    </w:lvl>
    <w:lvl w:ilvl="5">
      <w:start w:val="1"/>
      <w:numFmt w:val="lowerRoman"/>
      <w:lvlText w:val="%6."/>
      <w:lvlJc w:val="right"/>
      <w:pPr>
        <w:ind w:left="4230" w:hanging="180"/>
      </w:pPr>
    </w:lvl>
    <w:lvl w:ilvl="6">
      <w:start w:val="1"/>
      <w:numFmt w:val="decimal"/>
      <w:lvlText w:val="%7."/>
      <w:lvlJc w:val="left"/>
      <w:pPr>
        <w:ind w:left="4950" w:hanging="360"/>
      </w:pPr>
    </w:lvl>
    <w:lvl w:ilvl="7">
      <w:start w:val="1"/>
      <w:numFmt w:val="lowerLetter"/>
      <w:lvlText w:val="%8."/>
      <w:lvlJc w:val="left"/>
      <w:pPr>
        <w:ind w:left="5670" w:hanging="360"/>
      </w:pPr>
    </w:lvl>
    <w:lvl w:ilvl="8">
      <w:start w:val="1"/>
      <w:numFmt w:val="lowerRoman"/>
      <w:lvlText w:val="%9."/>
      <w:lvlJc w:val="right"/>
      <w:pPr>
        <w:ind w:left="6390" w:hanging="180"/>
      </w:pPr>
    </w:lvl>
  </w:abstractNum>
  <w:abstractNum w:abstractNumId="3" w15:restartNumberingAfterBreak="0">
    <w:nsid w:val="1CA94406"/>
    <w:multiLevelType w:val="multilevel"/>
    <w:tmpl w:val="C9463DB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2EC86087"/>
    <w:multiLevelType w:val="multilevel"/>
    <w:tmpl w:val="EB0CC0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DA75449"/>
    <w:multiLevelType w:val="multilevel"/>
    <w:tmpl w:val="7D4E8918"/>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eastAsia="Noto Sans Symbols" w:hAnsi="Noto Sans Symbols" w:cs="Noto Sans Symbols"/>
      </w:rPr>
    </w:lvl>
    <w:lvl w:ilvl="2">
      <w:start w:val="1"/>
      <w:numFmt w:val="lowerRoman"/>
      <w:lvlText w:val="%3."/>
      <w:lvlJc w:val="right"/>
      <w:pPr>
        <w:ind w:left="2070" w:hanging="180"/>
      </w:pPr>
    </w:lvl>
    <w:lvl w:ilvl="3">
      <w:start w:val="1"/>
      <w:numFmt w:val="decimal"/>
      <w:lvlText w:val="%4."/>
      <w:lvlJc w:val="left"/>
      <w:pPr>
        <w:ind w:left="2790" w:hanging="360"/>
      </w:pPr>
    </w:lvl>
    <w:lvl w:ilvl="4">
      <w:start w:val="1"/>
      <w:numFmt w:val="lowerLetter"/>
      <w:lvlText w:val="%5."/>
      <w:lvlJc w:val="left"/>
      <w:pPr>
        <w:ind w:left="3510" w:hanging="360"/>
      </w:pPr>
    </w:lvl>
    <w:lvl w:ilvl="5">
      <w:start w:val="1"/>
      <w:numFmt w:val="lowerRoman"/>
      <w:lvlText w:val="%6."/>
      <w:lvlJc w:val="right"/>
      <w:pPr>
        <w:ind w:left="4230" w:hanging="180"/>
      </w:pPr>
    </w:lvl>
    <w:lvl w:ilvl="6">
      <w:start w:val="1"/>
      <w:numFmt w:val="decimal"/>
      <w:lvlText w:val="%7."/>
      <w:lvlJc w:val="left"/>
      <w:pPr>
        <w:ind w:left="4950" w:hanging="360"/>
      </w:pPr>
    </w:lvl>
    <w:lvl w:ilvl="7">
      <w:start w:val="1"/>
      <w:numFmt w:val="lowerLetter"/>
      <w:lvlText w:val="%8."/>
      <w:lvlJc w:val="left"/>
      <w:pPr>
        <w:ind w:left="5670" w:hanging="360"/>
      </w:pPr>
    </w:lvl>
    <w:lvl w:ilvl="8">
      <w:start w:val="1"/>
      <w:numFmt w:val="lowerRoman"/>
      <w:lvlText w:val="%9."/>
      <w:lvlJc w:val="right"/>
      <w:pPr>
        <w:ind w:left="6390" w:hanging="180"/>
      </w:pPr>
    </w:lvl>
  </w:abstractNum>
  <w:abstractNum w:abstractNumId="6" w15:restartNumberingAfterBreak="0">
    <w:nsid w:val="55641CDF"/>
    <w:multiLevelType w:val="multilevel"/>
    <w:tmpl w:val="848C8F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5B13272"/>
    <w:multiLevelType w:val="multilevel"/>
    <w:tmpl w:val="0E8EC4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8403F87"/>
    <w:multiLevelType w:val="multilevel"/>
    <w:tmpl w:val="C974F832"/>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eastAsia="Noto Sans Symbols" w:hAnsi="Noto Sans Symbols" w:cs="Noto Sans Symbols"/>
      </w:rPr>
    </w:lvl>
    <w:lvl w:ilvl="2">
      <w:start w:val="1"/>
      <w:numFmt w:val="lowerRoman"/>
      <w:lvlText w:val="%3."/>
      <w:lvlJc w:val="right"/>
      <w:pPr>
        <w:ind w:left="2070" w:hanging="180"/>
      </w:pPr>
    </w:lvl>
    <w:lvl w:ilvl="3">
      <w:start w:val="1"/>
      <w:numFmt w:val="decimal"/>
      <w:lvlText w:val="%4."/>
      <w:lvlJc w:val="left"/>
      <w:pPr>
        <w:ind w:left="2790" w:hanging="360"/>
      </w:pPr>
    </w:lvl>
    <w:lvl w:ilvl="4">
      <w:start w:val="1"/>
      <w:numFmt w:val="lowerLetter"/>
      <w:lvlText w:val="%5."/>
      <w:lvlJc w:val="left"/>
      <w:pPr>
        <w:ind w:left="3510" w:hanging="360"/>
      </w:pPr>
    </w:lvl>
    <w:lvl w:ilvl="5">
      <w:start w:val="1"/>
      <w:numFmt w:val="lowerRoman"/>
      <w:lvlText w:val="%6."/>
      <w:lvlJc w:val="right"/>
      <w:pPr>
        <w:ind w:left="4230" w:hanging="180"/>
      </w:pPr>
    </w:lvl>
    <w:lvl w:ilvl="6">
      <w:start w:val="1"/>
      <w:numFmt w:val="decimal"/>
      <w:lvlText w:val="%7."/>
      <w:lvlJc w:val="left"/>
      <w:pPr>
        <w:ind w:left="4950" w:hanging="360"/>
      </w:pPr>
    </w:lvl>
    <w:lvl w:ilvl="7">
      <w:start w:val="1"/>
      <w:numFmt w:val="lowerLetter"/>
      <w:lvlText w:val="%8."/>
      <w:lvlJc w:val="left"/>
      <w:pPr>
        <w:ind w:left="5670" w:hanging="360"/>
      </w:pPr>
    </w:lvl>
    <w:lvl w:ilvl="8">
      <w:start w:val="1"/>
      <w:numFmt w:val="lowerRoman"/>
      <w:lvlText w:val="%9."/>
      <w:lvlJc w:val="right"/>
      <w:pPr>
        <w:ind w:left="6390" w:hanging="180"/>
      </w:pPr>
    </w:lvl>
  </w:abstractNum>
  <w:abstractNum w:abstractNumId="9" w15:restartNumberingAfterBreak="0">
    <w:nsid w:val="74204880"/>
    <w:multiLevelType w:val="multilevel"/>
    <w:tmpl w:val="26946C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656447808">
    <w:abstractNumId w:val="0"/>
  </w:num>
  <w:num w:numId="2" w16cid:durableId="434860436">
    <w:abstractNumId w:val="3"/>
  </w:num>
  <w:num w:numId="3" w16cid:durableId="1058628851">
    <w:abstractNumId w:val="9"/>
  </w:num>
  <w:num w:numId="4" w16cid:durableId="799492677">
    <w:abstractNumId w:val="8"/>
  </w:num>
  <w:num w:numId="5" w16cid:durableId="5251488">
    <w:abstractNumId w:val="6"/>
  </w:num>
  <w:num w:numId="6" w16cid:durableId="383674823">
    <w:abstractNumId w:val="2"/>
  </w:num>
  <w:num w:numId="7" w16cid:durableId="286863242">
    <w:abstractNumId w:val="5"/>
  </w:num>
  <w:num w:numId="8" w16cid:durableId="1538737973">
    <w:abstractNumId w:val="7"/>
  </w:num>
  <w:num w:numId="9" w16cid:durableId="1001079131">
    <w:abstractNumId w:val="4"/>
  </w:num>
  <w:num w:numId="10" w16cid:durableId="11962328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2B2"/>
    <w:rsid w:val="00104E67"/>
    <w:rsid w:val="009B32B2"/>
    <w:rsid w:val="00C465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BE998A"/>
  <w15:docId w15:val="{4D1C57D3-4D08-1A4D-96E5-1A77AE44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line="240" w:lineRule="auto"/>
      <w:outlineLvl w:val="1"/>
    </w:pPr>
    <w:rPr>
      <w:rFonts w:ascii="Times New Roman" w:eastAsia="Times New Roman" w:hAnsi="Times New Roman" w:cs="Times New Roman"/>
      <w:b/>
      <w:color w:val="FFFFFF"/>
      <w:sz w:val="28"/>
      <w:szCs w:val="28"/>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my.lwv.org/california/sacramento-county/event/seneca-falls-convention-1848-anniversary"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americanhistory.si.edu/democracy-exhibition/beyond-ballot/petitionin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brary.illinois.edu/rbx/2015/03/30/the-pamphlet-americas-first-social-media/" TargetMode="External"/><Relationship Id="rId5" Type="http://schemas.openxmlformats.org/officeDocument/2006/relationships/footnotes" Target="footnotes.xml"/><Relationship Id="rId15" Type="http://schemas.openxmlformats.org/officeDocument/2006/relationships/hyperlink" Target="https://archive.vn/sf2Gk" TargetMode="External"/><Relationship Id="rId10" Type="http://schemas.openxmlformats.org/officeDocument/2006/relationships/hyperlink" Target="http://civics360.org"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crf-usa.org/black-history-month/thoreau-and-civil-disobedi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2202</Words>
  <Characters>12556</Characters>
  <Application>Microsoft Office Word</Application>
  <DocSecurity>0</DocSecurity>
  <Lines>104</Lines>
  <Paragraphs>29</Paragraphs>
  <ScaleCrop>false</ScaleCrop>
  <Company/>
  <LinksUpToDate>false</LinksUpToDate>
  <CharactersWithSpaces>14729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Cavicchi</cp:lastModifiedBy>
  <cp:revision>2</cp:revision>
  <dcterms:created xsi:type="dcterms:W3CDTF">2023-09-09T00:49:00Z</dcterms:created>
  <dcterms:modified xsi:type="dcterms:W3CDTF">2023-09-09T00:50:00Z</dcterms:modified>
</cp:coreProperties>
</file>