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Lora" w:cs="Lora" w:eastAsia="Lora" w:hAnsi="Lora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Lora" w:cs="Lora" w:eastAsia="Lora" w:hAnsi="Lora"/>
          <w:i w:val="1"/>
          <w:sz w:val="24"/>
          <w:szCs w:val="24"/>
        </w:rPr>
      </w:pPr>
      <w:r w:rsidDel="00000000" w:rsidR="00000000" w:rsidRPr="00000000">
        <w:rPr>
          <w:rFonts w:ascii="Lora" w:cs="Lora" w:eastAsia="Lora" w:hAnsi="Lora"/>
          <w:i w:val="1"/>
          <w:sz w:val="24"/>
          <w:szCs w:val="24"/>
          <w:rtl w:val="0"/>
        </w:rPr>
        <w:t xml:space="preserve">Teacher Directions: For each station, post or provide copies of the attached document. Also post a piece of chart paper that is numbered to match the station. On the chart paper, write 1 or more of the discussion questions below for students to respond to after reading the station material and watching the linked video.</w:t>
      </w:r>
    </w:p>
    <w:p w:rsidR="00000000" w:rsidDel="00000000" w:rsidP="00000000" w:rsidRDefault="00000000" w:rsidRPr="00000000" w14:paraId="00000003">
      <w:pPr>
        <w:rPr>
          <w:rFonts w:ascii="Lora" w:cs="Lora" w:eastAsia="Lora" w:hAnsi="Lo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numPr>
          <w:ilvl w:val="0"/>
          <w:numId w:val="1"/>
        </w:numPr>
        <w:tabs>
          <w:tab w:val="left" w:leader="none" w:pos="0"/>
          <w:tab w:val="left" w:leader="none" w:pos="220"/>
        </w:tabs>
        <w:spacing w:line="276" w:lineRule="auto"/>
        <w:ind w:left="720" w:hanging="360"/>
        <w:rPr>
          <w:rFonts w:ascii="Lora" w:cs="Lora" w:eastAsia="Lora" w:hAnsi="Lora"/>
          <w:sz w:val="24"/>
          <w:szCs w:val="24"/>
          <w:u w:val="none"/>
        </w:rPr>
      </w:pPr>
      <w:r w:rsidDel="00000000" w:rsidR="00000000" w:rsidRPr="00000000">
        <w:rPr>
          <w:rFonts w:ascii="Lora" w:cs="Lora" w:eastAsia="Lora" w:hAnsi="Lora"/>
          <w:sz w:val="24"/>
          <w:szCs w:val="24"/>
          <w:rtl w:val="0"/>
        </w:rPr>
        <w:t xml:space="preserve">Station #1: Impact of the Rule of Law</w:t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2"/>
        </w:numPr>
        <w:tabs>
          <w:tab w:val="left" w:leader="none" w:pos="0"/>
          <w:tab w:val="left" w:leader="none" w:pos="220"/>
        </w:tabs>
        <w:spacing w:line="276" w:lineRule="auto"/>
        <w:ind w:left="720" w:hanging="360"/>
        <w:rPr>
          <w:rFonts w:ascii="Lora" w:cs="Lora" w:eastAsia="Lora" w:hAnsi="Lora"/>
          <w:sz w:val="24"/>
          <w:szCs w:val="24"/>
        </w:rPr>
      </w:pPr>
      <w:r w:rsidDel="00000000" w:rsidR="00000000" w:rsidRPr="00000000">
        <w:rPr>
          <w:rFonts w:ascii="Lora" w:cs="Lora" w:eastAsia="Lora" w:hAnsi="Lora"/>
          <w:sz w:val="24"/>
          <w:szCs w:val="24"/>
          <w:rtl w:val="0"/>
        </w:rPr>
        <w:t xml:space="preserve">Suggested Questions:</w:t>
      </w:r>
    </w:p>
    <w:p w:rsidR="00000000" w:rsidDel="00000000" w:rsidP="00000000" w:rsidRDefault="00000000" w:rsidRPr="00000000" w14:paraId="00000006">
      <w:pPr>
        <w:widowControl w:val="0"/>
        <w:numPr>
          <w:ilvl w:val="1"/>
          <w:numId w:val="2"/>
        </w:numPr>
        <w:tabs>
          <w:tab w:val="left" w:leader="none" w:pos="0"/>
          <w:tab w:val="left" w:leader="none" w:pos="220"/>
        </w:tabs>
        <w:spacing w:line="276" w:lineRule="auto"/>
        <w:ind w:left="1440" w:hanging="360"/>
        <w:rPr>
          <w:rFonts w:ascii="Lora" w:cs="Lora" w:eastAsia="Lora" w:hAnsi="Lora"/>
          <w:sz w:val="24"/>
          <w:szCs w:val="24"/>
        </w:rPr>
      </w:pPr>
      <w:r w:rsidDel="00000000" w:rsidR="00000000" w:rsidRPr="00000000">
        <w:rPr>
          <w:rFonts w:ascii="Lora" w:cs="Lora" w:eastAsia="Lora" w:hAnsi="Lora"/>
          <w:i w:val="1"/>
          <w:sz w:val="24"/>
          <w:szCs w:val="24"/>
          <w:rtl w:val="0"/>
        </w:rPr>
        <w:t xml:space="preserve">Give one example of how the rule of law affects our daily lives.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widowControl w:val="0"/>
        <w:numPr>
          <w:ilvl w:val="1"/>
          <w:numId w:val="2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tabs>
          <w:tab w:val="left" w:leader="none" w:pos="0"/>
          <w:tab w:val="left" w:leader="none" w:pos="220"/>
        </w:tabs>
        <w:spacing w:after="0" w:before="0" w:line="240" w:lineRule="auto"/>
        <w:ind w:left="1440" w:hanging="360"/>
        <w:rPr>
          <w:rFonts w:ascii="Lora" w:cs="Lora" w:eastAsia="Lora" w:hAnsi="Lora"/>
          <w:i w:val="1"/>
          <w:color w:val="000000"/>
          <w:sz w:val="24"/>
          <w:szCs w:val="24"/>
        </w:rPr>
      </w:pPr>
      <w:bookmarkStart w:colFirst="0" w:colLast="0" w:name="_nwqq7um4v283" w:id="0"/>
      <w:bookmarkEnd w:id="0"/>
      <w:r w:rsidDel="00000000" w:rsidR="00000000" w:rsidRPr="00000000">
        <w:rPr>
          <w:rFonts w:ascii="Lora" w:cs="Lora" w:eastAsia="Lora" w:hAnsi="Lora"/>
          <w:i w:val="1"/>
          <w:color w:val="000000"/>
          <w:sz w:val="24"/>
          <w:szCs w:val="24"/>
          <w:highlight w:val="white"/>
          <w:rtl w:val="0"/>
        </w:rPr>
        <w:t xml:space="preserve">According to the people in the video, why does the rule of law matter?</w:t>
      </w:r>
    </w:p>
    <w:p w:rsidR="00000000" w:rsidDel="00000000" w:rsidP="00000000" w:rsidRDefault="00000000" w:rsidRPr="00000000" w14:paraId="00000008">
      <w:pPr>
        <w:widowControl w:val="0"/>
        <w:numPr>
          <w:ilvl w:val="1"/>
          <w:numId w:val="2"/>
        </w:numPr>
        <w:tabs>
          <w:tab w:val="left" w:leader="none" w:pos="0"/>
          <w:tab w:val="left" w:leader="none" w:pos="220"/>
        </w:tabs>
        <w:spacing w:line="276" w:lineRule="auto"/>
        <w:ind w:left="1440" w:hanging="360"/>
        <w:rPr>
          <w:rFonts w:ascii="Lora" w:cs="Lora" w:eastAsia="Lora" w:hAnsi="Lora"/>
          <w:sz w:val="24"/>
          <w:szCs w:val="24"/>
        </w:rPr>
      </w:pPr>
      <w:r w:rsidDel="00000000" w:rsidR="00000000" w:rsidRPr="00000000">
        <w:rPr>
          <w:rFonts w:ascii="Lora" w:cs="Lora" w:eastAsia="Lora" w:hAnsi="Lora"/>
          <w:i w:val="1"/>
          <w:sz w:val="24"/>
          <w:szCs w:val="24"/>
          <w:highlight w:val="white"/>
          <w:rtl w:val="0"/>
        </w:rPr>
        <w:t xml:space="preserve">Why do you think we should care about the rule of law?</w:t>
      </w:r>
    </w:p>
    <w:p w:rsidR="00000000" w:rsidDel="00000000" w:rsidP="00000000" w:rsidRDefault="00000000" w:rsidRPr="00000000" w14:paraId="00000009">
      <w:pPr>
        <w:widowControl w:val="0"/>
        <w:tabs>
          <w:tab w:val="left" w:leader="none" w:pos="0"/>
          <w:tab w:val="left" w:leader="none" w:pos="220"/>
        </w:tabs>
        <w:spacing w:line="276" w:lineRule="auto"/>
        <w:rPr>
          <w:rFonts w:ascii="Lora" w:cs="Lora" w:eastAsia="Lora" w:hAnsi="Lo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1"/>
        </w:numPr>
        <w:tabs>
          <w:tab w:val="left" w:leader="none" w:pos="0"/>
          <w:tab w:val="left" w:leader="none" w:pos="220"/>
        </w:tabs>
        <w:spacing w:line="276" w:lineRule="auto"/>
        <w:ind w:left="720" w:hanging="360"/>
        <w:rPr>
          <w:rFonts w:ascii="Lora" w:cs="Lora" w:eastAsia="Lora" w:hAnsi="Lora"/>
          <w:sz w:val="24"/>
          <w:szCs w:val="24"/>
          <w:u w:val="none"/>
        </w:rPr>
      </w:pPr>
      <w:r w:rsidDel="00000000" w:rsidR="00000000" w:rsidRPr="00000000">
        <w:rPr>
          <w:rFonts w:ascii="Lora" w:cs="Lora" w:eastAsia="Lora" w:hAnsi="Lora"/>
          <w:sz w:val="24"/>
          <w:szCs w:val="24"/>
          <w:rtl w:val="0"/>
        </w:rPr>
        <w:t xml:space="preserve">Station #2: History of the Rule of Law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2"/>
        </w:numPr>
        <w:tabs>
          <w:tab w:val="left" w:leader="none" w:pos="0"/>
          <w:tab w:val="left" w:leader="none" w:pos="220"/>
        </w:tabs>
        <w:spacing w:line="276" w:lineRule="auto"/>
        <w:ind w:left="720" w:hanging="360"/>
        <w:rPr>
          <w:rFonts w:ascii="Lora" w:cs="Lora" w:eastAsia="Lora" w:hAnsi="Lora"/>
          <w:sz w:val="24"/>
          <w:szCs w:val="24"/>
        </w:rPr>
      </w:pPr>
      <w:r w:rsidDel="00000000" w:rsidR="00000000" w:rsidRPr="00000000">
        <w:rPr>
          <w:rFonts w:ascii="Lora" w:cs="Lora" w:eastAsia="Lora" w:hAnsi="Lora"/>
          <w:sz w:val="24"/>
          <w:szCs w:val="24"/>
          <w:rtl w:val="0"/>
        </w:rPr>
        <w:t xml:space="preserve">Suggested Questions:</w:t>
      </w:r>
    </w:p>
    <w:p w:rsidR="00000000" w:rsidDel="00000000" w:rsidP="00000000" w:rsidRDefault="00000000" w:rsidRPr="00000000" w14:paraId="0000000C">
      <w:pPr>
        <w:widowControl w:val="0"/>
        <w:numPr>
          <w:ilvl w:val="1"/>
          <w:numId w:val="2"/>
        </w:numPr>
        <w:tabs>
          <w:tab w:val="left" w:leader="none" w:pos="0"/>
          <w:tab w:val="left" w:leader="none" w:pos="220"/>
        </w:tabs>
        <w:spacing w:line="276" w:lineRule="auto"/>
        <w:ind w:left="1440" w:hanging="360"/>
        <w:rPr>
          <w:rFonts w:ascii="Lora" w:cs="Lora" w:eastAsia="Lora" w:hAnsi="Lora"/>
          <w:sz w:val="24"/>
          <w:szCs w:val="24"/>
        </w:rPr>
      </w:pPr>
      <w:r w:rsidDel="00000000" w:rsidR="00000000" w:rsidRPr="00000000">
        <w:rPr>
          <w:rFonts w:ascii="Lora" w:cs="Lora" w:eastAsia="Lora" w:hAnsi="Lora"/>
          <w:i w:val="1"/>
          <w:sz w:val="24"/>
          <w:szCs w:val="24"/>
          <w:rtl w:val="0"/>
        </w:rPr>
        <w:t xml:space="preserve">Give one example of how the laws in the Code of Hammurabi are similar to our laws today.</w:t>
      </w:r>
    </w:p>
    <w:p w:rsidR="00000000" w:rsidDel="00000000" w:rsidP="00000000" w:rsidRDefault="00000000" w:rsidRPr="00000000" w14:paraId="0000000D">
      <w:pPr>
        <w:widowControl w:val="0"/>
        <w:numPr>
          <w:ilvl w:val="1"/>
          <w:numId w:val="2"/>
        </w:numPr>
        <w:tabs>
          <w:tab w:val="left" w:leader="none" w:pos="0"/>
          <w:tab w:val="left" w:leader="none" w:pos="220"/>
        </w:tabs>
        <w:spacing w:line="276" w:lineRule="auto"/>
        <w:ind w:left="1440" w:hanging="360"/>
        <w:rPr>
          <w:rFonts w:ascii="Lora" w:cs="Lora" w:eastAsia="Lora" w:hAnsi="Lora"/>
          <w:sz w:val="24"/>
          <w:szCs w:val="24"/>
        </w:rPr>
      </w:pPr>
      <w:r w:rsidDel="00000000" w:rsidR="00000000" w:rsidRPr="00000000">
        <w:rPr>
          <w:rFonts w:ascii="Lora" w:cs="Lora" w:eastAsia="Lora" w:hAnsi="Lora"/>
          <w:i w:val="1"/>
          <w:sz w:val="24"/>
          <w:szCs w:val="24"/>
          <w:rtl w:val="0"/>
        </w:rPr>
        <w:t xml:space="preserve">Give one example of how the laws in the Code of Hammurabi are different from our laws today.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tabs>
          <w:tab w:val="left" w:leader="none" w:pos="0"/>
          <w:tab w:val="left" w:leader="none" w:pos="220"/>
        </w:tabs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tabs>
          <w:tab w:val="left" w:leader="none" w:pos="0"/>
          <w:tab w:val="left" w:leader="none" w:pos="220"/>
        </w:tabs>
        <w:spacing w:line="276" w:lineRule="auto"/>
        <w:ind w:left="720" w:hanging="360"/>
        <w:rPr>
          <w:rFonts w:ascii="Lora" w:cs="Lora" w:eastAsia="Lora" w:hAnsi="Lora"/>
          <w:sz w:val="24"/>
          <w:szCs w:val="24"/>
          <w:u w:val="none"/>
        </w:rPr>
      </w:pPr>
      <w:r w:rsidDel="00000000" w:rsidR="00000000" w:rsidRPr="00000000">
        <w:rPr>
          <w:rFonts w:ascii="Lora" w:cs="Lora" w:eastAsia="Lora" w:hAnsi="Lora"/>
          <w:sz w:val="24"/>
          <w:szCs w:val="24"/>
          <w:rtl w:val="0"/>
        </w:rPr>
        <w:t xml:space="preserve">Station #3: How the Rule of Law Protects YOU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2"/>
        </w:numPr>
        <w:tabs>
          <w:tab w:val="left" w:leader="none" w:pos="0"/>
          <w:tab w:val="left" w:leader="none" w:pos="220"/>
        </w:tabs>
        <w:spacing w:line="276" w:lineRule="auto"/>
        <w:ind w:left="720" w:hanging="360"/>
        <w:rPr>
          <w:rFonts w:ascii="Lora" w:cs="Lora" w:eastAsia="Lora" w:hAnsi="Lora"/>
          <w:sz w:val="24"/>
          <w:szCs w:val="24"/>
        </w:rPr>
      </w:pPr>
      <w:r w:rsidDel="00000000" w:rsidR="00000000" w:rsidRPr="00000000">
        <w:rPr>
          <w:rFonts w:ascii="Lora" w:cs="Lora" w:eastAsia="Lora" w:hAnsi="Lora"/>
          <w:sz w:val="24"/>
          <w:szCs w:val="24"/>
          <w:rtl w:val="0"/>
        </w:rPr>
        <w:t xml:space="preserve">Suggested Questions:</w:t>
      </w:r>
    </w:p>
    <w:p w:rsidR="00000000" w:rsidDel="00000000" w:rsidP="00000000" w:rsidRDefault="00000000" w:rsidRPr="00000000" w14:paraId="00000011">
      <w:pPr>
        <w:widowControl w:val="0"/>
        <w:numPr>
          <w:ilvl w:val="1"/>
          <w:numId w:val="2"/>
        </w:numPr>
        <w:tabs>
          <w:tab w:val="left" w:leader="none" w:pos="0"/>
          <w:tab w:val="left" w:leader="none" w:pos="220"/>
        </w:tabs>
        <w:spacing w:line="276" w:lineRule="auto"/>
        <w:ind w:left="1440" w:hanging="360"/>
        <w:rPr>
          <w:rFonts w:ascii="Lora" w:cs="Lora" w:eastAsia="Lora" w:hAnsi="Lora"/>
          <w:sz w:val="24"/>
          <w:szCs w:val="24"/>
        </w:rPr>
      </w:pPr>
      <w:r w:rsidDel="00000000" w:rsidR="00000000" w:rsidRPr="00000000">
        <w:rPr>
          <w:rFonts w:ascii="Lora" w:cs="Lora" w:eastAsia="Lora" w:hAnsi="Lora"/>
          <w:i w:val="1"/>
          <w:sz w:val="24"/>
          <w:szCs w:val="24"/>
          <w:rtl w:val="0"/>
        </w:rPr>
        <w:t xml:space="preserve">How did the events of the video reflect a success or a failure of the rule of law?</w:t>
      </w:r>
    </w:p>
    <w:p w:rsidR="00000000" w:rsidDel="00000000" w:rsidP="00000000" w:rsidRDefault="00000000" w:rsidRPr="00000000" w14:paraId="00000012">
      <w:pPr>
        <w:widowControl w:val="0"/>
        <w:numPr>
          <w:ilvl w:val="1"/>
          <w:numId w:val="2"/>
        </w:numPr>
        <w:tabs>
          <w:tab w:val="left" w:leader="none" w:pos="0"/>
          <w:tab w:val="left" w:leader="none" w:pos="220"/>
        </w:tabs>
        <w:spacing w:line="276" w:lineRule="auto"/>
        <w:ind w:left="1440" w:hanging="360"/>
        <w:rPr>
          <w:rFonts w:ascii="Lora" w:cs="Lora" w:eastAsia="Lora" w:hAnsi="Lora"/>
          <w:i w:val="1"/>
          <w:sz w:val="24"/>
          <w:szCs w:val="24"/>
        </w:rPr>
      </w:pPr>
      <w:r w:rsidDel="00000000" w:rsidR="00000000" w:rsidRPr="00000000">
        <w:rPr>
          <w:rFonts w:ascii="Lora" w:cs="Lora" w:eastAsia="Lora" w:hAnsi="Lora"/>
          <w:i w:val="1"/>
          <w:sz w:val="24"/>
          <w:szCs w:val="24"/>
          <w:highlight w:val="white"/>
          <w:rtl w:val="0"/>
        </w:rPr>
        <w:t xml:space="preserve">What challenges did those in the video face in upholding the rule of law?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tabs>
          <w:tab w:val="left" w:leader="none" w:pos="0"/>
          <w:tab w:val="left" w:leader="none" w:pos="220"/>
        </w:tabs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tabs>
          <w:tab w:val="left" w:leader="none" w:pos="0"/>
          <w:tab w:val="left" w:leader="none" w:pos="220"/>
        </w:tabs>
        <w:spacing w:line="276" w:lineRule="auto"/>
        <w:ind w:left="720" w:hanging="360"/>
        <w:rPr>
          <w:rFonts w:ascii="Lora" w:cs="Lora" w:eastAsia="Lora" w:hAnsi="Lora"/>
          <w:sz w:val="24"/>
          <w:szCs w:val="24"/>
          <w:u w:val="none"/>
        </w:rPr>
      </w:pPr>
      <w:r w:rsidDel="00000000" w:rsidR="00000000" w:rsidRPr="00000000">
        <w:rPr>
          <w:rFonts w:ascii="Lora" w:cs="Lora" w:eastAsia="Lora" w:hAnsi="Lora"/>
          <w:sz w:val="24"/>
          <w:szCs w:val="24"/>
          <w:rtl w:val="0"/>
        </w:rPr>
        <w:t xml:space="preserve">Station #4: The Rule of Law and Government Officials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2"/>
        </w:numPr>
        <w:tabs>
          <w:tab w:val="left" w:leader="none" w:pos="0"/>
          <w:tab w:val="left" w:leader="none" w:pos="220"/>
        </w:tabs>
        <w:spacing w:line="276" w:lineRule="auto"/>
        <w:ind w:left="720" w:hanging="360"/>
        <w:rPr>
          <w:rFonts w:ascii="Lora" w:cs="Lora" w:eastAsia="Lora" w:hAnsi="Lora"/>
          <w:sz w:val="24"/>
          <w:szCs w:val="24"/>
        </w:rPr>
      </w:pPr>
      <w:r w:rsidDel="00000000" w:rsidR="00000000" w:rsidRPr="00000000">
        <w:rPr>
          <w:rFonts w:ascii="Lora" w:cs="Lora" w:eastAsia="Lora" w:hAnsi="Lora"/>
          <w:sz w:val="24"/>
          <w:szCs w:val="24"/>
          <w:rtl w:val="0"/>
        </w:rPr>
        <w:t xml:space="preserve">Suggested Questions:</w:t>
      </w:r>
    </w:p>
    <w:p w:rsidR="00000000" w:rsidDel="00000000" w:rsidP="00000000" w:rsidRDefault="00000000" w:rsidRPr="00000000" w14:paraId="00000016">
      <w:pPr>
        <w:widowControl w:val="0"/>
        <w:numPr>
          <w:ilvl w:val="1"/>
          <w:numId w:val="2"/>
        </w:numPr>
        <w:tabs>
          <w:tab w:val="left" w:leader="none" w:pos="0"/>
          <w:tab w:val="left" w:leader="none" w:pos="220"/>
        </w:tabs>
        <w:spacing w:line="276" w:lineRule="auto"/>
        <w:ind w:left="1440" w:hanging="360"/>
        <w:rPr>
          <w:rFonts w:ascii="Lora" w:cs="Lora" w:eastAsia="Lora" w:hAnsi="Lora"/>
          <w:sz w:val="24"/>
          <w:szCs w:val="24"/>
        </w:rPr>
      </w:pPr>
      <w:r w:rsidDel="00000000" w:rsidR="00000000" w:rsidRPr="00000000">
        <w:rPr>
          <w:rFonts w:ascii="Lora" w:cs="Lora" w:eastAsia="Lora" w:hAnsi="Lora"/>
          <w:i w:val="1"/>
          <w:sz w:val="24"/>
          <w:szCs w:val="24"/>
          <w:rtl w:val="0"/>
        </w:rPr>
        <w:t xml:space="preserve">How did the events of the video reflect a success or a failure of the rule of law?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numPr>
          <w:ilvl w:val="1"/>
          <w:numId w:val="2"/>
        </w:numPr>
        <w:tabs>
          <w:tab w:val="left" w:leader="none" w:pos="0"/>
          <w:tab w:val="left" w:leader="none" w:pos="220"/>
        </w:tabs>
        <w:spacing w:line="276" w:lineRule="auto"/>
        <w:ind w:left="1440" w:hanging="360"/>
        <w:rPr>
          <w:rFonts w:ascii="Lora" w:cs="Lora" w:eastAsia="Lora" w:hAnsi="Lora"/>
          <w:sz w:val="24"/>
          <w:szCs w:val="24"/>
        </w:rPr>
      </w:pPr>
      <w:r w:rsidDel="00000000" w:rsidR="00000000" w:rsidRPr="00000000">
        <w:rPr>
          <w:rFonts w:ascii="Lora" w:cs="Lora" w:eastAsia="Lora" w:hAnsi="Lora"/>
          <w:i w:val="1"/>
          <w:sz w:val="24"/>
          <w:szCs w:val="24"/>
          <w:highlight w:val="white"/>
          <w:rtl w:val="0"/>
        </w:rPr>
        <w:t xml:space="preserve">What challenges did those in the video face in upholding the rule of law?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tabs>
          <w:tab w:val="left" w:leader="none" w:pos="0"/>
          <w:tab w:val="left" w:leader="none" w:pos="220"/>
        </w:tabs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1"/>
        </w:numPr>
        <w:tabs>
          <w:tab w:val="left" w:leader="none" w:pos="0"/>
          <w:tab w:val="left" w:leader="none" w:pos="220"/>
        </w:tabs>
        <w:spacing w:line="276" w:lineRule="auto"/>
        <w:ind w:left="720" w:hanging="360"/>
        <w:rPr>
          <w:rFonts w:ascii="Lora" w:cs="Lora" w:eastAsia="Lora" w:hAnsi="Lora"/>
          <w:sz w:val="24"/>
          <w:szCs w:val="24"/>
          <w:u w:val="none"/>
        </w:rPr>
      </w:pPr>
      <w:r w:rsidDel="00000000" w:rsidR="00000000" w:rsidRPr="00000000">
        <w:rPr>
          <w:rFonts w:ascii="Lora" w:cs="Lora" w:eastAsia="Lora" w:hAnsi="Lora"/>
          <w:sz w:val="24"/>
          <w:szCs w:val="24"/>
          <w:rtl w:val="0"/>
        </w:rPr>
        <w:t xml:space="preserve">Station #5: The Rule of Law At Risk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2"/>
        </w:numPr>
        <w:tabs>
          <w:tab w:val="left" w:leader="none" w:pos="0"/>
          <w:tab w:val="left" w:leader="none" w:pos="220"/>
        </w:tabs>
        <w:spacing w:line="276" w:lineRule="auto"/>
        <w:ind w:left="720" w:hanging="360"/>
        <w:rPr>
          <w:rFonts w:ascii="Lora" w:cs="Lora" w:eastAsia="Lora" w:hAnsi="Lora"/>
          <w:sz w:val="24"/>
          <w:szCs w:val="24"/>
        </w:rPr>
      </w:pPr>
      <w:r w:rsidDel="00000000" w:rsidR="00000000" w:rsidRPr="00000000">
        <w:rPr>
          <w:rFonts w:ascii="Lora" w:cs="Lora" w:eastAsia="Lora" w:hAnsi="Lora"/>
          <w:sz w:val="24"/>
          <w:szCs w:val="24"/>
          <w:rtl w:val="0"/>
        </w:rPr>
        <w:t xml:space="preserve">Suggested Questions:</w:t>
      </w:r>
    </w:p>
    <w:p w:rsidR="00000000" w:rsidDel="00000000" w:rsidP="00000000" w:rsidRDefault="00000000" w:rsidRPr="00000000" w14:paraId="0000001B">
      <w:pPr>
        <w:widowControl w:val="0"/>
        <w:numPr>
          <w:ilvl w:val="1"/>
          <w:numId w:val="2"/>
        </w:numPr>
        <w:tabs>
          <w:tab w:val="left" w:leader="none" w:pos="0"/>
          <w:tab w:val="left" w:leader="none" w:pos="220"/>
        </w:tabs>
        <w:spacing w:line="276" w:lineRule="auto"/>
        <w:ind w:left="1440" w:hanging="360"/>
        <w:rPr>
          <w:rFonts w:ascii="Lora" w:cs="Lora" w:eastAsia="Lora" w:hAnsi="Lora"/>
          <w:sz w:val="24"/>
          <w:szCs w:val="24"/>
        </w:rPr>
      </w:pPr>
      <w:r w:rsidDel="00000000" w:rsidR="00000000" w:rsidRPr="00000000">
        <w:rPr>
          <w:rFonts w:ascii="Lora" w:cs="Lora" w:eastAsia="Lora" w:hAnsi="Lora"/>
          <w:i w:val="1"/>
          <w:sz w:val="24"/>
          <w:szCs w:val="24"/>
          <w:rtl w:val="0"/>
        </w:rPr>
        <w:t xml:space="preserve">How did the events of the video reflect a success or a failure of the rule of law?</w:t>
      </w:r>
    </w:p>
    <w:p w:rsidR="00000000" w:rsidDel="00000000" w:rsidP="00000000" w:rsidRDefault="00000000" w:rsidRPr="00000000" w14:paraId="0000001C">
      <w:pPr>
        <w:widowControl w:val="0"/>
        <w:numPr>
          <w:ilvl w:val="1"/>
          <w:numId w:val="2"/>
        </w:numPr>
        <w:tabs>
          <w:tab w:val="left" w:leader="none" w:pos="0"/>
          <w:tab w:val="left" w:leader="none" w:pos="220"/>
        </w:tabs>
        <w:spacing w:line="276" w:lineRule="auto"/>
        <w:ind w:left="1440" w:hanging="360"/>
        <w:rPr>
          <w:rFonts w:ascii="Lora" w:cs="Lora" w:eastAsia="Lora" w:hAnsi="Lora"/>
          <w:i w:val="1"/>
          <w:sz w:val="24"/>
          <w:szCs w:val="24"/>
        </w:rPr>
      </w:pPr>
      <w:r w:rsidDel="00000000" w:rsidR="00000000" w:rsidRPr="00000000">
        <w:rPr>
          <w:rFonts w:ascii="Lora" w:cs="Lora" w:eastAsia="Lora" w:hAnsi="Lora"/>
          <w:i w:val="1"/>
          <w:sz w:val="24"/>
          <w:szCs w:val="24"/>
          <w:highlight w:val="white"/>
          <w:rtl w:val="0"/>
        </w:rPr>
        <w:t xml:space="preserve">What challenges did those in the video face in upholding the rule of law?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ind w:left="0" w:firstLine="0"/>
        <w:rPr>
          <w:rFonts w:ascii="Times New Roman" w:cs="Times New Roman" w:eastAsia="Times New Roman" w:hAnsi="Times New Roman"/>
          <w:color w:val="2021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Lor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1172153" cy="462409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72153" cy="46240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jc w:val="center"/>
      <w:rPr>
        <w:rFonts w:ascii="Lora" w:cs="Lora" w:eastAsia="Lora" w:hAnsi="Lora"/>
        <w:b w:val="1"/>
        <w:sz w:val="40"/>
        <w:szCs w:val="40"/>
      </w:rPr>
    </w:pPr>
    <w:r w:rsidDel="00000000" w:rsidR="00000000" w:rsidRPr="00000000">
      <w:rPr>
        <w:rFonts w:ascii="Lora" w:cs="Lora" w:eastAsia="Lora" w:hAnsi="Lora"/>
        <w:b w:val="1"/>
        <w:sz w:val="40"/>
        <w:szCs w:val="40"/>
        <w:rtl w:val="0"/>
      </w:rPr>
      <w:t xml:space="preserve">Discussion Questions for Gallery Walk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ora-regular.ttf"/><Relationship Id="rId2" Type="http://schemas.openxmlformats.org/officeDocument/2006/relationships/font" Target="fonts/Lora-bold.ttf"/><Relationship Id="rId3" Type="http://schemas.openxmlformats.org/officeDocument/2006/relationships/font" Target="fonts/Lora-italic.ttf"/><Relationship Id="rId4" Type="http://schemas.openxmlformats.org/officeDocument/2006/relationships/font" Target="fonts/Lor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