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F7F78" w:rsidRDefault="00000000">
      <w:pPr>
        <w:widowControl w:val="0"/>
        <w:pBdr>
          <w:top w:val="nil"/>
          <w:left w:val="nil"/>
          <w:bottom w:val="nil"/>
          <w:right w:val="nil"/>
          <w:between w:val="nil"/>
        </w:pBdr>
        <w:spacing w:line="240" w:lineRule="auto"/>
        <w:jc w:val="center"/>
        <w:rPr>
          <w:rFonts w:ascii="Times" w:eastAsia="Times" w:hAnsi="Times" w:cs="Times"/>
          <w:b/>
          <w:color w:val="000000"/>
          <w:sz w:val="28"/>
          <w:szCs w:val="28"/>
        </w:rPr>
      </w:pPr>
      <w:r>
        <w:rPr>
          <w:rFonts w:ascii="Times" w:eastAsia="Times" w:hAnsi="Times" w:cs="Times"/>
          <w:b/>
          <w:sz w:val="28"/>
          <w:szCs w:val="28"/>
        </w:rPr>
        <w:t xml:space="preserve">1868 </w:t>
      </w:r>
      <w:r>
        <w:rPr>
          <w:rFonts w:ascii="Times" w:eastAsia="Times" w:hAnsi="Times" w:cs="Times"/>
          <w:b/>
          <w:color w:val="000000"/>
          <w:sz w:val="28"/>
          <w:szCs w:val="28"/>
        </w:rPr>
        <w:t>Florida Constitution</w:t>
      </w:r>
      <w:r>
        <w:rPr>
          <w:rFonts w:ascii="Times" w:eastAsia="Times" w:hAnsi="Times" w:cs="Times"/>
          <w:b/>
          <w:sz w:val="28"/>
          <w:szCs w:val="28"/>
        </w:rPr>
        <w:t xml:space="preserve"> </w:t>
      </w:r>
      <w:r>
        <w:rPr>
          <w:rFonts w:ascii="Times" w:eastAsia="Times" w:hAnsi="Times" w:cs="Times"/>
          <w:b/>
          <w:color w:val="000000"/>
          <w:sz w:val="28"/>
          <w:szCs w:val="28"/>
        </w:rPr>
        <w:t xml:space="preserve">Excerpts:  </w:t>
      </w:r>
    </w:p>
    <w:p w14:paraId="00000002" w14:textId="77777777" w:rsidR="00EF7F78" w:rsidRDefault="00000000">
      <w:pPr>
        <w:widowControl w:val="0"/>
        <w:pBdr>
          <w:top w:val="nil"/>
          <w:left w:val="nil"/>
          <w:bottom w:val="nil"/>
          <w:right w:val="nil"/>
          <w:between w:val="nil"/>
        </w:pBdr>
        <w:spacing w:before="378" w:line="240" w:lineRule="auto"/>
        <w:jc w:val="center"/>
        <w:rPr>
          <w:rFonts w:ascii="Times" w:eastAsia="Times" w:hAnsi="Times" w:cs="Times"/>
          <w:b/>
          <w:i/>
          <w:color w:val="000000"/>
          <w:sz w:val="26"/>
          <w:szCs w:val="26"/>
        </w:rPr>
      </w:pPr>
      <w:r>
        <w:rPr>
          <w:rFonts w:ascii="Times" w:eastAsia="Times" w:hAnsi="Times" w:cs="Times"/>
          <w:b/>
          <w:i/>
          <w:color w:val="000000"/>
          <w:sz w:val="26"/>
          <w:szCs w:val="26"/>
        </w:rPr>
        <w:t>DECLARATION OF RIGHTS</w:t>
      </w:r>
    </w:p>
    <w:p w14:paraId="00000003" w14:textId="77777777" w:rsidR="00EF7F78" w:rsidRDefault="00000000">
      <w:pPr>
        <w:widowControl w:val="0"/>
        <w:pBdr>
          <w:top w:val="nil"/>
          <w:left w:val="nil"/>
          <w:bottom w:val="nil"/>
          <w:right w:val="nil"/>
          <w:between w:val="nil"/>
        </w:pBdr>
        <w:spacing w:line="246" w:lineRule="auto"/>
        <w:ind w:left="16" w:right="132" w:firstLine="1"/>
        <w:rPr>
          <w:rFonts w:ascii="Times" w:eastAsia="Times" w:hAnsi="Times" w:cs="Times"/>
          <w:color w:val="000000"/>
          <w:sz w:val="24"/>
          <w:szCs w:val="24"/>
        </w:rPr>
      </w:pPr>
      <w:r>
        <w:rPr>
          <w:rFonts w:ascii="Times" w:eastAsia="Times" w:hAnsi="Times" w:cs="Times"/>
          <w:color w:val="000000"/>
          <w:sz w:val="24"/>
          <w:szCs w:val="24"/>
        </w:rPr>
        <w:t xml:space="preserve">Section 1. All men are by nature free and equal, and have certain inalienable </w:t>
      </w:r>
      <w:proofErr w:type="gramStart"/>
      <w:r>
        <w:rPr>
          <w:rFonts w:ascii="Times" w:eastAsia="Times" w:hAnsi="Times" w:cs="Times"/>
          <w:color w:val="000000"/>
          <w:sz w:val="24"/>
          <w:szCs w:val="24"/>
        </w:rPr>
        <w:t>rights,  among</w:t>
      </w:r>
      <w:proofErr w:type="gramEnd"/>
      <w:r>
        <w:rPr>
          <w:rFonts w:ascii="Times" w:eastAsia="Times" w:hAnsi="Times" w:cs="Times"/>
          <w:color w:val="000000"/>
          <w:sz w:val="24"/>
          <w:szCs w:val="24"/>
        </w:rPr>
        <w:t xml:space="preserve"> which are those of enjoying and defending life and liberty, acquiring, possessing,  and protecting property, and pursuing and obtaining safety and happiness.  </w:t>
      </w:r>
    </w:p>
    <w:p w14:paraId="00000004" w14:textId="77777777" w:rsidR="00EF7F78" w:rsidRDefault="00000000">
      <w:pPr>
        <w:widowControl w:val="0"/>
        <w:pBdr>
          <w:top w:val="nil"/>
          <w:left w:val="nil"/>
          <w:bottom w:val="nil"/>
          <w:right w:val="nil"/>
          <w:between w:val="nil"/>
        </w:pBdr>
        <w:spacing w:before="330" w:line="246" w:lineRule="auto"/>
        <w:ind w:left="20" w:hanging="2"/>
        <w:rPr>
          <w:rFonts w:ascii="Times" w:eastAsia="Times" w:hAnsi="Times" w:cs="Times"/>
          <w:color w:val="000000"/>
          <w:sz w:val="24"/>
          <w:szCs w:val="24"/>
        </w:rPr>
      </w:pPr>
      <w:r>
        <w:rPr>
          <w:rFonts w:ascii="Times" w:eastAsia="Times" w:hAnsi="Times" w:cs="Times"/>
          <w:color w:val="000000"/>
          <w:sz w:val="24"/>
          <w:szCs w:val="24"/>
        </w:rPr>
        <w:t xml:space="preserve">Section 18. Neither slavery nor involuntary servitude, unless for the punishment of </w:t>
      </w:r>
      <w:proofErr w:type="gramStart"/>
      <w:r>
        <w:rPr>
          <w:rFonts w:ascii="Times" w:eastAsia="Times" w:hAnsi="Times" w:cs="Times"/>
          <w:color w:val="000000"/>
          <w:sz w:val="24"/>
          <w:szCs w:val="24"/>
        </w:rPr>
        <w:t>crime,  shall</w:t>
      </w:r>
      <w:proofErr w:type="gramEnd"/>
      <w:r>
        <w:rPr>
          <w:rFonts w:ascii="Times" w:eastAsia="Times" w:hAnsi="Times" w:cs="Times"/>
          <w:color w:val="000000"/>
          <w:sz w:val="24"/>
          <w:szCs w:val="24"/>
        </w:rPr>
        <w:t xml:space="preserve"> ever be tolerated in this State.  </w:t>
      </w:r>
    </w:p>
    <w:p w14:paraId="00000005" w14:textId="77777777" w:rsidR="00EF7F78" w:rsidRDefault="00000000">
      <w:pPr>
        <w:widowControl w:val="0"/>
        <w:pBdr>
          <w:top w:val="nil"/>
          <w:left w:val="nil"/>
          <w:bottom w:val="nil"/>
          <w:right w:val="nil"/>
          <w:between w:val="nil"/>
        </w:pBdr>
        <w:spacing w:before="330" w:line="240" w:lineRule="auto"/>
        <w:jc w:val="center"/>
        <w:rPr>
          <w:rFonts w:ascii="Times" w:eastAsia="Times" w:hAnsi="Times" w:cs="Times"/>
          <w:b/>
          <w:i/>
          <w:color w:val="000000"/>
          <w:sz w:val="26"/>
          <w:szCs w:val="26"/>
        </w:rPr>
      </w:pPr>
      <w:r>
        <w:rPr>
          <w:rFonts w:ascii="Times" w:eastAsia="Times" w:hAnsi="Times" w:cs="Times"/>
          <w:b/>
          <w:i/>
          <w:color w:val="000000"/>
          <w:sz w:val="26"/>
          <w:szCs w:val="26"/>
        </w:rPr>
        <w:t>Legislative Department</w:t>
      </w:r>
    </w:p>
    <w:p w14:paraId="00000006" w14:textId="77777777" w:rsidR="00EF7F78" w:rsidRDefault="00000000">
      <w:pPr>
        <w:widowControl w:val="0"/>
        <w:pBdr>
          <w:top w:val="nil"/>
          <w:left w:val="nil"/>
          <w:bottom w:val="nil"/>
          <w:right w:val="nil"/>
          <w:between w:val="nil"/>
        </w:pBdr>
        <w:spacing w:line="246" w:lineRule="auto"/>
        <w:ind w:left="10" w:right="116" w:firstLine="7"/>
        <w:rPr>
          <w:rFonts w:ascii="Times" w:eastAsia="Times" w:hAnsi="Times" w:cs="Times"/>
          <w:color w:val="000000"/>
          <w:sz w:val="24"/>
          <w:szCs w:val="24"/>
        </w:rPr>
      </w:pPr>
      <w:r>
        <w:rPr>
          <w:rFonts w:ascii="Times" w:eastAsia="Times" w:hAnsi="Times" w:cs="Times"/>
          <w:color w:val="000000"/>
          <w:sz w:val="24"/>
          <w:szCs w:val="24"/>
        </w:rPr>
        <w:t xml:space="preserve">Section 4. Senators shall be chosen for the term of four years, at the same time and place  as members of the Assembly; </w:t>
      </w:r>
      <w:r>
        <w:rPr>
          <w:rFonts w:ascii="Times" w:eastAsia="Times" w:hAnsi="Times" w:cs="Times"/>
          <w:i/>
          <w:color w:val="000000"/>
          <w:sz w:val="24"/>
          <w:szCs w:val="24"/>
        </w:rPr>
        <w:t xml:space="preserve">Provided, </w:t>
      </w:r>
      <w:r>
        <w:rPr>
          <w:rFonts w:ascii="Times" w:eastAsia="Times" w:hAnsi="Times" w:cs="Times"/>
          <w:color w:val="000000"/>
          <w:sz w:val="24"/>
          <w:szCs w:val="24"/>
        </w:rPr>
        <w:t xml:space="preserve">That the Senators elected at the first election from the senatorial districts designated by even numbers shall vacate their seats at the expiration of two years, and thereafter all senators shall be elected for the term of four years, so that one-half of the whole number shall be elected biennially. </w:t>
      </w:r>
    </w:p>
    <w:p w14:paraId="00000007" w14:textId="77777777" w:rsidR="00EF7F78" w:rsidRDefault="00000000">
      <w:pPr>
        <w:widowControl w:val="0"/>
        <w:pBdr>
          <w:top w:val="nil"/>
          <w:left w:val="nil"/>
          <w:bottom w:val="nil"/>
          <w:right w:val="nil"/>
          <w:between w:val="nil"/>
        </w:pBdr>
        <w:spacing w:before="330" w:line="246" w:lineRule="auto"/>
        <w:ind w:left="7" w:right="84" w:firstLine="9"/>
        <w:rPr>
          <w:rFonts w:ascii="Times" w:eastAsia="Times" w:hAnsi="Times" w:cs="Times"/>
          <w:color w:val="000000"/>
          <w:sz w:val="24"/>
          <w:szCs w:val="24"/>
        </w:rPr>
      </w:pPr>
      <w:r>
        <w:rPr>
          <w:rFonts w:ascii="Times" w:eastAsia="Times" w:hAnsi="Times" w:cs="Times"/>
          <w:color w:val="000000"/>
          <w:sz w:val="24"/>
          <w:szCs w:val="24"/>
        </w:rPr>
        <w:t xml:space="preserve">Section 28. There shall be no civil or political distinction in this State on account of race, color, or previous condition of servitude, and the Legislature shall have no power to prohibit, by law, any class of persons on account of race, </w:t>
      </w:r>
      <w:proofErr w:type="gramStart"/>
      <w:r>
        <w:rPr>
          <w:rFonts w:ascii="Times" w:eastAsia="Times" w:hAnsi="Times" w:cs="Times"/>
          <w:color w:val="000000"/>
          <w:sz w:val="24"/>
          <w:szCs w:val="24"/>
        </w:rPr>
        <w:t>color</w:t>
      </w:r>
      <w:proofErr w:type="gramEnd"/>
      <w:r>
        <w:rPr>
          <w:rFonts w:ascii="Times" w:eastAsia="Times" w:hAnsi="Times" w:cs="Times"/>
          <w:color w:val="000000"/>
          <w:sz w:val="24"/>
          <w:szCs w:val="24"/>
        </w:rPr>
        <w:t xml:space="preserve"> or previous condition of servitude, to vote or hold any office, beyond the conditions prescribed by this Constitution. </w:t>
      </w:r>
    </w:p>
    <w:p w14:paraId="00000008" w14:textId="77777777" w:rsidR="00EF7F78" w:rsidRDefault="00000000">
      <w:pPr>
        <w:widowControl w:val="0"/>
        <w:pBdr>
          <w:top w:val="nil"/>
          <w:left w:val="nil"/>
          <w:bottom w:val="nil"/>
          <w:right w:val="nil"/>
          <w:between w:val="nil"/>
        </w:pBdr>
        <w:spacing w:before="330" w:line="240" w:lineRule="auto"/>
        <w:jc w:val="center"/>
        <w:rPr>
          <w:rFonts w:ascii="Times" w:eastAsia="Times" w:hAnsi="Times" w:cs="Times"/>
          <w:b/>
          <w:i/>
          <w:color w:val="000000"/>
          <w:sz w:val="26"/>
          <w:szCs w:val="26"/>
        </w:rPr>
      </w:pPr>
      <w:r>
        <w:rPr>
          <w:rFonts w:ascii="Times" w:eastAsia="Times" w:hAnsi="Times" w:cs="Times"/>
          <w:b/>
          <w:i/>
          <w:color w:val="000000"/>
          <w:sz w:val="26"/>
          <w:szCs w:val="26"/>
        </w:rPr>
        <w:t>Suffrage and Eligibility</w:t>
      </w:r>
    </w:p>
    <w:p w14:paraId="00000009" w14:textId="77777777" w:rsidR="00EF7F78" w:rsidRDefault="00000000">
      <w:pPr>
        <w:widowControl w:val="0"/>
        <w:pBdr>
          <w:top w:val="nil"/>
          <w:left w:val="nil"/>
          <w:bottom w:val="nil"/>
          <w:right w:val="nil"/>
          <w:between w:val="nil"/>
        </w:pBdr>
        <w:spacing w:line="246" w:lineRule="auto"/>
        <w:ind w:left="7" w:right="72" w:firstLine="10"/>
        <w:rPr>
          <w:rFonts w:ascii="Times" w:eastAsia="Times" w:hAnsi="Times" w:cs="Times"/>
          <w:color w:val="000000"/>
          <w:sz w:val="24"/>
          <w:szCs w:val="24"/>
        </w:rPr>
      </w:pPr>
      <w:r>
        <w:rPr>
          <w:rFonts w:ascii="Times" w:eastAsia="Times" w:hAnsi="Times" w:cs="Times"/>
          <w:color w:val="000000"/>
          <w:sz w:val="24"/>
          <w:szCs w:val="24"/>
        </w:rPr>
        <w:t xml:space="preserve">Section 1. Every male person of the age of twenty-one years and upwards, of whatever  race, color, nationality, or previous condition, who shall, at the time of offering to vote,  be a citizen of the United States, or who shall have declared his intention to become such  in conformity to the laws of the United States, and who shall have resided and had his habitation, </w:t>
      </w:r>
      <w:proofErr w:type="spellStart"/>
      <w:r>
        <w:rPr>
          <w:rFonts w:ascii="Times" w:eastAsia="Times" w:hAnsi="Times" w:cs="Times"/>
          <w:color w:val="000000"/>
          <w:sz w:val="24"/>
          <w:szCs w:val="24"/>
        </w:rPr>
        <w:t>domicil</w:t>
      </w:r>
      <w:proofErr w:type="spellEnd"/>
      <w:r>
        <w:rPr>
          <w:rFonts w:ascii="Times" w:eastAsia="Times" w:hAnsi="Times" w:cs="Times"/>
          <w:color w:val="000000"/>
          <w:sz w:val="24"/>
          <w:szCs w:val="24"/>
        </w:rPr>
        <w:t xml:space="preserve">, home, and place of permanent abode in Florida for one year, and in the county for six months, next preceding the election at which he shall offer to vote,  shall in such county be deemed a qualified elector at all elections under this Constitution. Every elector shall at the time of his registration take and subscribe to the following oath:  </w:t>
      </w:r>
    </w:p>
    <w:p w14:paraId="0000000A" w14:textId="77777777" w:rsidR="00EF7F78" w:rsidRDefault="00000000">
      <w:pPr>
        <w:widowControl w:val="0"/>
        <w:pBdr>
          <w:top w:val="nil"/>
          <w:left w:val="nil"/>
          <w:bottom w:val="nil"/>
          <w:right w:val="nil"/>
          <w:between w:val="nil"/>
        </w:pBdr>
        <w:spacing w:before="330" w:line="246" w:lineRule="auto"/>
        <w:ind w:left="10" w:right="44"/>
        <w:rPr>
          <w:rFonts w:ascii="Times" w:eastAsia="Times" w:hAnsi="Times" w:cs="Times"/>
          <w:color w:val="000000"/>
          <w:sz w:val="26"/>
          <w:szCs w:val="26"/>
        </w:rPr>
      </w:pPr>
      <w:r>
        <w:rPr>
          <w:rFonts w:ascii="Times" w:eastAsia="Times" w:hAnsi="Times" w:cs="Times"/>
          <w:color w:val="000000"/>
          <w:sz w:val="24"/>
          <w:szCs w:val="24"/>
        </w:rPr>
        <w:t xml:space="preserve">I, __________, do solemnly swear that I will support, protect, and defend the  Constitution and Government of the United States, and the Constitution and Government  of the State of Florida, against all enemies, foreign or domestic; that I will bear true faith, loyalty, and allegiance to the same, any ordinances or resolution of any State Convention  or Legislature to the contrary notwithstanding. </w:t>
      </w:r>
      <w:proofErr w:type="gramStart"/>
      <w:r>
        <w:rPr>
          <w:rFonts w:ascii="Times" w:eastAsia="Times" w:hAnsi="Times" w:cs="Times"/>
          <w:color w:val="000000"/>
          <w:sz w:val="24"/>
          <w:szCs w:val="24"/>
        </w:rPr>
        <w:t>So</w:t>
      </w:r>
      <w:proofErr w:type="gramEnd"/>
      <w:r>
        <w:rPr>
          <w:rFonts w:ascii="Times" w:eastAsia="Times" w:hAnsi="Times" w:cs="Times"/>
          <w:color w:val="000000"/>
          <w:sz w:val="24"/>
          <w:szCs w:val="24"/>
        </w:rPr>
        <w:t xml:space="preserve"> help me God.</w:t>
      </w:r>
    </w:p>
    <w:p w14:paraId="0000000B" w14:textId="77777777" w:rsidR="00EF7F78" w:rsidRDefault="00EF7F78">
      <w:pPr>
        <w:widowControl w:val="0"/>
        <w:pBdr>
          <w:top w:val="nil"/>
          <w:left w:val="nil"/>
          <w:bottom w:val="nil"/>
          <w:right w:val="nil"/>
          <w:between w:val="nil"/>
        </w:pBdr>
        <w:spacing w:before="378" w:line="240" w:lineRule="auto"/>
        <w:jc w:val="center"/>
        <w:rPr>
          <w:rFonts w:ascii="Times" w:eastAsia="Times" w:hAnsi="Times" w:cs="Times"/>
          <w:b/>
          <w:i/>
          <w:sz w:val="26"/>
          <w:szCs w:val="26"/>
        </w:rPr>
      </w:pPr>
    </w:p>
    <w:p w14:paraId="0000000C" w14:textId="77777777" w:rsidR="00EF7F78" w:rsidRDefault="00EF7F78">
      <w:pPr>
        <w:widowControl w:val="0"/>
        <w:pBdr>
          <w:top w:val="nil"/>
          <w:left w:val="nil"/>
          <w:bottom w:val="nil"/>
          <w:right w:val="nil"/>
          <w:between w:val="nil"/>
        </w:pBdr>
        <w:spacing w:before="378" w:line="240" w:lineRule="auto"/>
        <w:jc w:val="center"/>
        <w:rPr>
          <w:rFonts w:ascii="Times" w:eastAsia="Times" w:hAnsi="Times" w:cs="Times"/>
          <w:b/>
          <w:i/>
          <w:sz w:val="26"/>
          <w:szCs w:val="26"/>
        </w:rPr>
      </w:pPr>
    </w:p>
    <w:p w14:paraId="343E878F" w14:textId="77777777" w:rsidR="00B47B3C" w:rsidRDefault="00B47B3C">
      <w:pPr>
        <w:widowControl w:val="0"/>
        <w:pBdr>
          <w:top w:val="nil"/>
          <w:left w:val="nil"/>
          <w:bottom w:val="nil"/>
          <w:right w:val="nil"/>
          <w:between w:val="nil"/>
        </w:pBdr>
        <w:spacing w:before="378" w:line="240" w:lineRule="auto"/>
        <w:jc w:val="center"/>
        <w:rPr>
          <w:rFonts w:ascii="Times" w:eastAsia="Times" w:hAnsi="Times" w:cs="Times"/>
          <w:b/>
          <w:i/>
          <w:color w:val="000000"/>
          <w:sz w:val="26"/>
          <w:szCs w:val="26"/>
        </w:rPr>
      </w:pPr>
    </w:p>
    <w:p w14:paraId="0000000D" w14:textId="27DBBF16" w:rsidR="00EF7F78" w:rsidRDefault="00000000">
      <w:pPr>
        <w:widowControl w:val="0"/>
        <w:pBdr>
          <w:top w:val="nil"/>
          <w:left w:val="nil"/>
          <w:bottom w:val="nil"/>
          <w:right w:val="nil"/>
          <w:between w:val="nil"/>
        </w:pBdr>
        <w:spacing w:before="378" w:line="240" w:lineRule="auto"/>
        <w:jc w:val="center"/>
        <w:rPr>
          <w:rFonts w:ascii="Times" w:eastAsia="Times" w:hAnsi="Times" w:cs="Times"/>
          <w:b/>
          <w:i/>
          <w:color w:val="000000"/>
          <w:sz w:val="26"/>
          <w:szCs w:val="26"/>
        </w:rPr>
      </w:pPr>
      <w:r>
        <w:rPr>
          <w:rFonts w:ascii="Times" w:eastAsia="Times" w:hAnsi="Times" w:cs="Times"/>
          <w:b/>
          <w:i/>
          <w:color w:val="000000"/>
          <w:sz w:val="26"/>
          <w:szCs w:val="26"/>
        </w:rPr>
        <w:lastRenderedPageBreak/>
        <w:t>Miscellaneous</w:t>
      </w:r>
    </w:p>
    <w:p w14:paraId="0000000E" w14:textId="77777777" w:rsidR="00EF7F78" w:rsidRDefault="00000000">
      <w:pPr>
        <w:widowControl w:val="0"/>
        <w:pBdr>
          <w:top w:val="nil"/>
          <w:left w:val="nil"/>
          <w:bottom w:val="nil"/>
          <w:right w:val="nil"/>
          <w:between w:val="nil"/>
        </w:pBdr>
        <w:spacing w:line="246" w:lineRule="auto"/>
        <w:ind w:left="7" w:right="7" w:firstLine="2"/>
        <w:rPr>
          <w:rFonts w:ascii="Times" w:eastAsia="Times" w:hAnsi="Times" w:cs="Times"/>
          <w:color w:val="000000"/>
          <w:sz w:val="26"/>
          <w:szCs w:val="26"/>
        </w:rPr>
      </w:pPr>
      <w:r>
        <w:rPr>
          <w:rFonts w:ascii="Times" w:eastAsia="Times" w:hAnsi="Times" w:cs="Times"/>
          <w:color w:val="000000"/>
          <w:sz w:val="24"/>
          <w:szCs w:val="24"/>
        </w:rPr>
        <w:t>Any person debarred from holding office in the State of Florida by the third section of the  Fourteenth amendment to the Constitution of the United States, which is as follows: "No person shall be a Senator or Representative in Congress, or elector of President or Vice President, or hold any office, civil or military, under the United States or under any State, who, having previously taken an oath as a member of Congress, or as an officer of the</w:t>
      </w:r>
      <w:r>
        <w:rPr>
          <w:rFonts w:ascii="Times" w:eastAsia="Times" w:hAnsi="Times" w:cs="Times"/>
          <w:sz w:val="24"/>
          <w:szCs w:val="24"/>
        </w:rPr>
        <w:t xml:space="preserve"> </w:t>
      </w:r>
      <w:r>
        <w:rPr>
          <w:rFonts w:ascii="Times" w:eastAsia="Times" w:hAnsi="Times" w:cs="Times"/>
          <w:color w:val="000000"/>
          <w:sz w:val="24"/>
          <w:szCs w:val="24"/>
        </w:rPr>
        <w:t xml:space="preserve">United States, or as a member of any State Legislature, or as an executive or judicial officer of any State, to support the Constitution of the United States, shall have engaged in insurrection or rebellion against the same, or given aid and comfort to the enemies thereof. But Congress may, by a vote of two-thirds [of each House,] remove such disability," is hereby debarred from holding office in this State; </w:t>
      </w:r>
      <w:r>
        <w:rPr>
          <w:rFonts w:ascii="Times" w:eastAsia="Times" w:hAnsi="Times" w:cs="Times"/>
          <w:i/>
          <w:color w:val="000000"/>
          <w:sz w:val="24"/>
          <w:szCs w:val="24"/>
        </w:rPr>
        <w:t>Provided</w:t>
      </w:r>
      <w:r>
        <w:rPr>
          <w:rFonts w:ascii="Times" w:eastAsia="Times" w:hAnsi="Times" w:cs="Times"/>
          <w:color w:val="000000"/>
          <w:sz w:val="24"/>
          <w:szCs w:val="24"/>
        </w:rPr>
        <w:t>, That whenever such disability from holding office shall be removed from any person by the Congress of the United States, the removal of such disability shall also apply to this State, and such person shall be restored in all respects to the rights of citizenship as herein provided for electors</w:t>
      </w:r>
      <w:r>
        <w:rPr>
          <w:rFonts w:ascii="Times" w:eastAsia="Times" w:hAnsi="Times" w:cs="Times"/>
          <w:color w:val="000000"/>
          <w:sz w:val="26"/>
          <w:szCs w:val="26"/>
        </w:rPr>
        <w:t xml:space="preserve">. </w:t>
      </w:r>
    </w:p>
    <w:p w14:paraId="0000000F" w14:textId="77777777" w:rsidR="00EF7F78" w:rsidRDefault="00EF7F78">
      <w:pPr>
        <w:widowControl w:val="0"/>
        <w:pBdr>
          <w:top w:val="nil"/>
          <w:left w:val="nil"/>
          <w:bottom w:val="nil"/>
          <w:right w:val="nil"/>
          <w:between w:val="nil"/>
        </w:pBdr>
        <w:spacing w:before="330" w:line="246" w:lineRule="auto"/>
        <w:ind w:left="20" w:right="1021" w:hanging="20"/>
        <w:rPr>
          <w:rFonts w:ascii="Times" w:eastAsia="Times" w:hAnsi="Times" w:cs="Times"/>
          <w:i/>
          <w:sz w:val="20"/>
          <w:szCs w:val="20"/>
        </w:rPr>
      </w:pPr>
    </w:p>
    <w:p w14:paraId="00000010" w14:textId="77777777" w:rsidR="00EF7F78" w:rsidRDefault="00EF7F78">
      <w:pPr>
        <w:widowControl w:val="0"/>
        <w:pBdr>
          <w:top w:val="nil"/>
          <w:left w:val="nil"/>
          <w:bottom w:val="nil"/>
          <w:right w:val="nil"/>
          <w:between w:val="nil"/>
        </w:pBdr>
        <w:spacing w:before="330" w:line="246" w:lineRule="auto"/>
        <w:ind w:left="20" w:right="1021" w:hanging="20"/>
        <w:rPr>
          <w:rFonts w:ascii="Times" w:eastAsia="Times" w:hAnsi="Times" w:cs="Times"/>
          <w:i/>
          <w:sz w:val="20"/>
          <w:szCs w:val="20"/>
        </w:rPr>
      </w:pPr>
    </w:p>
    <w:p w14:paraId="00000011" w14:textId="77777777" w:rsidR="00EF7F78" w:rsidRDefault="00EF7F78">
      <w:pPr>
        <w:widowControl w:val="0"/>
        <w:pBdr>
          <w:top w:val="nil"/>
          <w:left w:val="nil"/>
          <w:bottom w:val="nil"/>
          <w:right w:val="nil"/>
          <w:between w:val="nil"/>
        </w:pBdr>
        <w:spacing w:before="330" w:line="246" w:lineRule="auto"/>
        <w:ind w:left="20" w:right="1021" w:hanging="20"/>
        <w:rPr>
          <w:rFonts w:ascii="Times" w:eastAsia="Times" w:hAnsi="Times" w:cs="Times"/>
          <w:i/>
          <w:sz w:val="20"/>
          <w:szCs w:val="20"/>
        </w:rPr>
      </w:pPr>
    </w:p>
    <w:p w14:paraId="00000012" w14:textId="77777777" w:rsidR="00EF7F78" w:rsidRDefault="00EF7F78">
      <w:pPr>
        <w:widowControl w:val="0"/>
        <w:pBdr>
          <w:top w:val="nil"/>
          <w:left w:val="nil"/>
          <w:bottom w:val="nil"/>
          <w:right w:val="nil"/>
          <w:between w:val="nil"/>
        </w:pBdr>
        <w:spacing w:before="330" w:line="246" w:lineRule="auto"/>
        <w:ind w:left="20" w:right="1021" w:hanging="20"/>
        <w:rPr>
          <w:rFonts w:ascii="Times" w:eastAsia="Times" w:hAnsi="Times" w:cs="Times"/>
          <w:i/>
          <w:sz w:val="20"/>
          <w:szCs w:val="20"/>
        </w:rPr>
      </w:pPr>
    </w:p>
    <w:p w14:paraId="00000013" w14:textId="77777777" w:rsidR="00EF7F78" w:rsidRDefault="00EF7F78">
      <w:pPr>
        <w:widowControl w:val="0"/>
        <w:pBdr>
          <w:top w:val="nil"/>
          <w:left w:val="nil"/>
          <w:bottom w:val="nil"/>
          <w:right w:val="nil"/>
          <w:between w:val="nil"/>
        </w:pBdr>
        <w:spacing w:before="330" w:line="246" w:lineRule="auto"/>
        <w:ind w:left="20" w:right="1021" w:hanging="20"/>
        <w:rPr>
          <w:rFonts w:ascii="Times" w:eastAsia="Times" w:hAnsi="Times" w:cs="Times"/>
          <w:i/>
          <w:sz w:val="20"/>
          <w:szCs w:val="20"/>
        </w:rPr>
      </w:pPr>
    </w:p>
    <w:p w14:paraId="00000014" w14:textId="77777777" w:rsidR="00EF7F78" w:rsidRDefault="00EF7F78">
      <w:pPr>
        <w:widowControl w:val="0"/>
        <w:pBdr>
          <w:top w:val="nil"/>
          <w:left w:val="nil"/>
          <w:bottom w:val="nil"/>
          <w:right w:val="nil"/>
          <w:between w:val="nil"/>
        </w:pBdr>
        <w:spacing w:before="330" w:line="246" w:lineRule="auto"/>
        <w:ind w:left="20" w:right="1021" w:hanging="20"/>
        <w:rPr>
          <w:rFonts w:ascii="Times" w:eastAsia="Times" w:hAnsi="Times" w:cs="Times"/>
          <w:i/>
          <w:sz w:val="20"/>
          <w:szCs w:val="20"/>
        </w:rPr>
      </w:pPr>
    </w:p>
    <w:p w14:paraId="00000015" w14:textId="77777777" w:rsidR="00EF7F78" w:rsidRDefault="00EF7F78">
      <w:pPr>
        <w:widowControl w:val="0"/>
        <w:pBdr>
          <w:top w:val="nil"/>
          <w:left w:val="nil"/>
          <w:bottom w:val="nil"/>
          <w:right w:val="nil"/>
          <w:between w:val="nil"/>
        </w:pBdr>
        <w:spacing w:before="330" w:line="246" w:lineRule="auto"/>
        <w:ind w:left="20" w:right="1021" w:hanging="20"/>
        <w:rPr>
          <w:rFonts w:ascii="Times" w:eastAsia="Times" w:hAnsi="Times" w:cs="Times"/>
          <w:i/>
          <w:sz w:val="20"/>
          <w:szCs w:val="20"/>
        </w:rPr>
      </w:pPr>
    </w:p>
    <w:p w14:paraId="00000016" w14:textId="77777777" w:rsidR="00EF7F78" w:rsidRDefault="00EF7F78">
      <w:pPr>
        <w:widowControl w:val="0"/>
        <w:pBdr>
          <w:top w:val="nil"/>
          <w:left w:val="nil"/>
          <w:bottom w:val="nil"/>
          <w:right w:val="nil"/>
          <w:between w:val="nil"/>
        </w:pBdr>
        <w:spacing w:before="330" w:line="246" w:lineRule="auto"/>
        <w:ind w:left="20" w:right="1021" w:hanging="20"/>
        <w:rPr>
          <w:rFonts w:ascii="Times" w:eastAsia="Times" w:hAnsi="Times" w:cs="Times"/>
          <w:i/>
          <w:sz w:val="20"/>
          <w:szCs w:val="20"/>
        </w:rPr>
      </w:pPr>
    </w:p>
    <w:p w14:paraId="00000017" w14:textId="77777777" w:rsidR="00EF7F78" w:rsidRDefault="00EF7F78">
      <w:pPr>
        <w:widowControl w:val="0"/>
        <w:pBdr>
          <w:top w:val="nil"/>
          <w:left w:val="nil"/>
          <w:bottom w:val="nil"/>
          <w:right w:val="nil"/>
          <w:between w:val="nil"/>
        </w:pBdr>
        <w:spacing w:before="330" w:line="246" w:lineRule="auto"/>
        <w:ind w:left="20" w:right="1021" w:hanging="20"/>
        <w:rPr>
          <w:rFonts w:ascii="Times" w:eastAsia="Times" w:hAnsi="Times" w:cs="Times"/>
          <w:i/>
          <w:sz w:val="20"/>
          <w:szCs w:val="20"/>
        </w:rPr>
      </w:pPr>
    </w:p>
    <w:p w14:paraId="00000018" w14:textId="77777777" w:rsidR="00EF7F78" w:rsidRDefault="00EF7F78">
      <w:pPr>
        <w:widowControl w:val="0"/>
        <w:pBdr>
          <w:top w:val="nil"/>
          <w:left w:val="nil"/>
          <w:bottom w:val="nil"/>
          <w:right w:val="nil"/>
          <w:between w:val="nil"/>
        </w:pBdr>
        <w:spacing w:before="330" w:line="246" w:lineRule="auto"/>
        <w:ind w:left="20" w:right="1021" w:hanging="20"/>
        <w:rPr>
          <w:rFonts w:ascii="Times" w:eastAsia="Times" w:hAnsi="Times" w:cs="Times"/>
          <w:i/>
          <w:sz w:val="20"/>
          <w:szCs w:val="20"/>
        </w:rPr>
      </w:pPr>
    </w:p>
    <w:p w14:paraId="00000019" w14:textId="77777777" w:rsidR="00EF7F78" w:rsidRDefault="00EF7F78">
      <w:pPr>
        <w:widowControl w:val="0"/>
        <w:pBdr>
          <w:top w:val="nil"/>
          <w:left w:val="nil"/>
          <w:bottom w:val="nil"/>
          <w:right w:val="nil"/>
          <w:between w:val="nil"/>
        </w:pBdr>
        <w:spacing w:before="330" w:line="246" w:lineRule="auto"/>
        <w:ind w:left="20" w:right="1021" w:hanging="20"/>
        <w:rPr>
          <w:rFonts w:ascii="Times" w:eastAsia="Times" w:hAnsi="Times" w:cs="Times"/>
          <w:i/>
          <w:sz w:val="20"/>
          <w:szCs w:val="20"/>
        </w:rPr>
      </w:pPr>
    </w:p>
    <w:p w14:paraId="0000001A" w14:textId="77777777" w:rsidR="00EF7F78" w:rsidRDefault="00EF7F78">
      <w:pPr>
        <w:widowControl w:val="0"/>
        <w:pBdr>
          <w:top w:val="nil"/>
          <w:left w:val="nil"/>
          <w:bottom w:val="nil"/>
          <w:right w:val="nil"/>
          <w:between w:val="nil"/>
        </w:pBdr>
        <w:spacing w:before="330" w:line="246" w:lineRule="auto"/>
        <w:ind w:left="20" w:right="1021" w:hanging="20"/>
        <w:rPr>
          <w:rFonts w:ascii="Times" w:eastAsia="Times" w:hAnsi="Times" w:cs="Times"/>
          <w:i/>
          <w:sz w:val="20"/>
          <w:szCs w:val="20"/>
        </w:rPr>
      </w:pPr>
    </w:p>
    <w:p w14:paraId="0000001B" w14:textId="77777777" w:rsidR="00EF7F78" w:rsidRDefault="00EF7F78">
      <w:pPr>
        <w:widowControl w:val="0"/>
        <w:pBdr>
          <w:top w:val="nil"/>
          <w:left w:val="nil"/>
          <w:bottom w:val="nil"/>
          <w:right w:val="nil"/>
          <w:between w:val="nil"/>
        </w:pBdr>
        <w:spacing w:before="330" w:line="246" w:lineRule="auto"/>
        <w:ind w:left="20" w:right="1021" w:hanging="20"/>
        <w:rPr>
          <w:rFonts w:ascii="Times" w:eastAsia="Times" w:hAnsi="Times" w:cs="Times"/>
          <w:i/>
          <w:sz w:val="20"/>
          <w:szCs w:val="20"/>
        </w:rPr>
      </w:pPr>
    </w:p>
    <w:p w14:paraId="0000001C" w14:textId="77777777" w:rsidR="00EF7F78" w:rsidRDefault="00000000">
      <w:pPr>
        <w:widowControl w:val="0"/>
        <w:pBdr>
          <w:top w:val="nil"/>
          <w:left w:val="nil"/>
          <w:bottom w:val="nil"/>
          <w:right w:val="nil"/>
          <w:between w:val="nil"/>
        </w:pBdr>
        <w:spacing w:before="330" w:line="246" w:lineRule="auto"/>
        <w:ind w:left="20" w:right="1021" w:hanging="20"/>
        <w:rPr>
          <w:rFonts w:ascii="Times" w:eastAsia="Times" w:hAnsi="Times" w:cs="Times"/>
          <w:i/>
          <w:color w:val="000000"/>
          <w:sz w:val="20"/>
          <w:szCs w:val="20"/>
          <w:u w:val="single"/>
        </w:rPr>
      </w:pPr>
      <w:r>
        <w:rPr>
          <w:rFonts w:ascii="Times" w:eastAsia="Times" w:hAnsi="Times" w:cs="Times"/>
          <w:i/>
          <w:color w:val="000000"/>
          <w:sz w:val="20"/>
          <w:szCs w:val="20"/>
        </w:rPr>
        <w:t xml:space="preserve">Adapted from the 1868 Florida Constitution at </w:t>
      </w:r>
      <w:hyperlink r:id="rId4">
        <w:r>
          <w:rPr>
            <w:rFonts w:ascii="Times" w:eastAsia="Times" w:hAnsi="Times" w:cs="Times"/>
            <w:i/>
            <w:color w:val="1155CC"/>
            <w:sz w:val="20"/>
            <w:szCs w:val="20"/>
            <w:u w:val="single"/>
          </w:rPr>
          <w:t>http://library.law.fsu.edu/Digital-Collections/CRC/CRC-1998/conhist/1868con.html</w:t>
        </w:r>
      </w:hyperlink>
      <w:r>
        <w:rPr>
          <w:rFonts w:ascii="Times" w:eastAsia="Times" w:hAnsi="Times" w:cs="Times"/>
          <w:i/>
          <w:sz w:val="20"/>
          <w:szCs w:val="20"/>
          <w:u w:val="single"/>
        </w:rPr>
        <w:t xml:space="preserve"> </w:t>
      </w:r>
    </w:p>
    <w:sectPr w:rsidR="00EF7F78">
      <w:pgSz w:w="12240" w:h="15840"/>
      <w:pgMar w:top="730" w:right="1399" w:bottom="1925" w:left="1433"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F78"/>
    <w:rsid w:val="00B47B3C"/>
    <w:rsid w:val="00EF7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F63187"/>
  <w15:docId w15:val="{DF5D8D85-3987-6049-B1B9-568BED0B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ibrary.law.fsu.edu/Digital-Collections/CRC/CRC-1998/conhist/1868c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3284</Characters>
  <Application>Microsoft Office Word</Application>
  <DocSecurity>0</DocSecurity>
  <Lines>27</Lines>
  <Paragraphs>7</Paragraphs>
  <ScaleCrop>false</ScaleCrop>
  <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2023-08-31T23:45:00Z</dcterms:created>
  <dcterms:modified xsi:type="dcterms:W3CDTF">2023-08-31T23:45:00Z</dcterms:modified>
</cp:coreProperties>
</file>