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Times New Roman" w:cs="Times New Roman" w:eastAsia="Times New Roman" w:hAnsi="Times New Roman"/>
          <w:sz w:val="12"/>
          <w:szCs w:val="12"/>
        </w:rPr>
      </w:pPr>
      <w:r w:rsidDel="00000000" w:rsidR="00000000" w:rsidRPr="00000000">
        <w:rPr>
          <w:rtl w:val="0"/>
        </w:rPr>
      </w:r>
    </w:p>
    <w:tbl>
      <w:tblPr>
        <w:tblStyle w:val="Table1"/>
        <w:tblW w:w="1468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5685"/>
        <w:gridCol w:w="9000"/>
        <w:tblGridChange w:id="0">
          <w:tblGrid>
            <w:gridCol w:w="5685"/>
            <w:gridCol w:w="9000"/>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Executive Branch | Article II of the U.S Constitution</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passage from Article II and answer the questions. </w:t>
            </w:r>
          </w:p>
        </w:tc>
      </w:tr>
      <w:tr>
        <w:trPr>
          <w:cantSplit w:val="0"/>
          <w:trHeight w:val="2877.71484375" w:hRule="atLeast"/>
          <w:tblHeader w:val="0"/>
        </w:trPr>
        <w:tc>
          <w:tcPr>
            <w:shd w:fill="auto" w:val="clear"/>
          </w:tcPr>
          <w:p w:rsidR="00000000" w:rsidDel="00000000" w:rsidP="00000000" w:rsidRDefault="00000000" w:rsidRPr="00000000" w14:paraId="00000005">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1.</w:t>
            </w:r>
            <w:r w:rsidDel="00000000" w:rsidR="00000000" w:rsidRPr="00000000">
              <w:rPr>
                <w:rFonts w:ascii="Times New Roman" w:cs="Times New Roman" w:eastAsia="Times New Roman" w:hAnsi="Times New Roman"/>
                <w:sz w:val="24"/>
                <w:szCs w:val="24"/>
                <w:rtl w:val="0"/>
              </w:rPr>
              <w:t xml:space="preserve"> The executive Power shall be vested in a President of the United States of America. He shall hold his Office during the Term of four Years, and, together with the Vice President, chosen for the same Term, be elected,</w:t>
            </w:r>
            <w:r w:rsidDel="00000000" w:rsidR="00000000" w:rsidRPr="00000000">
              <w:rPr>
                <w:rtl w:val="0"/>
              </w:rPr>
            </w:r>
          </w:p>
        </w:tc>
        <w:tc>
          <w:tcPr>
            <w:shd w:fill="auto" w:val="clear"/>
          </w:tcPr>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Who is in charge of the executive branch and how long is their term? </w:t>
            </w:r>
          </w:p>
        </w:tc>
      </w:tr>
      <w:tr>
        <w:trPr>
          <w:cantSplit w:val="0"/>
          <w:trHeight w:val="2877.71484375" w:hRule="atLeast"/>
          <w:tblHeader w:val="0"/>
        </w:trPr>
        <w:tc>
          <w:tcPr>
            <w:shd w:fill="auto" w:val="clear"/>
          </w:tcPr>
          <w:p w:rsidR="00000000" w:rsidDel="00000000" w:rsidP="00000000" w:rsidRDefault="00000000" w:rsidRPr="00000000" w14:paraId="00000007">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c>
          <w:tcPr>
            <w:shd w:fill="auto" w:val="clear"/>
          </w:tcPr>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are the qualifications to be President? </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A">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w:t>
            </w:r>
            <w:r w:rsidDel="00000000" w:rsidR="00000000" w:rsidRPr="00000000">
              <w:rPr>
                <w:rtl w:val="0"/>
              </w:rPr>
            </w:r>
          </w:p>
        </w:tc>
        <w:tc>
          <w:tcPr>
            <w:shd w:fill="auto" w:val="clear"/>
          </w:tcPr>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does this section of Article II, Section I explain? </w:t>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D">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2.</w:t>
            </w:r>
            <w:r w:rsidDel="00000000" w:rsidR="00000000" w:rsidRPr="00000000">
              <w:rPr>
                <w:rFonts w:ascii="Times New Roman" w:cs="Times New Roman" w:eastAsia="Times New Roman" w:hAnsi="Times New Roman"/>
                <w:sz w:val="24"/>
                <w:szCs w:val="24"/>
                <w:rtl w:val="0"/>
              </w:rPr>
              <w:t xml:space="preserve"> 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w:t>
            </w:r>
            <w:r w:rsidDel="00000000" w:rsidR="00000000" w:rsidRPr="00000000">
              <w:rPr>
                <w:rFonts w:ascii="Times New Roman" w:cs="Times New Roman" w:eastAsia="Times New Roman" w:hAnsi="Times New Roman"/>
                <w:sz w:val="24"/>
                <w:szCs w:val="24"/>
                <w:rtl w:val="0"/>
              </w:rPr>
              <w:t xml:space="preserve">Offences</w:t>
            </w:r>
            <w:r w:rsidDel="00000000" w:rsidR="00000000" w:rsidRPr="00000000">
              <w:rPr>
                <w:rFonts w:ascii="Times New Roman" w:cs="Times New Roman" w:eastAsia="Times New Roman" w:hAnsi="Times New Roman"/>
                <w:sz w:val="24"/>
                <w:szCs w:val="24"/>
                <w:rtl w:val="0"/>
              </w:rPr>
              <w:t xml:space="preserve"> against the United States, except in Cases of Impeachment. He shall have Power, by and with the Advice and Consent of the Senate, to make Treaties, provided two thirds of the Senators present concur;</w:t>
            </w:r>
            <w:r w:rsidDel="00000000" w:rsidR="00000000" w:rsidRPr="00000000">
              <w:rPr>
                <w:rtl w:val="0"/>
              </w:rPr>
            </w:r>
          </w:p>
        </w:tc>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powers are outlined in this section? What vocabulary term(s) are related to this section? </w:t>
            </w:r>
          </w:p>
          <w:p w:rsidR="00000000" w:rsidDel="00000000" w:rsidP="00000000" w:rsidRDefault="00000000" w:rsidRPr="00000000" w14:paraId="0000000F">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0">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 </w:t>
            </w:r>
            <w:r w:rsidDel="00000000" w:rsidR="00000000" w:rsidRPr="00000000">
              <w:rPr>
                <w:rtl w:val="0"/>
              </w:rPr>
            </w:r>
          </w:p>
        </w:tc>
        <w:tc>
          <w:tcPr>
            <w:shd w:fill="auto" w:val="clear"/>
          </w:tcPr>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this passage of Article II, Section 2, which positions can the president appoint? What vocabulary term(s) are related to this section? </w:t>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4">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3.</w:t>
            </w:r>
            <w:r w:rsidDel="00000000" w:rsidR="00000000" w:rsidRPr="00000000">
              <w:rPr>
                <w:rFonts w:ascii="Times New Roman" w:cs="Times New Roman" w:eastAsia="Times New Roman" w:hAnsi="Times New Roman"/>
                <w:sz w:val="24"/>
                <w:szCs w:val="24"/>
                <w:rtl w:val="0"/>
              </w:rPr>
              <w:t xml:space="preserve"> 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w:t>
            </w:r>
            <w:r w:rsidDel="00000000" w:rsidR="00000000" w:rsidRPr="00000000">
              <w:rPr>
                <w:rtl w:val="0"/>
              </w:rPr>
            </w:r>
          </w:p>
        </w:tc>
        <w:tc>
          <w:tcPr>
            <w:shd w:fill="auto" w:val="clear"/>
          </w:tcPr>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Article II, Section 3, outline the president’s involvement with Congress?</w:t>
            </w:r>
          </w:p>
          <w:p w:rsidR="00000000" w:rsidDel="00000000" w:rsidP="00000000" w:rsidRDefault="00000000" w:rsidRPr="00000000" w14:paraId="00000016">
            <w:pPr>
              <w:spacing w:line="240" w:lineRule="auto"/>
              <w:ind w:left="720" w:firstLine="0"/>
              <w:rPr>
                <w:rFonts w:ascii="Times" w:cs="Times" w:eastAsia="Times" w:hAnsi="Times"/>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7">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24"/>
                <w:szCs w:val="24"/>
                <w:rtl w:val="0"/>
              </w:rPr>
              <w:t xml:space="preserve">he shall receive Ambassadors and other public Ministers; he shall take Care that the Laws be faithfully executed, and shall Commission all the Officers of the United States.</w:t>
              <w:br w:type="textWrapping"/>
            </w:r>
            <w:r w:rsidDel="00000000" w:rsidR="00000000" w:rsidRPr="00000000">
              <w:rPr>
                <w:rtl w:val="0"/>
              </w:rPr>
            </w:r>
          </w:p>
        </w:tc>
        <w:tc>
          <w:tcPr>
            <w:shd w:fill="auto" w:val="clear"/>
          </w:tcPr>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job responsibilities are described in this statement? </w:t>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A">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b w:val="1"/>
                <w:sz w:val="24"/>
                <w:szCs w:val="24"/>
                <w:rtl w:val="0"/>
              </w:rPr>
              <w:t xml:space="preserve">Section. 4.</w:t>
            </w:r>
            <w:r w:rsidDel="00000000" w:rsidR="00000000" w:rsidRPr="00000000">
              <w:rPr>
                <w:rFonts w:ascii="Times New Roman" w:cs="Times New Roman" w:eastAsia="Times New Roman" w:hAnsi="Times New Roman"/>
                <w:sz w:val="24"/>
                <w:szCs w:val="24"/>
                <w:rtl w:val="0"/>
              </w:rPr>
              <w:t xml:space="preserve"> The President, Vice President and all civil Officers of the United States, shall be removed from Office on Impeachment for, and Conviction of, Treason, Bribery, or other high Crimes and Misdemeanors.</w:t>
            </w:r>
            <w:r w:rsidDel="00000000" w:rsidR="00000000" w:rsidRPr="00000000">
              <w:rPr>
                <w:rtl w:val="0"/>
              </w:rPr>
            </w:r>
          </w:p>
        </w:tc>
        <w:tc>
          <w:tcPr>
            <w:shd w:fill="auto" w:val="clear"/>
          </w:tcPr>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How can the President or Vice President be removed from office?</w:t>
            </w:r>
          </w:p>
          <w:p w:rsidR="00000000" w:rsidDel="00000000" w:rsidP="00000000" w:rsidRDefault="00000000" w:rsidRPr="00000000" w14:paraId="0000001C">
            <w:pPr>
              <w:spacing w:line="240" w:lineRule="auto"/>
              <w:ind w:left="720" w:firstLine="0"/>
              <w:rPr>
                <w:rFonts w:ascii="Times" w:cs="Times" w:eastAsia="Times" w:hAnsi="Times"/>
              </w:rPr>
            </w:pPr>
            <w:r w:rsidDel="00000000" w:rsidR="00000000" w:rsidRPr="00000000">
              <w:rPr>
                <w:rtl w:val="0"/>
              </w:rPr>
            </w:r>
          </w:p>
        </w:tc>
      </w:tr>
    </w:tbl>
    <w:p w:rsidR="00000000" w:rsidDel="00000000" w:rsidP="00000000" w:rsidRDefault="00000000" w:rsidRPr="00000000" w14:paraId="0000001D">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