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Government Structure and Function Vocabulary </w:t>
      </w:r>
      <w:r w:rsidDel="00000000" w:rsidR="00000000" w:rsidRPr="00000000">
        <w:rPr>
          <w:rtl w:val="0"/>
        </w:rPr>
      </w:r>
    </w:p>
    <w:tbl>
      <w:tblPr>
        <w:tblStyle w:val="Table1"/>
        <w:tblW w:w="108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0"/>
        <w:gridCol w:w="8760"/>
        <w:tblGridChange w:id="0">
          <w:tblGrid>
            <w:gridCol w:w="2070"/>
            <w:gridCol w:w="8760"/>
          </w:tblGrid>
        </w:tblGridChange>
      </w:tblGrid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appellate jurisdiction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after="200" w:line="240" w:lineRule="auto"/>
              <w:jc w:val="both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to hear ____________ of cases which have been tried in lower courts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armed forces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nation’s ____________ (Air Force, Army, Coast Guard, Marines, National Guard and Navy)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article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a numbered chapter or _______________ of a contract, treaty, or constitution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coining money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 _____________________ branch to print money (coins and bills) for 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concurrent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powers _______________ by the national, state, and/or local government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declaration of war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Congress to _____________ to go to war with another country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delegated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powers specifically named and assigned to the ______________ government or prohibited to be exercised by the states under the U.S. Constitution, also known as enumerated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elastic clause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_________________ to pass all laws they deem necessary and proper for carrying out its enumerated powers (also known as implied powers)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enumerated powers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powers specifically named and assigned to the federal government or prohibited to be exercised by the _____________ under the U.S. Constitution, also known as delegated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executive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_________________ the laws made by the legislative branch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foreign relations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 executive branch to decide on the United States’ dealings with other _________________ in order to achieve national goals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immigration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movement of ___________ from one country into another country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impeach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bring formal charges of __________________________ against a public official (such as the U.S. President)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implied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powers not __________________ in the U.S. Constitution but are necessary and proper in order for the federal government to carry out the expressed powers; Article 1, Section 8, Clause 18 gives Congress the power to do what it deems “necessary and proper” to carry out the delegated powers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judicial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______________ the laws made by the legislative branch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legislative branch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branch of government that __________________ laws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naturalization laws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laws made by Congress that people from other countries must follow in order to become legal ______________ of the United States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necessary and proper clause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Congress to make _____________ they view as necessary and proper to carry out their enumerated powers; also known as the elastic clause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original jurisdiction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a ______________ to be the first to hear a case on a specific topic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presidential appointments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power of the U.S. President to choose members of his or her ___________ ambassadors to other nations, and other officials in his or her administration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regulate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______________, govern, or direct according to rule 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trade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to buy and sell goods or _______________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Congress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national ______________ body of the U.S., consisting of the Senate, or upper house, and the House of Representatives, or lower house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House of Representatives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_____________ house of the U.S. Congress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Senate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upper house of the U.S. _______________</w:t>
            </w:r>
          </w:p>
        </w:tc>
      </w:tr>
      <w:tr>
        <w:trPr>
          <w:cantSplit w:val="0"/>
          <w:trHeight w:val="958.9355468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U.S. Supreme Court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200" w:line="240" w:lineRule="auto"/>
              <w:rPr>
                <w:rFonts w:ascii="Times New Roman" w:cs="Times New Roman" w:eastAsia="Times New Roman" w:hAnsi="Times New Roman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7"/>
                <w:szCs w:val="27"/>
                <w:rtl w:val="0"/>
              </w:rPr>
              <w:t xml:space="preserve">the _______________ court of the United States; it sits at the top of the federal court system</w:t>
            </w:r>
          </w:p>
        </w:tc>
      </w:tr>
    </w:tbl>
    <w:p w:rsidR="00000000" w:rsidDel="00000000" w:rsidP="00000000" w:rsidRDefault="00000000" w:rsidRPr="00000000" w14:paraId="00000036">
      <w:pPr>
        <w:spacing w:line="240" w:lineRule="auto"/>
        <w:jc w:val="lef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