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Right There:</w:t>
            </w:r>
          </w:p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List the two main parties in the United States today.</w:t>
            </w:r>
          </w:p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 </w:t>
            </w: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</w:t>
            </w:r>
          </w:p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List some other parties that are not as powerful</w:t>
            </w:r>
          </w:p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</w:t>
            </w:r>
          </w:p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</w:t>
            </w:r>
          </w:p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</w:t>
            </w:r>
          </w:p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Author and You:</w:t>
            </w:r>
          </w:p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 light of the role played by today's political parties, do you think the founders' concerns about creating factions were warranted?</w:t>
            </w:r>
          </w:p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Think and Search:</w:t>
            </w:r>
          </w:p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Why were some Framers concerned about political parties while writing the U.S. Constitution?</w:t>
            </w:r>
          </w:p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On My Own:</w:t>
            </w:r>
          </w:p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You may have heard the quote, “Two heads are better than one.” What does this mean? How does this relate to political parties?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0">
    <w:pPr>
      <w:jc w:val="right"/>
      <w:rPr/>
    </w:pPr>
    <w:r w:rsidDel="00000000" w:rsidR="00000000" w:rsidRPr="00000000">
      <w:rPr/>
      <w:drawing>
        <wp:inline distB="114300" distT="114300" distL="114300" distR="114300">
          <wp:extent cx="953447" cy="370162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53447" cy="37016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F">
    <w:pPr>
      <w:jc w:val="center"/>
      <w:rPr>
        <w:rFonts w:ascii="Times New Roman" w:cs="Times New Roman" w:eastAsia="Times New Roman" w:hAnsi="Times New Roman"/>
        <w:b w:val="1"/>
        <w:sz w:val="36"/>
        <w:szCs w:val="36"/>
      </w:rPr>
    </w:pPr>
    <w:r w:rsidDel="00000000" w:rsidR="00000000" w:rsidRPr="00000000">
      <w:rPr>
        <w:rFonts w:ascii="Times New Roman" w:cs="Times New Roman" w:eastAsia="Times New Roman" w:hAnsi="Times New Roman"/>
        <w:b w:val="1"/>
        <w:sz w:val="36"/>
        <w:szCs w:val="36"/>
        <w:rtl w:val="0"/>
      </w:rPr>
      <w:t xml:space="preserve">Political Parties QAR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