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jc w:val="center"/>
        <w:rPr>
          <w:rFonts w:ascii="Times New Roman" w:cs="Times New Roman" w:eastAsia="Times New Roman" w:hAnsi="Times New Roman"/>
          <w:b w:val="1"/>
          <w:color w:val="0e101a"/>
          <w:sz w:val="36"/>
          <w:szCs w:val="36"/>
        </w:rPr>
      </w:pPr>
      <w:r w:rsidDel="00000000" w:rsidR="00000000" w:rsidRPr="00000000">
        <w:rPr>
          <w:rFonts w:ascii="Times New Roman" w:cs="Times New Roman" w:eastAsia="Times New Roman" w:hAnsi="Times New Roman"/>
          <w:b w:val="1"/>
          <w:color w:val="0e101a"/>
          <w:sz w:val="36"/>
          <w:szCs w:val="36"/>
          <w:rtl w:val="0"/>
        </w:rPr>
        <w:t xml:space="preserve">How Elections and Voting Impact Citizens </w:t>
      </w:r>
      <w:r w:rsidDel="00000000" w:rsidR="00000000" w:rsidRPr="00000000">
        <w:rPr>
          <w:rtl w:val="0"/>
        </w:rPr>
      </w:r>
    </w:p>
    <w:p w:rsidR="00000000" w:rsidDel="00000000" w:rsidP="00000000" w:rsidRDefault="00000000" w:rsidRPr="00000000" w14:paraId="0000000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b w:val="1"/>
          <w:i w:val="1"/>
          <w:color w:val="0e101a"/>
          <w:sz w:val="24"/>
          <w:szCs w:val="24"/>
          <w:rtl w:val="0"/>
        </w:rPr>
        <w:t xml:space="preserve">Why Vote? </w:t>
      </w:r>
      <w:r w:rsidDel="00000000" w:rsidR="00000000" w:rsidRPr="00000000">
        <w:rPr>
          <w:rFonts w:ascii="Times New Roman" w:cs="Times New Roman" w:eastAsia="Times New Roman" w:hAnsi="Times New Roman"/>
          <w:color w:val="0e101a"/>
          <w:sz w:val="24"/>
          <w:szCs w:val="24"/>
          <w:rtl w:val="0"/>
        </w:rPr>
        <w:t xml:space="preserve">People always say it is your </w:t>
      </w:r>
      <w:r w:rsidDel="00000000" w:rsidR="00000000" w:rsidRPr="00000000">
        <w:rPr>
          <w:rFonts w:ascii="Times New Roman" w:cs="Times New Roman" w:eastAsia="Times New Roman" w:hAnsi="Times New Roman"/>
          <w:i w:val="1"/>
          <w:color w:val="0e101a"/>
          <w:sz w:val="24"/>
          <w:szCs w:val="24"/>
          <w:rtl w:val="0"/>
        </w:rPr>
        <w:t xml:space="preserve">"civic duty"</w:t>
      </w:r>
      <w:r w:rsidDel="00000000" w:rsidR="00000000" w:rsidRPr="00000000">
        <w:rPr>
          <w:rFonts w:ascii="Times New Roman" w:cs="Times New Roman" w:eastAsia="Times New Roman" w:hAnsi="Times New Roman"/>
          <w:color w:val="0e101a"/>
          <w:sz w:val="24"/>
          <w:szCs w:val="24"/>
          <w:rtl w:val="0"/>
        </w:rPr>
        <w:t xml:space="preserve"> to vote. It is not an obligation in the United States to vote, so why is it so important?  </w:t>
      </w:r>
    </w:p>
    <w:p w:rsidR="00000000" w:rsidDel="00000000" w:rsidP="00000000" w:rsidRDefault="00000000" w:rsidRPr="00000000" w14:paraId="0000000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5029200</wp:posOffset>
            </wp:positionH>
            <wp:positionV relativeFrom="paragraph">
              <wp:posOffset>120811</wp:posOffset>
            </wp:positionV>
            <wp:extent cx="1461265" cy="1411449"/>
            <wp:effectExtent b="0" l="0" r="0" t="0"/>
            <wp:wrapSquare wrapText="bothSides" distB="114300" distT="114300" distL="114300" distR="11430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1461265" cy="1411449"/>
                    </a:xfrm>
                    <a:prstGeom prst="rect"/>
                    <a:ln/>
                  </pic:spPr>
                </pic:pic>
              </a:graphicData>
            </a:graphic>
          </wp:anchor>
        </w:drawing>
      </w:r>
    </w:p>
    <w:p w:rsidR="00000000" w:rsidDel="00000000" w:rsidP="00000000" w:rsidRDefault="00000000" w:rsidRPr="00000000" w14:paraId="0000000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t xml:space="preserve">If you vote, you have a say in your government. It is the reason our country came to be. In the 1700s, we were British </w:t>
      </w:r>
      <w:r w:rsidDel="00000000" w:rsidR="00000000" w:rsidRPr="00000000">
        <w:rPr>
          <w:rFonts w:ascii="Times New Roman" w:cs="Times New Roman" w:eastAsia="Times New Roman" w:hAnsi="Times New Roman"/>
          <w:color w:val="0e101a"/>
          <w:sz w:val="24"/>
          <w:szCs w:val="24"/>
          <w:rtl w:val="0"/>
        </w:rPr>
        <w:t xml:space="preserve">citizens</w:t>
      </w:r>
      <w:r w:rsidDel="00000000" w:rsidR="00000000" w:rsidRPr="00000000">
        <w:rPr>
          <w:rFonts w:ascii="Times New Roman" w:cs="Times New Roman" w:eastAsia="Times New Roman" w:hAnsi="Times New Roman"/>
          <w:color w:val="0e101a"/>
          <w:sz w:val="24"/>
          <w:szCs w:val="24"/>
          <w:rtl w:val="0"/>
        </w:rPr>
        <w:t xml:space="preserve">, yet we could not vote for </w:t>
      </w:r>
      <w:r w:rsidDel="00000000" w:rsidR="00000000" w:rsidRPr="00000000">
        <w:rPr>
          <w:rFonts w:ascii="Times New Roman" w:cs="Times New Roman" w:eastAsia="Times New Roman" w:hAnsi="Times New Roman"/>
          <w:color w:val="0e101a"/>
          <w:sz w:val="24"/>
          <w:szCs w:val="24"/>
          <w:rtl w:val="0"/>
        </w:rPr>
        <w:t xml:space="preserve">Parliament members</w:t>
      </w:r>
      <w:r w:rsidDel="00000000" w:rsidR="00000000" w:rsidRPr="00000000">
        <w:rPr>
          <w:rFonts w:ascii="Times New Roman" w:cs="Times New Roman" w:eastAsia="Times New Roman" w:hAnsi="Times New Roman"/>
          <w:color w:val="0e101a"/>
          <w:sz w:val="24"/>
          <w:szCs w:val="24"/>
          <w:rtl w:val="0"/>
        </w:rPr>
        <w:t xml:space="preserve"> who passed laws that impacted our lives. Remember </w:t>
      </w:r>
      <w:r w:rsidDel="00000000" w:rsidR="00000000" w:rsidRPr="00000000">
        <w:rPr>
          <w:rFonts w:ascii="Times New Roman" w:cs="Times New Roman" w:eastAsia="Times New Roman" w:hAnsi="Times New Roman"/>
          <w:color w:val="0e101a"/>
          <w:sz w:val="24"/>
          <w:szCs w:val="24"/>
          <w:rtl w:val="0"/>
        </w:rPr>
        <w:t xml:space="preserve">the American Revolution battle cry</w:t>
      </w:r>
      <w:r w:rsidDel="00000000" w:rsidR="00000000" w:rsidRPr="00000000">
        <w:rPr>
          <w:rFonts w:ascii="Times New Roman" w:cs="Times New Roman" w:eastAsia="Times New Roman" w:hAnsi="Times New Roman"/>
          <w:i w:val="1"/>
          <w:color w:val="0e101a"/>
          <w:sz w:val="24"/>
          <w:szCs w:val="24"/>
          <w:rtl w:val="0"/>
        </w:rPr>
        <w:t xml:space="preserve">, "no taxation without representation!"</w:t>
      </w:r>
      <w:r w:rsidDel="00000000" w:rsidR="00000000" w:rsidRPr="00000000">
        <w:rPr>
          <w:rFonts w:ascii="Times New Roman" w:cs="Times New Roman" w:eastAsia="Times New Roman" w:hAnsi="Times New Roman"/>
          <w:color w:val="0e101a"/>
          <w:sz w:val="24"/>
          <w:szCs w:val="24"/>
          <w:rtl w:val="0"/>
        </w:rPr>
        <w:t xml:space="preserve"> The </w:t>
      </w:r>
      <w:r w:rsidDel="00000000" w:rsidR="00000000" w:rsidRPr="00000000">
        <w:rPr>
          <w:rFonts w:ascii="Times New Roman" w:cs="Times New Roman" w:eastAsia="Times New Roman" w:hAnsi="Times New Roman"/>
          <w:color w:val="0e101a"/>
          <w:sz w:val="24"/>
          <w:szCs w:val="24"/>
          <w:rtl w:val="0"/>
        </w:rPr>
        <w:t xml:space="preserve">Founding Fathers</w:t>
      </w:r>
      <w:r w:rsidDel="00000000" w:rsidR="00000000" w:rsidRPr="00000000">
        <w:rPr>
          <w:rFonts w:ascii="Times New Roman" w:cs="Times New Roman" w:eastAsia="Times New Roman" w:hAnsi="Times New Roman"/>
          <w:color w:val="0e101a"/>
          <w:sz w:val="24"/>
          <w:szCs w:val="24"/>
          <w:rtl w:val="0"/>
        </w:rPr>
        <w:t xml:space="preserve"> wanted their voices to be heard regarding issues that affected them. That "voice" is your vote, and voting is a way to express your preferences for who will represent you or the policies that get passed.</w:t>
      </w:r>
    </w:p>
    <w:p w:rsidR="00000000" w:rsidDel="00000000" w:rsidP="00000000" w:rsidRDefault="00000000" w:rsidRPr="00000000" w14:paraId="0000000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 </w:t>
      </w:r>
    </w:p>
    <w:p w:rsidR="00000000" w:rsidDel="00000000" w:rsidP="00000000" w:rsidRDefault="00000000" w:rsidRPr="00000000" w14:paraId="0000000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r>
      <w:r w:rsidDel="00000000" w:rsidR="00000000" w:rsidRPr="00000000">
        <w:rPr>
          <w:rFonts w:ascii="Times New Roman" w:cs="Times New Roman" w:eastAsia="Times New Roman" w:hAnsi="Times New Roman"/>
          <w:color w:val="0e101a"/>
          <w:sz w:val="24"/>
          <w:szCs w:val="24"/>
          <w:rtl w:val="0"/>
        </w:rPr>
        <w:t xml:space="preserve">Voting makes us equal. During elections, the act of voting is one of the few times when all adults in the U.S. have an equal say. All votes are equal in this country, no matter your race, gender, socio-economic status, or education</w:t>
      </w:r>
      <w:r w:rsidDel="00000000" w:rsidR="00000000" w:rsidRPr="00000000">
        <w:rPr>
          <w:rFonts w:ascii="Times New Roman" w:cs="Times New Roman" w:eastAsia="Times New Roman" w:hAnsi="Times New Roman"/>
          <w:color w:val="0e101a"/>
          <w:sz w:val="24"/>
          <w:szCs w:val="24"/>
          <w:rtl w:val="0"/>
        </w:rPr>
        <w:t xml:space="preserve">. </w:t>
      </w:r>
    </w:p>
    <w:p w:rsidR="00000000" w:rsidDel="00000000" w:rsidP="00000000" w:rsidRDefault="00000000" w:rsidRPr="00000000" w14:paraId="0000000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r>
      <w:r w:rsidDel="00000000" w:rsidR="00000000" w:rsidRPr="00000000">
        <w:rPr>
          <w:rFonts w:ascii="Times New Roman" w:cs="Times New Roman" w:eastAsia="Times New Roman" w:hAnsi="Times New Roman"/>
          <w:color w:val="0e101a"/>
          <w:sz w:val="24"/>
          <w:szCs w:val="24"/>
          <w:rtl w:val="0"/>
        </w:rPr>
        <w:t xml:space="preserve">Each vote sends a message. Even if the person or issue you vote for loses, your vote matters because it lets winners and losers know who supports their points of view.</w:t>
      </w:r>
    </w:p>
    <w:p w:rsidR="00000000" w:rsidDel="00000000" w:rsidP="00000000" w:rsidRDefault="00000000" w:rsidRPr="00000000" w14:paraId="0000000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177961</wp:posOffset>
            </wp:positionV>
            <wp:extent cx="1785938" cy="1196669"/>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7"/>
                    <a:srcRect b="35428" l="0" r="0" t="12199"/>
                    <a:stretch>
                      <a:fillRect/>
                    </a:stretch>
                  </pic:blipFill>
                  <pic:spPr>
                    <a:xfrm>
                      <a:off x="0" y="0"/>
                      <a:ext cx="1785938" cy="1196669"/>
                    </a:xfrm>
                    <a:prstGeom prst="rect"/>
                    <a:ln/>
                  </pic:spPr>
                </pic:pic>
              </a:graphicData>
            </a:graphic>
          </wp:anchor>
        </w:drawing>
      </w:r>
    </w:p>
    <w:p w:rsidR="00000000" w:rsidDel="00000000" w:rsidP="00000000" w:rsidRDefault="00000000" w:rsidRPr="00000000" w14:paraId="0000000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r>
      <w:r w:rsidDel="00000000" w:rsidR="00000000" w:rsidRPr="00000000">
        <w:rPr>
          <w:rFonts w:ascii="Times New Roman" w:cs="Times New Roman" w:eastAsia="Times New Roman" w:hAnsi="Times New Roman"/>
          <w:color w:val="0e101a"/>
          <w:sz w:val="24"/>
          <w:szCs w:val="24"/>
          <w:rtl w:val="0"/>
        </w:rPr>
        <w:t xml:space="preserve">Politicians notice who is and is not voting. In the U.S., the highest voter turnout is among seniors. So it is no surprise that politicians will spend much time on issues important to older people, like Social Security and Medicare.</w:t>
      </w:r>
      <w:r w:rsidDel="00000000" w:rsidR="00000000" w:rsidRPr="00000000">
        <w:rPr>
          <w:rFonts w:ascii="Times New Roman" w:cs="Times New Roman" w:eastAsia="Times New Roman" w:hAnsi="Times New Roman"/>
          <w:color w:val="0e101a"/>
          <w:sz w:val="24"/>
          <w:szCs w:val="24"/>
          <w:rtl w:val="0"/>
        </w:rPr>
        <w:t xml:space="preserve"> Younger voters typically have a lower voter turnout. Therefore, some of the issues important to young people are not always a top priority for politicians.</w:t>
      </w:r>
    </w:p>
    <w:p w:rsidR="00000000" w:rsidDel="00000000" w:rsidP="00000000" w:rsidRDefault="00000000" w:rsidRPr="00000000" w14:paraId="0000000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r>
      <w:r w:rsidDel="00000000" w:rsidR="00000000" w:rsidRPr="00000000">
        <w:rPr>
          <w:rFonts w:ascii="Times New Roman" w:cs="Times New Roman" w:eastAsia="Times New Roman" w:hAnsi="Times New Roman"/>
          <w:color w:val="0e101a"/>
          <w:sz w:val="24"/>
          <w:szCs w:val="24"/>
          <w:rtl w:val="0"/>
        </w:rPr>
        <w:t xml:space="preserve">Whoever wins has the power to impact your life. </w:t>
      </w:r>
      <w:r w:rsidDel="00000000" w:rsidR="00000000" w:rsidRPr="00000000">
        <w:rPr>
          <w:rFonts w:ascii="Times New Roman" w:cs="Times New Roman" w:eastAsia="Times New Roman" w:hAnsi="Times New Roman"/>
          <w:color w:val="0e101a"/>
          <w:sz w:val="24"/>
          <w:szCs w:val="24"/>
          <w:rtl w:val="0"/>
        </w:rPr>
        <w:t xml:space="preserve">We vote to be heard on issues that impact us at the local, state, and national levels. Here are a few examples:</w:t>
      </w:r>
    </w:p>
    <w:p w:rsidR="00000000" w:rsidDel="00000000" w:rsidP="00000000" w:rsidRDefault="00000000" w:rsidRPr="00000000" w14:paraId="0000000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 government makes important decisions that impact almost every aspect of your life, like…</w:t>
      </w:r>
    </w:p>
    <w:p w:rsidR="00000000" w:rsidDel="00000000" w:rsidP="00000000" w:rsidRDefault="00000000" w:rsidRPr="00000000" w14:paraId="0000000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Your school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such as what gets taught, how many kids are in your class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 environment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including how clean your air and water will be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Your health</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including whether or not you and your family can get health insurance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Immigrations policies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such as w</w:t>
            </w:r>
            <w:r w:rsidDel="00000000" w:rsidR="00000000" w:rsidRPr="00000000">
              <w:rPr>
                <w:rFonts w:ascii="Times New Roman" w:cs="Times New Roman" w:eastAsia="Times New Roman" w:hAnsi="Times New Roman"/>
                <w:color w:val="0e101a"/>
                <w:sz w:val="24"/>
                <w:szCs w:val="24"/>
                <w:rtl w:val="0"/>
              </w:rPr>
              <w:t xml:space="preserve">ho gets to visit, work and live in our country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Your safety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including how big your police and fire departments are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Providing for a common defense</w:t>
            </w:r>
            <w:r w:rsidDel="00000000" w:rsidR="00000000" w:rsidRPr="00000000">
              <w:rPr>
                <w:rFonts w:ascii="Times New Roman" w:cs="Times New Roman" w:eastAsia="Times New Roman" w:hAnsi="Times New Roman"/>
                <w:color w:val="0e101a"/>
                <w:sz w:val="24"/>
                <w:szCs w:val="24"/>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0" w:firstLine="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 by deciding </w:t>
            </w:r>
            <w:r w:rsidDel="00000000" w:rsidR="00000000" w:rsidRPr="00000000">
              <w:rPr>
                <w:rFonts w:ascii="Times New Roman" w:cs="Times New Roman" w:eastAsia="Times New Roman" w:hAnsi="Times New Roman"/>
                <w:color w:val="0e101a"/>
                <w:sz w:val="24"/>
                <w:szCs w:val="24"/>
                <w:rtl w:val="0"/>
              </w:rPr>
              <w:t xml:space="preserve">how much money we spend on the military and whether we go to war</w:t>
            </w:r>
            <w:r w:rsidDel="00000000" w:rsidR="00000000" w:rsidRPr="00000000">
              <w:rPr>
                <w:rtl w:val="0"/>
              </w:rPr>
            </w:r>
          </w:p>
        </w:tc>
      </w:tr>
    </w:tbl>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Dwight D. Eisenhower said, “the future of this republic is in the hands of the American voter.” As you can see in the chart above, many things that affect your daily life are decided at the ballot box, so citizens should vote in all election cycles to maximize their voice in helping to shape their government’s decision making. </w:t>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right"/>
      <w:rPr/>
    </w:pPr>
    <w:r w:rsidDel="00000000" w:rsidR="00000000" w:rsidRPr="00000000">
      <w:rPr/>
      <w:drawing>
        <wp:inline distB="114300" distT="114300" distL="114300" distR="114300">
          <wp:extent cx="1081284" cy="41088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81284" cy="410888"/>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3.png"/><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