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Rights Anticipation </w:t>
      </w:r>
      <w:r w:rsidDel="00000000" w:rsidR="00000000" w:rsidRPr="00000000">
        <w:rPr>
          <w:rFonts w:ascii="Times New Roman" w:cs="Times New Roman" w:eastAsia="Times New Roman" w:hAnsi="Times New Roman"/>
          <w:b w:val="1"/>
          <w:sz w:val="28"/>
          <w:szCs w:val="28"/>
          <w:rtl w:val="0"/>
        </w:rPr>
        <w:t xml:space="preserve">Guide</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each statement in the center column concerning rights for the people.  Use the left columns to agree or disagree with the statements at the beginning of class.  Use the right columns to agree or disagree with the statements at the end of class.  Compare your answers to see if your opinion changed throughout the lesson.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tab/>
      </w:r>
      <w:r w:rsidDel="00000000" w:rsidR="00000000" w:rsidRPr="00000000">
        <w:rPr>
          <w:rFonts w:ascii="Times New Roman" w:cs="Times New Roman" w:eastAsia="Times New Roman" w:hAnsi="Times New Roman"/>
          <w:b w:val="1"/>
          <w:sz w:val="24"/>
          <w:szCs w:val="24"/>
          <w:rtl w:val="0"/>
        </w:rPr>
        <w:t xml:space="preserve">Before</w:t>
        <w:tab/>
        <w:tab/>
        <w:tab/>
        <w:tab/>
        <w:tab/>
        <w:tab/>
        <w:tab/>
        <w:tab/>
        <w:tab/>
        <w:tab/>
        <w:tab/>
        <w:tab/>
        <w:t xml:space="preserve">After</w:t>
      </w:r>
    </w:p>
    <w:tbl>
      <w:tblPr>
        <w:tblStyle w:val="Table1"/>
        <w:tblW w:w="10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1125"/>
        <w:gridCol w:w="6375"/>
        <w:gridCol w:w="1140"/>
        <w:gridCol w:w="1155"/>
        <w:tblGridChange w:id="0">
          <w:tblGrid>
            <w:gridCol w:w="1125"/>
            <w:gridCol w:w="1125"/>
            <w:gridCol w:w="6375"/>
            <w:gridCol w:w="1140"/>
            <w:gridCol w:w="115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Agree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Disagree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Statement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Agree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Disagree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have freedom of speech and voice my opinion, as long as I do not hurt anyone in the process.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right to a lawyer, if I am accused of crime, and if I cannot afford one a lawyer will be provided to me.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own my own weapons.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right to not allow police officers into my home, unless they have a warrant.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ability to practice any religion, free of government involvement.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ability to peacefully protest against things that I do not agree with.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vote in elections to nominate people to represent me in government.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able to have a fair trial, if I am accused of committing a crime.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be protected from cruel and unusual punishment from the government.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right to a free public education.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not have to fight in a war unless I decided to enlist in the military.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should have the same rights as anyone else.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your opinion changed from the beginning of the lesson to the end of the lesson? Explain why or why not.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