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80F798B" w14:textId="77777777" w:rsidR="002B3ED4" w:rsidRDefault="00000000">
      <w:pPr>
        <w:spacing w:line="240" w:lineRule="auto"/>
        <w:jc w:val="center"/>
        <w:rPr>
          <w:rFonts w:ascii="Cambria" w:eastAsia="Cambria" w:hAnsi="Cambria" w:cs="Cambria"/>
          <w:b/>
          <w:sz w:val="28"/>
          <w:szCs w:val="28"/>
        </w:rPr>
      </w:pPr>
      <w:r>
        <w:rPr>
          <w:rFonts w:ascii="Cambria" w:eastAsia="Cambria" w:hAnsi="Cambria" w:cs="Cambria"/>
          <w:b/>
          <w:sz w:val="28"/>
          <w:szCs w:val="28"/>
        </w:rPr>
        <w:t xml:space="preserve">The United States Bill of Rights Guided Notes – </w:t>
      </w:r>
      <w:r>
        <w:rPr>
          <w:rFonts w:ascii="Cambria" w:eastAsia="Cambria" w:hAnsi="Cambria" w:cs="Cambria"/>
          <w:b/>
          <w:color w:val="FF0000"/>
          <w:sz w:val="28"/>
          <w:szCs w:val="28"/>
        </w:rPr>
        <w:t>Sample Answers</w:t>
      </w:r>
      <w:r>
        <w:rPr>
          <w:rFonts w:ascii="Cambria" w:eastAsia="Cambria" w:hAnsi="Cambria" w:cs="Cambria"/>
          <w:b/>
          <w:sz w:val="28"/>
          <w:szCs w:val="28"/>
        </w:rPr>
        <w:t xml:space="preserve"> </w:t>
      </w:r>
    </w:p>
    <w:p w14:paraId="54B68F1B" w14:textId="77777777" w:rsidR="002B3ED4" w:rsidRDefault="00000000">
      <w:pPr>
        <w:spacing w:line="240" w:lineRule="auto"/>
        <w:rPr>
          <w:rFonts w:ascii="Cambria" w:eastAsia="Cambria" w:hAnsi="Cambria" w:cs="Cambria"/>
          <w:b/>
          <w:sz w:val="24"/>
          <w:szCs w:val="24"/>
        </w:rPr>
      </w:pPr>
      <w:r>
        <w:rPr>
          <w:rFonts w:ascii="Cambria" w:eastAsia="Cambria" w:hAnsi="Cambria" w:cs="Cambria"/>
          <w:b/>
          <w:sz w:val="24"/>
          <w:szCs w:val="24"/>
        </w:rPr>
        <w:t xml:space="preserve"> </w:t>
      </w:r>
    </w:p>
    <w:p w14:paraId="7A9CCED4" w14:textId="77777777" w:rsidR="002B3ED4" w:rsidRDefault="00000000">
      <w:pPr>
        <w:spacing w:line="240" w:lineRule="auto"/>
        <w:rPr>
          <w:rFonts w:ascii="Cambria" w:eastAsia="Cambria" w:hAnsi="Cambria" w:cs="Cambria"/>
          <w:b/>
          <w:sz w:val="24"/>
          <w:szCs w:val="24"/>
        </w:rPr>
      </w:pPr>
      <w:r>
        <w:rPr>
          <w:rFonts w:ascii="Cambria" w:eastAsia="Cambria" w:hAnsi="Cambria" w:cs="Cambria"/>
          <w:b/>
          <w:sz w:val="24"/>
          <w:szCs w:val="24"/>
        </w:rPr>
        <w:t>Amendment I</w:t>
      </w:r>
    </w:p>
    <w:p w14:paraId="6CB79AEA" w14:textId="77777777" w:rsidR="002B3ED4" w:rsidRDefault="00000000">
      <w:pPr>
        <w:spacing w:line="240" w:lineRule="auto"/>
        <w:rPr>
          <w:rFonts w:ascii="Cambria" w:eastAsia="Cambria" w:hAnsi="Cambria" w:cs="Cambria"/>
          <w:sz w:val="24"/>
          <w:szCs w:val="24"/>
        </w:rPr>
      </w:pPr>
      <w:r>
        <w:rPr>
          <w:rFonts w:ascii="Cambria" w:eastAsia="Cambria" w:hAnsi="Cambria" w:cs="Cambria"/>
          <w:sz w:val="24"/>
          <w:szCs w:val="24"/>
        </w:rPr>
        <w:t>Congress shall make no law respecting an establishment of religion, or prohibiting the free exercise thereof; or abridging the freedom of speech, or of the press; or the right of the people peaceably to assemble, and to petition the government for a redress of grievances.</w:t>
      </w:r>
    </w:p>
    <w:p w14:paraId="5ABF059B" w14:textId="77777777" w:rsidR="002B3ED4" w:rsidRDefault="00000000">
      <w:pPr>
        <w:spacing w:line="240" w:lineRule="auto"/>
        <w:rPr>
          <w:rFonts w:ascii="Cambria" w:eastAsia="Cambria" w:hAnsi="Cambria" w:cs="Cambria"/>
          <w:sz w:val="24"/>
          <w:szCs w:val="24"/>
        </w:rPr>
      </w:pPr>
      <w:r>
        <w:rPr>
          <w:rFonts w:ascii="Cambria" w:eastAsia="Cambria" w:hAnsi="Cambria" w:cs="Cambria"/>
          <w:sz w:val="24"/>
          <w:szCs w:val="24"/>
          <w:highlight w:val="yellow"/>
          <w:u w:val="single"/>
        </w:rPr>
        <w:t>FREEDOM OF RELIGION</w:t>
      </w:r>
      <w:r>
        <w:rPr>
          <w:rFonts w:ascii="Cambria" w:eastAsia="Cambria" w:hAnsi="Cambria" w:cs="Cambria"/>
          <w:sz w:val="24"/>
          <w:szCs w:val="24"/>
          <w:highlight w:val="yellow"/>
        </w:rPr>
        <w:t>______________</w:t>
      </w:r>
      <w:r>
        <w:rPr>
          <w:rFonts w:ascii="Cambria" w:eastAsia="Cambria" w:hAnsi="Cambria" w:cs="Cambria"/>
          <w:sz w:val="24"/>
          <w:szCs w:val="24"/>
        </w:rPr>
        <w:tab/>
      </w:r>
      <w:r>
        <w:rPr>
          <w:rFonts w:ascii="Cambria" w:eastAsia="Cambria" w:hAnsi="Cambria" w:cs="Cambria"/>
          <w:sz w:val="24"/>
          <w:szCs w:val="24"/>
        </w:rPr>
        <w:tab/>
      </w:r>
      <w:r>
        <w:rPr>
          <w:rFonts w:ascii="Cambria" w:eastAsia="Cambria" w:hAnsi="Cambria" w:cs="Cambria"/>
          <w:sz w:val="24"/>
          <w:szCs w:val="24"/>
          <w:highlight w:val="yellow"/>
          <w:u w:val="single"/>
        </w:rPr>
        <w:t>FREEDOM OF SPEECH</w:t>
      </w:r>
      <w:r>
        <w:rPr>
          <w:rFonts w:ascii="Cambria" w:eastAsia="Cambria" w:hAnsi="Cambria" w:cs="Cambria"/>
          <w:sz w:val="24"/>
          <w:szCs w:val="24"/>
          <w:highlight w:val="yellow"/>
        </w:rPr>
        <w:t>_________________</w:t>
      </w:r>
      <w:r>
        <w:rPr>
          <w:rFonts w:ascii="Cambria" w:eastAsia="Cambria" w:hAnsi="Cambria" w:cs="Cambria"/>
          <w:sz w:val="24"/>
          <w:szCs w:val="24"/>
        </w:rPr>
        <w:tab/>
      </w:r>
      <w:r>
        <w:rPr>
          <w:rFonts w:ascii="Cambria" w:eastAsia="Cambria" w:hAnsi="Cambria" w:cs="Cambria"/>
          <w:sz w:val="24"/>
          <w:szCs w:val="24"/>
        </w:rPr>
        <w:tab/>
      </w:r>
    </w:p>
    <w:p w14:paraId="6D46FC39" w14:textId="77777777" w:rsidR="002B3ED4" w:rsidRDefault="00000000">
      <w:pPr>
        <w:spacing w:line="240" w:lineRule="auto"/>
        <w:rPr>
          <w:rFonts w:ascii="Cambria" w:eastAsia="Cambria" w:hAnsi="Cambria" w:cs="Cambria"/>
          <w:sz w:val="24"/>
          <w:szCs w:val="24"/>
        </w:rPr>
      </w:pPr>
      <w:r>
        <w:rPr>
          <w:rFonts w:ascii="Cambria" w:eastAsia="Cambria" w:hAnsi="Cambria" w:cs="Cambria"/>
          <w:sz w:val="24"/>
          <w:szCs w:val="24"/>
          <w:highlight w:val="yellow"/>
          <w:u w:val="single"/>
        </w:rPr>
        <w:t>FREEDOM OF ASSEMBLY</w:t>
      </w:r>
      <w:r>
        <w:rPr>
          <w:rFonts w:ascii="Cambria" w:eastAsia="Cambria" w:hAnsi="Cambria" w:cs="Cambria"/>
          <w:sz w:val="24"/>
          <w:szCs w:val="24"/>
          <w:highlight w:val="yellow"/>
        </w:rPr>
        <w:t>____________</w:t>
      </w:r>
      <w:r>
        <w:rPr>
          <w:rFonts w:ascii="Cambria" w:eastAsia="Cambria" w:hAnsi="Cambria" w:cs="Cambria"/>
          <w:sz w:val="24"/>
          <w:szCs w:val="24"/>
        </w:rPr>
        <w:tab/>
      </w:r>
      <w:r>
        <w:rPr>
          <w:rFonts w:ascii="Cambria" w:eastAsia="Cambria" w:hAnsi="Cambria" w:cs="Cambria"/>
          <w:sz w:val="24"/>
          <w:szCs w:val="24"/>
        </w:rPr>
        <w:tab/>
      </w:r>
      <w:r>
        <w:rPr>
          <w:rFonts w:ascii="Cambria" w:eastAsia="Cambria" w:hAnsi="Cambria" w:cs="Cambria"/>
          <w:sz w:val="24"/>
          <w:szCs w:val="24"/>
          <w:highlight w:val="yellow"/>
          <w:u w:val="single"/>
        </w:rPr>
        <w:t>RIGHT TO PETITION</w:t>
      </w:r>
      <w:r>
        <w:rPr>
          <w:rFonts w:ascii="Cambria" w:eastAsia="Cambria" w:hAnsi="Cambria" w:cs="Cambria"/>
          <w:sz w:val="24"/>
          <w:szCs w:val="24"/>
          <w:highlight w:val="yellow"/>
        </w:rPr>
        <w:t>________________________</w:t>
      </w:r>
    </w:p>
    <w:p w14:paraId="57470CA5" w14:textId="77777777" w:rsidR="002B3ED4" w:rsidRDefault="002B3ED4">
      <w:pPr>
        <w:spacing w:line="240" w:lineRule="auto"/>
        <w:ind w:left="2160" w:firstLine="720"/>
        <w:rPr>
          <w:rFonts w:ascii="Cambria" w:eastAsia="Cambria" w:hAnsi="Cambria" w:cs="Cambria"/>
          <w:sz w:val="24"/>
          <w:szCs w:val="24"/>
        </w:rPr>
      </w:pPr>
    </w:p>
    <w:p w14:paraId="5BBCEC08" w14:textId="77777777" w:rsidR="002B3ED4" w:rsidRDefault="00000000">
      <w:pPr>
        <w:spacing w:line="240" w:lineRule="auto"/>
        <w:ind w:left="2160" w:firstLine="720"/>
        <w:rPr>
          <w:rFonts w:ascii="Cambria" w:eastAsia="Cambria" w:hAnsi="Cambria" w:cs="Cambria"/>
          <w:b/>
          <w:sz w:val="24"/>
          <w:szCs w:val="24"/>
          <w:highlight w:val="yellow"/>
        </w:rPr>
      </w:pPr>
      <w:r>
        <w:rPr>
          <w:rFonts w:ascii="Cambria" w:eastAsia="Cambria" w:hAnsi="Cambria" w:cs="Cambria"/>
          <w:sz w:val="24"/>
          <w:szCs w:val="24"/>
          <w:highlight w:val="yellow"/>
          <w:u w:val="single"/>
        </w:rPr>
        <w:t>FREEDOM OF THE PRESS</w:t>
      </w:r>
      <w:r>
        <w:rPr>
          <w:rFonts w:ascii="Cambria" w:eastAsia="Cambria" w:hAnsi="Cambria" w:cs="Cambria"/>
          <w:sz w:val="24"/>
          <w:szCs w:val="24"/>
          <w:highlight w:val="yellow"/>
        </w:rPr>
        <w:t>_____________________</w:t>
      </w:r>
    </w:p>
    <w:p w14:paraId="79B7E3CB" w14:textId="77777777" w:rsidR="002B3ED4" w:rsidRDefault="00000000">
      <w:pPr>
        <w:spacing w:line="240" w:lineRule="auto"/>
        <w:rPr>
          <w:rFonts w:ascii="Cambria" w:eastAsia="Cambria" w:hAnsi="Cambria" w:cs="Cambria"/>
          <w:b/>
          <w:sz w:val="24"/>
          <w:szCs w:val="24"/>
        </w:rPr>
      </w:pPr>
      <w:r>
        <w:rPr>
          <w:rFonts w:ascii="Cambria" w:eastAsia="Cambria" w:hAnsi="Cambria" w:cs="Cambria"/>
          <w:b/>
          <w:sz w:val="24"/>
          <w:szCs w:val="24"/>
        </w:rPr>
        <w:t>Amendment II</w:t>
      </w:r>
    </w:p>
    <w:p w14:paraId="1EAACA60" w14:textId="77777777" w:rsidR="002B3ED4" w:rsidRDefault="00000000">
      <w:pPr>
        <w:spacing w:line="240" w:lineRule="auto"/>
        <w:rPr>
          <w:rFonts w:ascii="Cambria" w:eastAsia="Cambria" w:hAnsi="Cambria" w:cs="Cambria"/>
          <w:sz w:val="24"/>
          <w:szCs w:val="24"/>
        </w:rPr>
      </w:pPr>
      <w:r>
        <w:rPr>
          <w:rFonts w:ascii="Cambria" w:eastAsia="Cambria" w:hAnsi="Cambria" w:cs="Cambria"/>
          <w:sz w:val="24"/>
          <w:szCs w:val="24"/>
        </w:rPr>
        <w:t xml:space="preserve">A </w:t>
      </w:r>
      <w:proofErr w:type="spellStart"/>
      <w:r>
        <w:rPr>
          <w:rFonts w:ascii="Cambria" w:eastAsia="Cambria" w:hAnsi="Cambria" w:cs="Cambria"/>
          <w:sz w:val="24"/>
          <w:szCs w:val="24"/>
        </w:rPr>
        <w:t>well regulated</w:t>
      </w:r>
      <w:proofErr w:type="spellEnd"/>
      <w:r>
        <w:rPr>
          <w:rFonts w:ascii="Cambria" w:eastAsia="Cambria" w:hAnsi="Cambria" w:cs="Cambria"/>
          <w:sz w:val="24"/>
          <w:szCs w:val="24"/>
        </w:rPr>
        <w:t xml:space="preserve"> militia, being necessary to the security of a free state, the right of the people to keep and bear arms, shall not be infringed.</w:t>
      </w:r>
    </w:p>
    <w:p w14:paraId="19228072" w14:textId="77777777" w:rsidR="002B3ED4" w:rsidRDefault="00000000">
      <w:pPr>
        <w:spacing w:line="240" w:lineRule="auto"/>
        <w:rPr>
          <w:rFonts w:ascii="Cambria" w:eastAsia="Cambria" w:hAnsi="Cambria" w:cs="Cambria"/>
          <w:sz w:val="24"/>
          <w:szCs w:val="24"/>
        </w:rPr>
      </w:pPr>
      <w:r>
        <w:rPr>
          <w:rFonts w:ascii="Cambria" w:eastAsia="Cambria" w:hAnsi="Cambria" w:cs="Cambria"/>
          <w:sz w:val="24"/>
          <w:szCs w:val="24"/>
          <w:highlight w:val="yellow"/>
          <w:u w:val="single"/>
        </w:rPr>
        <w:t>THE RIGHT TO BEAR ARMS FOR A WELL REGULATED MILITIA</w:t>
      </w:r>
    </w:p>
    <w:p w14:paraId="5BA65866" w14:textId="77777777" w:rsidR="002B3ED4" w:rsidRDefault="00000000">
      <w:pPr>
        <w:spacing w:line="240" w:lineRule="auto"/>
        <w:rPr>
          <w:rFonts w:ascii="Cambria" w:eastAsia="Cambria" w:hAnsi="Cambria" w:cs="Cambria"/>
          <w:b/>
          <w:sz w:val="24"/>
          <w:szCs w:val="24"/>
        </w:rPr>
      </w:pPr>
      <w:r>
        <w:rPr>
          <w:rFonts w:ascii="Cambria" w:eastAsia="Cambria" w:hAnsi="Cambria" w:cs="Cambria"/>
          <w:b/>
          <w:sz w:val="24"/>
          <w:szCs w:val="24"/>
        </w:rPr>
        <w:t>Amendment III</w:t>
      </w:r>
    </w:p>
    <w:p w14:paraId="179A29BB" w14:textId="77777777" w:rsidR="002B3ED4" w:rsidRDefault="00000000">
      <w:pPr>
        <w:spacing w:line="240" w:lineRule="auto"/>
        <w:rPr>
          <w:rFonts w:ascii="Cambria" w:eastAsia="Cambria" w:hAnsi="Cambria" w:cs="Cambria"/>
          <w:sz w:val="24"/>
          <w:szCs w:val="24"/>
        </w:rPr>
      </w:pPr>
      <w:r>
        <w:rPr>
          <w:rFonts w:ascii="Cambria" w:eastAsia="Cambria" w:hAnsi="Cambria" w:cs="Cambria"/>
          <w:sz w:val="24"/>
          <w:szCs w:val="24"/>
        </w:rPr>
        <w:t>No soldier shall, in time of peace be quartered in any house, without the consent of the owner, nor in time of war, but in a manner to be prescribed by law.</w:t>
      </w:r>
    </w:p>
    <w:p w14:paraId="103FBB43" w14:textId="77777777" w:rsidR="002B3ED4" w:rsidRDefault="00000000">
      <w:pPr>
        <w:spacing w:line="240" w:lineRule="auto"/>
        <w:rPr>
          <w:rFonts w:ascii="Cambria" w:eastAsia="Cambria" w:hAnsi="Cambria" w:cs="Cambria"/>
          <w:sz w:val="24"/>
          <w:szCs w:val="24"/>
          <w:u w:val="single"/>
        </w:rPr>
      </w:pPr>
      <w:r>
        <w:rPr>
          <w:rFonts w:ascii="Cambria" w:eastAsia="Cambria" w:hAnsi="Cambria" w:cs="Cambria"/>
          <w:sz w:val="24"/>
          <w:szCs w:val="24"/>
          <w:highlight w:val="yellow"/>
          <w:u w:val="single"/>
        </w:rPr>
        <w:t>THE RIGHT FOR CITIZENS NOT TO QUARTER (HOUSE) SOLDIERS</w:t>
      </w:r>
    </w:p>
    <w:p w14:paraId="77FFA206" w14:textId="77777777" w:rsidR="002B3ED4" w:rsidRDefault="00000000">
      <w:pPr>
        <w:spacing w:line="240" w:lineRule="auto"/>
        <w:rPr>
          <w:rFonts w:ascii="Cambria" w:eastAsia="Cambria" w:hAnsi="Cambria" w:cs="Cambria"/>
          <w:b/>
          <w:sz w:val="24"/>
          <w:szCs w:val="24"/>
        </w:rPr>
      </w:pPr>
      <w:r>
        <w:rPr>
          <w:rFonts w:ascii="Cambria" w:eastAsia="Cambria" w:hAnsi="Cambria" w:cs="Cambria"/>
          <w:b/>
          <w:sz w:val="24"/>
          <w:szCs w:val="24"/>
        </w:rPr>
        <w:t>Amendment IV (four)</w:t>
      </w:r>
    </w:p>
    <w:p w14:paraId="24F7B239" w14:textId="77777777" w:rsidR="002B3ED4" w:rsidRDefault="00000000">
      <w:pPr>
        <w:spacing w:line="240" w:lineRule="auto"/>
        <w:rPr>
          <w:rFonts w:ascii="Cambria" w:eastAsia="Cambria" w:hAnsi="Cambria" w:cs="Cambria"/>
          <w:sz w:val="24"/>
          <w:szCs w:val="24"/>
        </w:rPr>
      </w:pPr>
      <w:r>
        <w:rPr>
          <w:rFonts w:ascii="Cambria" w:eastAsia="Cambria" w:hAnsi="Cambria" w:cs="Cambria"/>
          <w:sz w:val="24"/>
          <w:szCs w:val="24"/>
        </w:rPr>
        <w:t>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p>
    <w:p w14:paraId="4D7CF9B7" w14:textId="77777777" w:rsidR="002B3ED4" w:rsidRDefault="00000000">
      <w:pPr>
        <w:spacing w:line="240" w:lineRule="auto"/>
        <w:rPr>
          <w:rFonts w:ascii="Cambria" w:eastAsia="Cambria" w:hAnsi="Cambria" w:cs="Cambria"/>
          <w:smallCaps/>
          <w:sz w:val="24"/>
          <w:szCs w:val="24"/>
          <w:highlight w:val="yellow"/>
          <w:u w:val="single"/>
        </w:rPr>
      </w:pPr>
      <w:r>
        <w:rPr>
          <w:rFonts w:ascii="Cambria" w:eastAsia="Cambria" w:hAnsi="Cambria" w:cs="Cambria"/>
          <w:smallCaps/>
          <w:sz w:val="24"/>
          <w:szCs w:val="24"/>
          <w:highlight w:val="yellow"/>
          <w:u w:val="single"/>
        </w:rPr>
        <w:t>PROTECTS CITIZENS AGAINST UNREASONABLE SEARCHES AND SEIZURES (CAPTURE OF ITEMS)</w:t>
      </w:r>
    </w:p>
    <w:p w14:paraId="4E84C67C" w14:textId="77777777" w:rsidR="002B3ED4" w:rsidRDefault="002B3ED4">
      <w:pPr>
        <w:spacing w:line="240" w:lineRule="auto"/>
        <w:rPr>
          <w:rFonts w:ascii="Cambria" w:eastAsia="Cambria" w:hAnsi="Cambria" w:cs="Cambria"/>
          <w:sz w:val="24"/>
          <w:szCs w:val="24"/>
          <w:highlight w:val="yellow"/>
        </w:rPr>
      </w:pPr>
    </w:p>
    <w:p w14:paraId="56BF5731" w14:textId="77777777" w:rsidR="002B3ED4" w:rsidRDefault="00000000">
      <w:pPr>
        <w:spacing w:line="240" w:lineRule="auto"/>
        <w:rPr>
          <w:rFonts w:ascii="Cambria" w:eastAsia="Cambria" w:hAnsi="Cambria" w:cs="Cambria"/>
          <w:smallCaps/>
          <w:sz w:val="24"/>
          <w:szCs w:val="24"/>
          <w:u w:val="single"/>
        </w:rPr>
      </w:pPr>
      <w:r>
        <w:rPr>
          <w:rFonts w:ascii="Cambria" w:eastAsia="Cambria" w:hAnsi="Cambria" w:cs="Cambria"/>
          <w:smallCaps/>
          <w:sz w:val="24"/>
          <w:szCs w:val="24"/>
          <w:highlight w:val="yellow"/>
          <w:u w:val="single"/>
        </w:rPr>
        <w:t>A POLICE OFFICER MUST HAVE A WARRANT GIVEN TO HIM BY A JUDGE AND PROBABLE CAUSE IS ALSO NEEDED</w:t>
      </w:r>
    </w:p>
    <w:p w14:paraId="0580CBF8" w14:textId="77777777" w:rsidR="002B3ED4" w:rsidRDefault="00000000">
      <w:pPr>
        <w:spacing w:line="240" w:lineRule="auto"/>
        <w:rPr>
          <w:rFonts w:ascii="Cambria" w:eastAsia="Cambria" w:hAnsi="Cambria" w:cs="Cambria"/>
          <w:b/>
          <w:sz w:val="24"/>
          <w:szCs w:val="24"/>
        </w:rPr>
      </w:pPr>
      <w:r>
        <w:rPr>
          <w:rFonts w:ascii="Cambria" w:eastAsia="Cambria" w:hAnsi="Cambria" w:cs="Cambria"/>
          <w:b/>
          <w:sz w:val="24"/>
          <w:szCs w:val="24"/>
        </w:rPr>
        <w:t>Amendment V (five)</w:t>
      </w:r>
    </w:p>
    <w:p w14:paraId="391DA26A" w14:textId="77777777" w:rsidR="002B3ED4" w:rsidRDefault="00000000">
      <w:pPr>
        <w:spacing w:line="240" w:lineRule="auto"/>
        <w:rPr>
          <w:rFonts w:ascii="Cambria" w:eastAsia="Cambria" w:hAnsi="Cambria" w:cs="Cambria"/>
          <w:sz w:val="24"/>
          <w:szCs w:val="24"/>
        </w:rPr>
      </w:pPr>
      <w:r>
        <w:rPr>
          <w:rFonts w:ascii="Cambria" w:eastAsia="Cambria" w:hAnsi="Cambria" w:cs="Cambria"/>
          <w:sz w:val="24"/>
          <w:szCs w:val="24"/>
        </w:rPr>
        <w:t>No person shall be held to answer for a capital, or otherwise infamous crime, unless on a presentment or indictment of a grand jury, except in cases arising in the land or naval forces, or in the militia, when in actual service in time of war or public danger; nor shall any person be subject for the same offense to be twice put in jeopardy of life or limb; nor shall be compelled in any criminal case to be a witness against himself, nor be deprived of life, liberty, or property, without due process of law; nor shall private property be taken for public use, without just compensation.</w:t>
      </w:r>
    </w:p>
    <w:p w14:paraId="40EC94A0" w14:textId="77777777" w:rsidR="002B3ED4" w:rsidRDefault="00000000">
      <w:pPr>
        <w:spacing w:line="240" w:lineRule="auto"/>
        <w:rPr>
          <w:rFonts w:ascii="Cambria" w:eastAsia="Cambria" w:hAnsi="Cambria" w:cs="Cambria"/>
          <w:sz w:val="24"/>
          <w:szCs w:val="24"/>
          <w:highlight w:val="yellow"/>
          <w:u w:val="single"/>
        </w:rPr>
      </w:pPr>
      <w:r>
        <w:rPr>
          <w:rFonts w:ascii="Cambria" w:eastAsia="Cambria" w:hAnsi="Cambria" w:cs="Cambria"/>
          <w:sz w:val="24"/>
          <w:szCs w:val="24"/>
          <w:highlight w:val="yellow"/>
          <w:u w:val="single"/>
        </w:rPr>
        <w:t>YOU DO NOT HAVE TO TESTIFY AGAINST YOURSELF – THIS IS ALSO KNOWN AS PLEADING THE FIFTH</w:t>
      </w:r>
    </w:p>
    <w:p w14:paraId="4F0E88FA" w14:textId="77777777" w:rsidR="002B3ED4" w:rsidRDefault="002B3ED4">
      <w:pPr>
        <w:spacing w:line="240" w:lineRule="auto"/>
        <w:rPr>
          <w:rFonts w:ascii="Cambria" w:eastAsia="Cambria" w:hAnsi="Cambria" w:cs="Cambria"/>
          <w:sz w:val="24"/>
          <w:szCs w:val="24"/>
          <w:highlight w:val="yellow"/>
          <w:u w:val="single"/>
        </w:rPr>
      </w:pPr>
    </w:p>
    <w:p w14:paraId="7BA9CA44" w14:textId="77777777" w:rsidR="002B3ED4" w:rsidRDefault="00000000">
      <w:pPr>
        <w:spacing w:line="240" w:lineRule="auto"/>
        <w:rPr>
          <w:rFonts w:ascii="Cambria" w:eastAsia="Cambria" w:hAnsi="Cambria" w:cs="Cambria"/>
          <w:smallCaps/>
          <w:sz w:val="24"/>
          <w:szCs w:val="24"/>
          <w:highlight w:val="yellow"/>
          <w:u w:val="single"/>
        </w:rPr>
      </w:pPr>
      <w:r>
        <w:rPr>
          <w:rFonts w:ascii="Cambria" w:eastAsia="Cambria" w:hAnsi="Cambria" w:cs="Cambria"/>
          <w:smallCaps/>
          <w:sz w:val="24"/>
          <w:szCs w:val="24"/>
          <w:highlight w:val="yellow"/>
          <w:u w:val="single"/>
        </w:rPr>
        <w:t xml:space="preserve">YOU MUST HAVE </w:t>
      </w:r>
      <w:r>
        <w:rPr>
          <w:rFonts w:ascii="Cambria" w:eastAsia="Cambria" w:hAnsi="Cambria" w:cs="Cambria"/>
          <w:i/>
          <w:smallCaps/>
          <w:sz w:val="24"/>
          <w:szCs w:val="24"/>
          <w:highlight w:val="yellow"/>
          <w:u w:val="single"/>
        </w:rPr>
        <w:t xml:space="preserve">DUE PROCESS </w:t>
      </w:r>
      <w:r>
        <w:rPr>
          <w:rFonts w:ascii="Cambria" w:eastAsia="Cambria" w:hAnsi="Cambria" w:cs="Cambria"/>
          <w:smallCaps/>
          <w:sz w:val="24"/>
          <w:szCs w:val="24"/>
          <w:highlight w:val="yellow"/>
          <w:u w:val="single"/>
        </w:rPr>
        <w:t>OF LAW</w:t>
      </w:r>
      <w:r>
        <w:rPr>
          <w:rFonts w:ascii="Cambria" w:eastAsia="Cambria" w:hAnsi="Cambria" w:cs="Cambria"/>
          <w:i/>
          <w:smallCaps/>
          <w:sz w:val="24"/>
          <w:szCs w:val="24"/>
          <w:highlight w:val="yellow"/>
          <w:u w:val="single"/>
        </w:rPr>
        <w:t xml:space="preserve"> (</w:t>
      </w:r>
      <w:r>
        <w:rPr>
          <w:rFonts w:ascii="Cambria" w:eastAsia="Cambria" w:hAnsi="Cambria" w:cs="Cambria"/>
          <w:smallCaps/>
          <w:sz w:val="24"/>
          <w:szCs w:val="24"/>
          <w:highlight w:val="yellow"/>
          <w:u w:val="single"/>
        </w:rPr>
        <w:t>DAY IN COURT</w:t>
      </w:r>
      <w:r>
        <w:rPr>
          <w:rFonts w:ascii="Cambria" w:eastAsia="Cambria" w:hAnsi="Cambria" w:cs="Cambria"/>
          <w:i/>
          <w:smallCaps/>
          <w:sz w:val="24"/>
          <w:szCs w:val="24"/>
          <w:highlight w:val="yellow"/>
          <w:u w:val="single"/>
        </w:rPr>
        <w:t>)</w:t>
      </w:r>
      <w:r>
        <w:rPr>
          <w:rFonts w:ascii="Cambria" w:eastAsia="Cambria" w:hAnsi="Cambria" w:cs="Cambria"/>
          <w:smallCaps/>
          <w:sz w:val="24"/>
          <w:szCs w:val="24"/>
          <w:highlight w:val="yellow"/>
          <w:u w:val="single"/>
        </w:rPr>
        <w:t xml:space="preserve"> BEFORE YOU ARE CONVICTED</w:t>
      </w:r>
    </w:p>
    <w:p w14:paraId="3BC17EAD" w14:textId="77777777" w:rsidR="002B3ED4" w:rsidRDefault="002B3ED4">
      <w:pPr>
        <w:spacing w:line="240" w:lineRule="auto"/>
        <w:rPr>
          <w:rFonts w:ascii="Cambria" w:eastAsia="Cambria" w:hAnsi="Cambria" w:cs="Cambria"/>
          <w:b/>
          <w:smallCaps/>
          <w:sz w:val="24"/>
          <w:szCs w:val="24"/>
          <w:highlight w:val="yellow"/>
          <w:u w:val="single"/>
        </w:rPr>
      </w:pPr>
    </w:p>
    <w:p w14:paraId="092582F3" w14:textId="77777777" w:rsidR="002B3ED4" w:rsidRDefault="00000000">
      <w:pPr>
        <w:spacing w:line="240" w:lineRule="auto"/>
        <w:rPr>
          <w:rFonts w:ascii="Cambria" w:eastAsia="Cambria" w:hAnsi="Cambria" w:cs="Cambria"/>
          <w:smallCaps/>
          <w:sz w:val="24"/>
          <w:szCs w:val="24"/>
          <w:highlight w:val="yellow"/>
          <w:u w:val="single"/>
        </w:rPr>
      </w:pPr>
      <w:r>
        <w:rPr>
          <w:rFonts w:ascii="Cambria" w:eastAsia="Cambria" w:hAnsi="Cambria" w:cs="Cambria"/>
          <w:smallCaps/>
          <w:sz w:val="24"/>
          <w:szCs w:val="24"/>
          <w:highlight w:val="yellow"/>
          <w:u w:val="single"/>
        </w:rPr>
        <w:t>THE GOVERNMENT CANNOT TAKE YOUR LAND UNLESS IT PROVIDES JUST COMPENSATION, THE ACT OF GOVERNMENT TAKING LAND IS KNOWN AS EMINENT DOMAIN</w:t>
      </w:r>
    </w:p>
    <w:p w14:paraId="7F1D5E6B" w14:textId="77777777" w:rsidR="002B3ED4" w:rsidRDefault="002B3ED4">
      <w:pPr>
        <w:spacing w:line="240" w:lineRule="auto"/>
        <w:rPr>
          <w:rFonts w:ascii="Cambria" w:eastAsia="Cambria" w:hAnsi="Cambria" w:cs="Cambria"/>
          <w:smallCaps/>
          <w:sz w:val="24"/>
          <w:szCs w:val="24"/>
          <w:highlight w:val="yellow"/>
          <w:u w:val="single"/>
        </w:rPr>
      </w:pPr>
    </w:p>
    <w:p w14:paraId="24BC2D47" w14:textId="77777777" w:rsidR="002B3ED4" w:rsidRDefault="00000000">
      <w:pPr>
        <w:spacing w:line="240" w:lineRule="auto"/>
        <w:rPr>
          <w:rFonts w:ascii="Cambria" w:eastAsia="Cambria" w:hAnsi="Cambria" w:cs="Cambria"/>
          <w:smallCaps/>
          <w:sz w:val="24"/>
          <w:szCs w:val="24"/>
          <w:u w:val="single"/>
        </w:rPr>
      </w:pPr>
      <w:r>
        <w:rPr>
          <w:rFonts w:ascii="Cambria" w:eastAsia="Cambria" w:hAnsi="Cambria" w:cs="Cambria"/>
          <w:smallCaps/>
          <w:sz w:val="24"/>
          <w:szCs w:val="24"/>
          <w:highlight w:val="yellow"/>
          <w:u w:val="single"/>
        </w:rPr>
        <w:t>YOU CANNOT BE TRIED FOR THE SAME CRIME TWICE—CALLED “DOUBLE JEOPARDY”</w:t>
      </w:r>
    </w:p>
    <w:p w14:paraId="6221C0C0" w14:textId="77777777" w:rsidR="002B3ED4" w:rsidRDefault="002B3ED4">
      <w:pPr>
        <w:spacing w:line="240" w:lineRule="auto"/>
        <w:rPr>
          <w:rFonts w:ascii="Cambria" w:eastAsia="Cambria" w:hAnsi="Cambria" w:cs="Cambria"/>
          <w:smallCaps/>
          <w:sz w:val="24"/>
          <w:szCs w:val="24"/>
          <w:u w:val="single"/>
        </w:rPr>
      </w:pPr>
    </w:p>
    <w:p w14:paraId="43EC7C49" w14:textId="77777777" w:rsidR="002B3ED4" w:rsidRDefault="00000000">
      <w:pPr>
        <w:spacing w:line="240" w:lineRule="auto"/>
        <w:rPr>
          <w:rFonts w:ascii="Cambria" w:eastAsia="Cambria" w:hAnsi="Cambria" w:cs="Cambria"/>
          <w:b/>
          <w:sz w:val="24"/>
          <w:szCs w:val="24"/>
        </w:rPr>
      </w:pPr>
      <w:r>
        <w:rPr>
          <w:rFonts w:ascii="Cambria" w:eastAsia="Cambria" w:hAnsi="Cambria" w:cs="Cambria"/>
          <w:b/>
          <w:sz w:val="24"/>
          <w:szCs w:val="24"/>
        </w:rPr>
        <w:t>Amendment VI (six)</w:t>
      </w:r>
    </w:p>
    <w:p w14:paraId="6268E3FE" w14:textId="77777777" w:rsidR="002B3ED4" w:rsidRDefault="00000000">
      <w:pPr>
        <w:spacing w:line="240" w:lineRule="auto"/>
        <w:rPr>
          <w:rFonts w:ascii="Cambria" w:eastAsia="Cambria" w:hAnsi="Cambria" w:cs="Cambria"/>
          <w:sz w:val="24"/>
          <w:szCs w:val="24"/>
        </w:rPr>
      </w:pPr>
      <w:r>
        <w:rPr>
          <w:rFonts w:ascii="Cambria" w:eastAsia="Cambria" w:hAnsi="Cambria" w:cs="Cambria"/>
          <w:sz w:val="24"/>
          <w:szCs w:val="24"/>
        </w:rPr>
        <w:t xml:space="preserve">In all criminal prosecutions, the accused shall enjoy the right to a speedy and public trial, by an impartial jury of the state and district wherein the crime shall have been committed, which district shall have been previously ascertained by law, and to be informed of the nature and cause of the accusation; to be </w:t>
      </w:r>
      <w:r>
        <w:rPr>
          <w:rFonts w:ascii="Cambria" w:eastAsia="Cambria" w:hAnsi="Cambria" w:cs="Cambria"/>
          <w:sz w:val="24"/>
          <w:szCs w:val="24"/>
        </w:rPr>
        <w:lastRenderedPageBreak/>
        <w:t>confronted with the witnesses against him; to have compulsory process for obtaining witnesses in his favor, and to have the assistance of counsel for his defense.</w:t>
      </w:r>
    </w:p>
    <w:p w14:paraId="6CFF818E" w14:textId="77777777" w:rsidR="002B3ED4" w:rsidRDefault="00000000">
      <w:pPr>
        <w:spacing w:line="240" w:lineRule="auto"/>
        <w:rPr>
          <w:rFonts w:ascii="Cambria" w:eastAsia="Cambria" w:hAnsi="Cambria" w:cs="Cambria"/>
          <w:smallCaps/>
          <w:sz w:val="24"/>
          <w:szCs w:val="24"/>
          <w:highlight w:val="yellow"/>
          <w:u w:val="single"/>
        </w:rPr>
      </w:pPr>
      <w:r>
        <w:rPr>
          <w:rFonts w:ascii="Cambria" w:eastAsia="Cambria" w:hAnsi="Cambria" w:cs="Cambria"/>
          <w:smallCaps/>
          <w:sz w:val="24"/>
          <w:szCs w:val="24"/>
          <w:highlight w:val="yellow"/>
          <w:u w:val="single"/>
        </w:rPr>
        <w:t>RIGHT TO SPEEDY TRIAL BY A JURY ; JURORS ARE SELECTED FOR THEIR LACK OF BIAS (IMPARTIAL)</w:t>
      </w:r>
    </w:p>
    <w:p w14:paraId="211A0F36" w14:textId="77777777" w:rsidR="002B3ED4" w:rsidRDefault="002B3ED4">
      <w:pPr>
        <w:spacing w:line="240" w:lineRule="auto"/>
        <w:rPr>
          <w:rFonts w:ascii="Cambria" w:eastAsia="Cambria" w:hAnsi="Cambria" w:cs="Cambria"/>
          <w:smallCaps/>
          <w:sz w:val="24"/>
          <w:szCs w:val="24"/>
          <w:highlight w:val="yellow"/>
          <w:u w:val="single"/>
        </w:rPr>
      </w:pPr>
    </w:p>
    <w:p w14:paraId="7FC6505F" w14:textId="77777777" w:rsidR="002B3ED4" w:rsidRDefault="00000000">
      <w:pPr>
        <w:spacing w:line="240" w:lineRule="auto"/>
        <w:rPr>
          <w:rFonts w:ascii="Cambria" w:eastAsia="Cambria" w:hAnsi="Cambria" w:cs="Cambria"/>
          <w:smallCaps/>
          <w:sz w:val="24"/>
          <w:szCs w:val="24"/>
          <w:highlight w:val="yellow"/>
          <w:u w:val="single"/>
        </w:rPr>
      </w:pPr>
      <w:r>
        <w:rPr>
          <w:rFonts w:ascii="Cambria" w:eastAsia="Cambria" w:hAnsi="Cambria" w:cs="Cambria"/>
          <w:smallCaps/>
          <w:sz w:val="24"/>
          <w:szCs w:val="24"/>
          <w:highlight w:val="yellow"/>
          <w:u w:val="single"/>
        </w:rPr>
        <w:t xml:space="preserve">YOU MUST BE TOLD OF CHARGES </w:t>
      </w:r>
    </w:p>
    <w:p w14:paraId="760650D5" w14:textId="77777777" w:rsidR="002B3ED4" w:rsidRDefault="002B3ED4">
      <w:pPr>
        <w:spacing w:line="240" w:lineRule="auto"/>
        <w:rPr>
          <w:rFonts w:ascii="Cambria" w:eastAsia="Cambria" w:hAnsi="Cambria" w:cs="Cambria"/>
          <w:smallCaps/>
          <w:sz w:val="24"/>
          <w:szCs w:val="24"/>
          <w:highlight w:val="yellow"/>
          <w:u w:val="single"/>
        </w:rPr>
      </w:pPr>
    </w:p>
    <w:p w14:paraId="6B57F309" w14:textId="77777777" w:rsidR="002B3ED4" w:rsidRDefault="00000000">
      <w:pPr>
        <w:spacing w:line="240" w:lineRule="auto"/>
        <w:rPr>
          <w:rFonts w:ascii="Cambria" w:eastAsia="Cambria" w:hAnsi="Cambria" w:cs="Cambria"/>
          <w:smallCaps/>
          <w:sz w:val="24"/>
          <w:szCs w:val="24"/>
          <w:u w:val="single"/>
        </w:rPr>
      </w:pPr>
      <w:r>
        <w:rPr>
          <w:rFonts w:ascii="Cambria" w:eastAsia="Cambria" w:hAnsi="Cambria" w:cs="Cambria"/>
          <w:smallCaps/>
          <w:sz w:val="24"/>
          <w:szCs w:val="24"/>
          <w:highlight w:val="yellow"/>
          <w:u w:val="single"/>
        </w:rPr>
        <w:t>YOU MUST BE PROVIDED A LAWYER IF YOU CANNOT AFFORD ONE, THIS IS KNOWN AS HAVING THE RIGHT TO LEGAL COUNSEL</w:t>
      </w:r>
    </w:p>
    <w:p w14:paraId="2813A39F" w14:textId="77777777" w:rsidR="002B3ED4" w:rsidRDefault="00000000">
      <w:pPr>
        <w:spacing w:line="240" w:lineRule="auto"/>
        <w:rPr>
          <w:rFonts w:ascii="Cambria" w:eastAsia="Cambria" w:hAnsi="Cambria" w:cs="Cambria"/>
          <w:sz w:val="24"/>
          <w:szCs w:val="24"/>
        </w:rPr>
      </w:pPr>
      <w:r>
        <w:rPr>
          <w:rFonts w:ascii="Cambria" w:eastAsia="Cambria" w:hAnsi="Cambria" w:cs="Cambria"/>
          <w:b/>
          <w:sz w:val="24"/>
          <w:szCs w:val="24"/>
        </w:rPr>
        <w:t>Amendment VII (seven)</w:t>
      </w:r>
    </w:p>
    <w:p w14:paraId="1478CE46" w14:textId="77777777" w:rsidR="002B3ED4" w:rsidRDefault="00000000">
      <w:pPr>
        <w:spacing w:line="240" w:lineRule="auto"/>
        <w:rPr>
          <w:rFonts w:ascii="Cambria" w:eastAsia="Cambria" w:hAnsi="Cambria" w:cs="Cambria"/>
          <w:sz w:val="24"/>
          <w:szCs w:val="24"/>
        </w:rPr>
      </w:pPr>
      <w:r>
        <w:rPr>
          <w:rFonts w:ascii="Cambria" w:eastAsia="Cambria" w:hAnsi="Cambria" w:cs="Cambria"/>
          <w:sz w:val="24"/>
          <w:szCs w:val="24"/>
        </w:rPr>
        <w:t>In suits at common law, where the value in controversy shall exceed twenty dollars, the right of trial by jury shall be preserved, and no fact tried by a jury, shall be otherwise reexamined in any court of the United States, than according to the rules of the common law.</w:t>
      </w:r>
    </w:p>
    <w:p w14:paraId="798E2027" w14:textId="77777777" w:rsidR="002B3ED4" w:rsidRDefault="00000000">
      <w:pPr>
        <w:spacing w:line="240" w:lineRule="auto"/>
        <w:rPr>
          <w:rFonts w:ascii="Cambria" w:eastAsia="Cambria" w:hAnsi="Cambria" w:cs="Cambria"/>
          <w:smallCaps/>
          <w:sz w:val="24"/>
          <w:szCs w:val="24"/>
          <w:u w:val="single"/>
        </w:rPr>
      </w:pPr>
      <w:r>
        <w:rPr>
          <w:rFonts w:ascii="Cambria" w:eastAsia="Cambria" w:hAnsi="Cambria" w:cs="Cambria"/>
          <w:smallCaps/>
          <w:sz w:val="24"/>
          <w:szCs w:val="24"/>
          <w:highlight w:val="yellow"/>
          <w:u w:val="single"/>
        </w:rPr>
        <w:t>YOU HAVE THE RIGHT TO SUE SOMEONE IN COURT, AND HAVE A TRIAL BY JURY, WHEN THE VALUE IN THE ARGUMENT IS MORE THAN $20</w:t>
      </w:r>
      <w:r>
        <w:rPr>
          <w:rFonts w:ascii="Cambria" w:eastAsia="Cambria" w:hAnsi="Cambria" w:cs="Cambria"/>
          <w:smallCaps/>
          <w:sz w:val="24"/>
          <w:szCs w:val="24"/>
          <w:u w:val="single"/>
        </w:rPr>
        <w:t xml:space="preserve"> </w:t>
      </w:r>
    </w:p>
    <w:p w14:paraId="5C74785E" w14:textId="77777777" w:rsidR="002B3ED4" w:rsidRDefault="00000000">
      <w:pPr>
        <w:spacing w:line="240" w:lineRule="auto"/>
        <w:rPr>
          <w:rFonts w:ascii="Cambria" w:eastAsia="Cambria" w:hAnsi="Cambria" w:cs="Cambria"/>
          <w:b/>
          <w:sz w:val="24"/>
          <w:szCs w:val="24"/>
        </w:rPr>
      </w:pPr>
      <w:r>
        <w:rPr>
          <w:rFonts w:ascii="Cambria" w:eastAsia="Cambria" w:hAnsi="Cambria" w:cs="Cambria"/>
          <w:b/>
          <w:sz w:val="24"/>
          <w:szCs w:val="24"/>
        </w:rPr>
        <w:t>Amendment VIII (eight)</w:t>
      </w:r>
    </w:p>
    <w:p w14:paraId="7B3AA641" w14:textId="77777777" w:rsidR="002B3ED4" w:rsidRDefault="00000000">
      <w:pPr>
        <w:spacing w:line="240" w:lineRule="auto"/>
        <w:rPr>
          <w:rFonts w:ascii="Cambria" w:eastAsia="Cambria" w:hAnsi="Cambria" w:cs="Cambria"/>
          <w:sz w:val="24"/>
          <w:szCs w:val="24"/>
        </w:rPr>
      </w:pPr>
      <w:r>
        <w:rPr>
          <w:rFonts w:ascii="Cambria" w:eastAsia="Cambria" w:hAnsi="Cambria" w:cs="Cambria"/>
          <w:sz w:val="24"/>
          <w:szCs w:val="24"/>
        </w:rPr>
        <w:t>Excessive bail shall not be required, nor excessive fines imposed, nor cruel and unusual punishments inflicted.</w:t>
      </w:r>
    </w:p>
    <w:p w14:paraId="14091256" w14:textId="77777777" w:rsidR="002B3ED4" w:rsidRDefault="00000000">
      <w:pPr>
        <w:spacing w:line="240" w:lineRule="auto"/>
        <w:rPr>
          <w:rFonts w:ascii="Cambria" w:eastAsia="Cambria" w:hAnsi="Cambria" w:cs="Cambria"/>
          <w:smallCaps/>
          <w:sz w:val="24"/>
          <w:szCs w:val="24"/>
          <w:highlight w:val="yellow"/>
          <w:u w:val="single"/>
        </w:rPr>
      </w:pPr>
      <w:r>
        <w:rPr>
          <w:rFonts w:ascii="Cambria" w:eastAsia="Cambria" w:hAnsi="Cambria" w:cs="Cambria"/>
          <w:smallCaps/>
          <w:sz w:val="24"/>
          <w:szCs w:val="24"/>
          <w:highlight w:val="yellow"/>
          <w:u w:val="single"/>
        </w:rPr>
        <w:t>NO EXCESSIVE BAIL</w:t>
      </w:r>
    </w:p>
    <w:p w14:paraId="3B113759" w14:textId="77777777" w:rsidR="002B3ED4" w:rsidRDefault="002B3ED4">
      <w:pPr>
        <w:spacing w:line="240" w:lineRule="auto"/>
        <w:rPr>
          <w:rFonts w:ascii="Cambria" w:eastAsia="Cambria" w:hAnsi="Cambria" w:cs="Cambria"/>
          <w:smallCaps/>
          <w:sz w:val="24"/>
          <w:szCs w:val="24"/>
          <w:highlight w:val="yellow"/>
          <w:u w:val="single"/>
        </w:rPr>
      </w:pPr>
    </w:p>
    <w:p w14:paraId="1E851D76" w14:textId="77777777" w:rsidR="002B3ED4" w:rsidRDefault="00000000">
      <w:pPr>
        <w:spacing w:line="240" w:lineRule="auto"/>
        <w:rPr>
          <w:rFonts w:ascii="Cambria" w:eastAsia="Cambria" w:hAnsi="Cambria" w:cs="Cambria"/>
          <w:smallCaps/>
          <w:sz w:val="24"/>
          <w:szCs w:val="24"/>
          <w:u w:val="single"/>
        </w:rPr>
      </w:pPr>
      <w:r>
        <w:rPr>
          <w:rFonts w:ascii="Cambria" w:eastAsia="Cambria" w:hAnsi="Cambria" w:cs="Cambria"/>
          <w:smallCaps/>
          <w:sz w:val="24"/>
          <w:szCs w:val="24"/>
          <w:highlight w:val="yellow"/>
          <w:u w:val="single"/>
        </w:rPr>
        <w:t>NO CRUEL AND UNUSUAL PUNISHMENT</w:t>
      </w:r>
    </w:p>
    <w:p w14:paraId="73C80052" w14:textId="77777777" w:rsidR="002B3ED4" w:rsidRDefault="00000000">
      <w:pPr>
        <w:spacing w:line="240" w:lineRule="auto"/>
        <w:rPr>
          <w:rFonts w:ascii="Cambria" w:eastAsia="Cambria" w:hAnsi="Cambria" w:cs="Cambria"/>
          <w:b/>
          <w:sz w:val="24"/>
          <w:szCs w:val="24"/>
        </w:rPr>
      </w:pPr>
      <w:r>
        <w:rPr>
          <w:rFonts w:ascii="Cambria" w:eastAsia="Cambria" w:hAnsi="Cambria" w:cs="Cambria"/>
          <w:b/>
          <w:sz w:val="24"/>
          <w:szCs w:val="24"/>
        </w:rPr>
        <w:t>Amendment IX (nine)</w:t>
      </w:r>
    </w:p>
    <w:p w14:paraId="5AC13C6E" w14:textId="77777777" w:rsidR="002B3ED4" w:rsidRDefault="00000000">
      <w:pPr>
        <w:spacing w:line="240" w:lineRule="auto"/>
        <w:rPr>
          <w:rFonts w:ascii="Cambria" w:eastAsia="Cambria" w:hAnsi="Cambria" w:cs="Cambria"/>
          <w:sz w:val="24"/>
          <w:szCs w:val="24"/>
        </w:rPr>
      </w:pPr>
      <w:r>
        <w:rPr>
          <w:rFonts w:ascii="Cambria" w:eastAsia="Cambria" w:hAnsi="Cambria" w:cs="Cambria"/>
          <w:sz w:val="24"/>
          <w:szCs w:val="24"/>
        </w:rPr>
        <w:t>The enumeration in the Constitution, of certain rights, shall not be construed to deny or disparage others retained by the people.</w:t>
      </w:r>
    </w:p>
    <w:p w14:paraId="42381E5A" w14:textId="77777777" w:rsidR="002B3ED4" w:rsidRDefault="00000000">
      <w:pPr>
        <w:spacing w:line="240" w:lineRule="auto"/>
        <w:rPr>
          <w:rFonts w:ascii="Cambria" w:eastAsia="Cambria" w:hAnsi="Cambria" w:cs="Cambria"/>
          <w:smallCaps/>
          <w:sz w:val="24"/>
          <w:szCs w:val="24"/>
          <w:u w:val="single"/>
        </w:rPr>
      </w:pPr>
      <w:r>
        <w:rPr>
          <w:rFonts w:ascii="Cambria" w:eastAsia="Cambria" w:hAnsi="Cambria" w:cs="Cambria"/>
          <w:smallCaps/>
          <w:sz w:val="24"/>
          <w:szCs w:val="24"/>
          <w:highlight w:val="yellow"/>
          <w:u w:val="single"/>
        </w:rPr>
        <w:t>THIS DEALS WITH UNENUMERATED RIGHTS AND THE FACT THAT THE FIRST 8 AMENDMENTS TO THE CONSTITUTION ARE NOT THE ONLY RIGHTS THAT THE PEOPLE HAVE, .</w:t>
      </w:r>
      <w:r>
        <w:rPr>
          <w:rFonts w:ascii="Cambria" w:eastAsia="Cambria" w:hAnsi="Cambria" w:cs="Cambria"/>
          <w:smallCaps/>
          <w:sz w:val="24"/>
          <w:szCs w:val="24"/>
          <w:u w:val="single"/>
        </w:rPr>
        <w:t xml:space="preserve">  </w:t>
      </w:r>
    </w:p>
    <w:p w14:paraId="7DF14D17" w14:textId="77777777" w:rsidR="002B3ED4" w:rsidRDefault="00000000">
      <w:pPr>
        <w:spacing w:line="240" w:lineRule="auto"/>
        <w:rPr>
          <w:rFonts w:ascii="Cambria" w:eastAsia="Cambria" w:hAnsi="Cambria" w:cs="Cambria"/>
          <w:b/>
          <w:sz w:val="24"/>
          <w:szCs w:val="24"/>
        </w:rPr>
      </w:pPr>
      <w:r>
        <w:rPr>
          <w:rFonts w:ascii="Cambria" w:eastAsia="Cambria" w:hAnsi="Cambria" w:cs="Cambria"/>
          <w:b/>
          <w:sz w:val="24"/>
          <w:szCs w:val="24"/>
        </w:rPr>
        <w:t>Amendment X (ten)</w:t>
      </w:r>
    </w:p>
    <w:p w14:paraId="2D2768DD" w14:textId="77777777" w:rsidR="002B3ED4" w:rsidRDefault="00000000">
      <w:pPr>
        <w:spacing w:line="240" w:lineRule="auto"/>
        <w:rPr>
          <w:rFonts w:ascii="Cambria" w:eastAsia="Cambria" w:hAnsi="Cambria" w:cs="Cambria"/>
          <w:sz w:val="24"/>
          <w:szCs w:val="24"/>
        </w:rPr>
      </w:pPr>
      <w:r>
        <w:rPr>
          <w:rFonts w:ascii="Cambria" w:eastAsia="Cambria" w:hAnsi="Cambria" w:cs="Cambria"/>
          <w:sz w:val="24"/>
          <w:szCs w:val="24"/>
        </w:rPr>
        <w:t xml:space="preserve">The powers not delegated to the United States by the Constitution, nor prohibited by it to the states, are reserved to the states respectively, or to the people. </w:t>
      </w:r>
    </w:p>
    <w:p w14:paraId="5BEEA35A" w14:textId="77777777" w:rsidR="002B3ED4" w:rsidRDefault="00000000">
      <w:pPr>
        <w:spacing w:line="240" w:lineRule="auto"/>
        <w:rPr>
          <w:rFonts w:ascii="Cambria" w:eastAsia="Cambria" w:hAnsi="Cambria" w:cs="Cambria"/>
          <w:smallCaps/>
          <w:sz w:val="24"/>
          <w:szCs w:val="24"/>
          <w:u w:val="single"/>
        </w:rPr>
      </w:pPr>
      <w:r>
        <w:rPr>
          <w:rFonts w:ascii="Cambria" w:eastAsia="Cambria" w:hAnsi="Cambria" w:cs="Cambria"/>
          <w:smallCaps/>
          <w:sz w:val="24"/>
          <w:szCs w:val="24"/>
          <w:highlight w:val="yellow"/>
          <w:u w:val="single"/>
        </w:rPr>
        <w:t>POWERS NOT IN THE CONSTITUTION, OR FORBIDDEN, ARE GIVEN TO THE STATES OR THE PEOPLE.</w:t>
      </w:r>
      <w:r>
        <w:rPr>
          <w:rFonts w:ascii="Cambria" w:eastAsia="Cambria" w:hAnsi="Cambria" w:cs="Cambria"/>
          <w:smallCaps/>
          <w:sz w:val="24"/>
          <w:szCs w:val="24"/>
          <w:u w:val="single"/>
        </w:rPr>
        <w:t xml:space="preserve">  </w:t>
      </w:r>
    </w:p>
    <w:p w14:paraId="6CFD8EF5" w14:textId="401352D2" w:rsidR="002B3ED4" w:rsidRDefault="002B3ED4">
      <w:pPr>
        <w:spacing w:line="240" w:lineRule="auto"/>
        <w:rPr>
          <w:rFonts w:ascii="Cambria" w:eastAsia="Cambria" w:hAnsi="Cambria" w:cs="Cambria"/>
          <w:sz w:val="24"/>
          <w:szCs w:val="24"/>
        </w:rPr>
      </w:pPr>
    </w:p>
    <w:p w14:paraId="56622FFC" w14:textId="460DAD25" w:rsidR="002B3ED4" w:rsidRDefault="002B3ED4">
      <w:pPr>
        <w:widowControl w:val="0"/>
        <w:tabs>
          <w:tab w:val="left" w:pos="220"/>
          <w:tab w:val="left" w:pos="720"/>
        </w:tabs>
        <w:spacing w:after="240" w:line="240" w:lineRule="auto"/>
        <w:rPr>
          <w:rFonts w:ascii="Times New Roman" w:eastAsia="Times New Roman" w:hAnsi="Times New Roman" w:cs="Times New Roman"/>
          <w:b/>
          <w:i/>
          <w:sz w:val="24"/>
          <w:szCs w:val="24"/>
        </w:rPr>
      </w:pPr>
    </w:p>
    <w:p w14:paraId="0FD7AE71" w14:textId="77777777" w:rsidR="002B3ED4" w:rsidRDefault="002B3ED4">
      <w:pPr>
        <w:widowControl w:val="0"/>
        <w:tabs>
          <w:tab w:val="left" w:pos="220"/>
          <w:tab w:val="left" w:pos="720"/>
        </w:tabs>
        <w:spacing w:after="240" w:line="240" w:lineRule="auto"/>
        <w:rPr>
          <w:rFonts w:ascii="Times New Roman" w:eastAsia="Times New Roman" w:hAnsi="Times New Roman" w:cs="Times New Roman"/>
          <w:b/>
          <w:i/>
          <w:sz w:val="24"/>
          <w:szCs w:val="24"/>
        </w:rPr>
      </w:pPr>
    </w:p>
    <w:p w14:paraId="604BDAFF" w14:textId="77777777" w:rsidR="002B3ED4" w:rsidRDefault="002B3ED4">
      <w:pPr>
        <w:widowControl w:val="0"/>
        <w:tabs>
          <w:tab w:val="left" w:pos="220"/>
          <w:tab w:val="left" w:pos="720"/>
        </w:tabs>
        <w:spacing w:after="240" w:line="240" w:lineRule="auto"/>
        <w:rPr>
          <w:rFonts w:ascii="Times New Roman" w:eastAsia="Times New Roman" w:hAnsi="Times New Roman" w:cs="Times New Roman"/>
          <w:b/>
          <w:i/>
          <w:sz w:val="24"/>
          <w:szCs w:val="24"/>
        </w:rPr>
      </w:pPr>
    </w:p>
    <w:p w14:paraId="591D6072" w14:textId="77777777" w:rsidR="002B3ED4" w:rsidRDefault="002B3ED4">
      <w:pPr>
        <w:widowControl w:val="0"/>
        <w:tabs>
          <w:tab w:val="left" w:pos="220"/>
          <w:tab w:val="left" w:pos="720"/>
        </w:tabs>
        <w:spacing w:after="240" w:line="240" w:lineRule="auto"/>
        <w:rPr>
          <w:rFonts w:ascii="Times New Roman" w:eastAsia="Times New Roman" w:hAnsi="Times New Roman" w:cs="Times New Roman"/>
          <w:b/>
          <w:i/>
          <w:sz w:val="24"/>
          <w:szCs w:val="24"/>
        </w:rPr>
      </w:pPr>
    </w:p>
    <w:p w14:paraId="5709E043" w14:textId="77777777" w:rsidR="002B3ED4" w:rsidRDefault="002B3ED4"/>
    <w:sectPr w:rsidR="002B3ED4">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826B0" w14:textId="77777777" w:rsidR="00974378" w:rsidRDefault="00974378">
      <w:pPr>
        <w:spacing w:line="240" w:lineRule="auto"/>
      </w:pPr>
      <w:r>
        <w:separator/>
      </w:r>
    </w:p>
  </w:endnote>
  <w:endnote w:type="continuationSeparator" w:id="0">
    <w:p w14:paraId="0FC37687" w14:textId="77777777" w:rsidR="00974378" w:rsidRDefault="009743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6A9DB" w14:textId="77777777" w:rsidR="00926E97" w:rsidRDefault="00926E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91439" w14:textId="77777777" w:rsidR="002B3ED4"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right"/>
    </w:pPr>
    <w:r>
      <w:rPr>
        <w:rFonts w:ascii="Times New Roman" w:eastAsia="Times New Roman" w:hAnsi="Times New Roman" w:cs="Times New Roman"/>
        <w:b/>
        <w:noProof/>
        <w:sz w:val="24"/>
        <w:szCs w:val="24"/>
      </w:rPr>
      <w:drawing>
        <wp:inline distT="114300" distB="114300" distL="114300" distR="114300" wp14:anchorId="276BA769" wp14:editId="680232F8">
          <wp:extent cx="957263" cy="371032"/>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57263" cy="371032"/>
                  </a:xfrm>
                  <a:prstGeom prst="rect">
                    <a:avLst/>
                  </a:prstGeom>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8527" w14:textId="77777777" w:rsidR="00926E97" w:rsidRDefault="00926E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7D0BC" w14:textId="77777777" w:rsidR="00974378" w:rsidRDefault="00974378">
      <w:pPr>
        <w:spacing w:line="240" w:lineRule="auto"/>
      </w:pPr>
      <w:r>
        <w:separator/>
      </w:r>
    </w:p>
  </w:footnote>
  <w:footnote w:type="continuationSeparator" w:id="0">
    <w:p w14:paraId="76658A30" w14:textId="77777777" w:rsidR="00974378" w:rsidRDefault="009743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A4B8A" w14:textId="77777777" w:rsidR="00926E97" w:rsidRDefault="00926E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86531" w14:textId="77777777" w:rsidR="00926E97" w:rsidRDefault="00926E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C0E1" w14:textId="77777777" w:rsidR="00926E97" w:rsidRDefault="00926E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ED4"/>
    <w:rsid w:val="002B3ED4"/>
    <w:rsid w:val="00926E97"/>
    <w:rsid w:val="00974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536E6E"/>
  <w15:docId w15:val="{38945772-1B61-BD49-B4E8-0405AEBF1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926E97"/>
    <w:pPr>
      <w:tabs>
        <w:tab w:val="center" w:pos="4680"/>
        <w:tab w:val="right" w:pos="9360"/>
      </w:tabs>
      <w:spacing w:line="240" w:lineRule="auto"/>
    </w:pPr>
  </w:style>
  <w:style w:type="character" w:customStyle="1" w:styleId="HeaderChar">
    <w:name w:val="Header Char"/>
    <w:basedOn w:val="DefaultParagraphFont"/>
    <w:link w:val="Header"/>
    <w:uiPriority w:val="99"/>
    <w:rsid w:val="00926E97"/>
  </w:style>
  <w:style w:type="paragraph" w:styleId="Footer">
    <w:name w:val="footer"/>
    <w:basedOn w:val="Normal"/>
    <w:link w:val="FooterChar"/>
    <w:uiPriority w:val="99"/>
    <w:unhideWhenUsed/>
    <w:rsid w:val="00926E97"/>
    <w:pPr>
      <w:tabs>
        <w:tab w:val="center" w:pos="4680"/>
        <w:tab w:val="right" w:pos="9360"/>
      </w:tabs>
      <w:spacing w:line="240" w:lineRule="auto"/>
    </w:pPr>
  </w:style>
  <w:style w:type="character" w:customStyle="1" w:styleId="FooterChar">
    <w:name w:val="Footer Char"/>
    <w:basedOn w:val="DefaultParagraphFont"/>
    <w:link w:val="Footer"/>
    <w:uiPriority w:val="99"/>
    <w:rsid w:val="00926E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654</Words>
  <Characters>3728</Characters>
  <Application>Microsoft Office Word</Application>
  <DocSecurity>0</DocSecurity>
  <Lines>31</Lines>
  <Paragraphs>8</Paragraphs>
  <ScaleCrop>false</ScaleCrop>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2023-08-08T12:05:00Z</dcterms:created>
  <dcterms:modified xsi:type="dcterms:W3CDTF">2023-08-08T12:05:00Z</dcterms:modified>
</cp:coreProperties>
</file>