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OBLIGATIONS &amp; RESPONSIBILITIES OF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SS.7.CG.2.2 </w:t>
            </w:r>
            <w:r w:rsidDel="00000000" w:rsidR="00000000" w:rsidRPr="00000000">
              <w:rPr>
                <w:rFonts w:ascii="Times New Roman" w:cs="Times New Roman" w:eastAsia="Times New Roman" w:hAnsi="Times New Roman"/>
                <w:sz w:val="24"/>
                <w:szCs w:val="24"/>
                <w:rtl w:val="0"/>
              </w:rPr>
              <w:t xml:space="preserve">Differentiate between obligations and responsibilities of U.S. citizenship, and evaluate their impact on society. </w:t>
            </w:r>
          </w:p>
        </w:tc>
      </w:tr>
    </w:tbl>
    <w:p w:rsidR="00000000" w:rsidDel="00000000" w:rsidP="00000000" w:rsidRDefault="00000000" w:rsidRPr="00000000" w14:paraId="00000004">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9oey6kd2dghp">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qx22hxvumux">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SS.7.C.2.2 and SS.7.C.2.3</w:t>
            </w:r>
            <w:r w:rsidDel="00000000" w:rsidR="00000000" w:rsidRPr="00000000">
              <w:rPr>
                <w:rtl w:val="0"/>
              </w:rPr>
            </w:r>
          </w:p>
          <w:p w:rsidR="00000000" w:rsidDel="00000000" w:rsidP="00000000" w:rsidRDefault="00000000" w:rsidRPr="00000000" w14:paraId="0000000F">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Evaluate the</w:t>
            </w:r>
            <w:r w:rsidDel="00000000" w:rsidR="00000000" w:rsidRPr="00000000">
              <w:rPr>
                <w:rFonts w:ascii="Times New Roman" w:cs="Times New Roman" w:eastAsia="Times New Roman" w:hAnsi="Times New Roman"/>
                <w:rtl w:val="0"/>
              </w:rPr>
              <w:t xml:space="preserve"> obligations citizens h</w:t>
            </w:r>
            <w:r w:rsidDel="00000000" w:rsidR="00000000" w:rsidRPr="00000000">
              <w:rPr>
                <w:rFonts w:ascii="Times New Roman" w:cs="Times New Roman" w:eastAsia="Times New Roman" w:hAnsi="Times New Roman"/>
                <w:strike w:val="1"/>
                <w:rtl w:val="0"/>
              </w:rPr>
              <w:t xml:space="preserve">ave to obey laws, pay taxes, defend the nation, and serve on juries</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strike w:val="1"/>
                <w:rtl w:val="0"/>
              </w:rPr>
              <w:t xml:space="preserve">Experience the</w:t>
            </w:r>
            <w:r w:rsidDel="00000000" w:rsidR="00000000" w:rsidRPr="00000000">
              <w:rPr>
                <w:rFonts w:ascii="Times New Roman" w:cs="Times New Roman" w:eastAsia="Times New Roman" w:hAnsi="Times New Roman"/>
                <w:rtl w:val="0"/>
              </w:rPr>
              <w:t xml:space="preserve"> responsibilities of citizens at the </w:t>
            </w:r>
            <w:r w:rsidDel="00000000" w:rsidR="00000000" w:rsidRPr="00000000">
              <w:rPr>
                <w:rFonts w:ascii="Times New Roman" w:cs="Times New Roman" w:eastAsia="Times New Roman" w:hAnsi="Times New Roman"/>
                <w:strike w:val="1"/>
                <w:rtl w:val="0"/>
              </w:rPr>
              <w:t xml:space="preserve">local, state, or federal levels</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Differentiate between</w:t>
            </w:r>
            <w:r w:rsidDel="00000000" w:rsidR="00000000" w:rsidRPr="00000000">
              <w:rPr>
                <w:rFonts w:ascii="Times New Roman" w:cs="Times New Roman" w:eastAsia="Times New Roman" w:hAnsi="Times New Roman"/>
                <w:rtl w:val="0"/>
              </w:rPr>
              <w:t xml:space="preserve"> obligations </w:t>
            </w:r>
            <w:r w:rsidDel="00000000" w:rsidR="00000000" w:rsidRPr="00000000">
              <w:rPr>
                <w:rFonts w:ascii="Times New Roman" w:cs="Times New Roman" w:eastAsia="Times New Roman" w:hAnsi="Times New Roman"/>
                <w:u w:val="single"/>
                <w:rtl w:val="0"/>
              </w:rPr>
              <w:t xml:space="preserve">and responsibilities of U.S. citizenship, and evaluate their impact on society</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“Evaluate” and “Experience” to “Differentiate”</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w:t>
            </w:r>
            <w:r w:rsidDel="00000000" w:rsidR="00000000" w:rsidRPr="00000000">
              <w:rPr>
                <w:rFonts w:ascii="Times New Roman" w:cs="Times New Roman" w:eastAsia="Times New Roman" w:hAnsi="Times New Roman"/>
                <w:rtl w:val="0"/>
              </w:rPr>
              <w:t xml:space="preserve">Changes</w:t>
            </w:r>
            <w:r w:rsidDel="00000000" w:rsidR="00000000" w:rsidRPr="00000000">
              <w:rPr>
                <w:rtl w:val="0"/>
              </w:rPr>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recognize the concept of the common good as a </w:t>
            </w:r>
            <w:r w:rsidDel="00000000" w:rsidR="00000000" w:rsidRPr="00000000">
              <w:rPr>
                <w:rFonts w:ascii="Times New Roman" w:cs="Times New Roman" w:eastAsia="Times New Roman" w:hAnsi="Times New Roman"/>
                <w:strike w:val="1"/>
                <w:rtl w:val="0"/>
              </w:rPr>
              <w:t xml:space="preserve">rationale</w:t>
            </w:r>
            <w:r w:rsidDel="00000000" w:rsidR="00000000" w:rsidRPr="00000000">
              <w:rPr>
                <w:rFonts w:ascii="Times New Roman" w:cs="Times New Roman" w:eastAsia="Times New Roman" w:hAnsi="Times New Roman"/>
                <w:rtl w:val="0"/>
              </w:rPr>
              <w:t xml:space="preserve"> for fulfilling the obligations and</w:t>
            </w:r>
            <w:r w:rsidDel="00000000" w:rsidR="00000000" w:rsidRPr="00000000">
              <w:rPr>
                <w:rFonts w:ascii="Times New Roman" w:cs="Times New Roman" w:eastAsia="Times New Roman" w:hAnsi="Times New Roman"/>
                <w:strike w:val="1"/>
                <w:rtl w:val="0"/>
              </w:rPr>
              <w:t xml:space="preserve">/or</w:t>
            </w:r>
            <w:r w:rsidDel="00000000" w:rsidR="00000000" w:rsidRPr="00000000">
              <w:rPr>
                <w:rFonts w:ascii="Times New Roman" w:cs="Times New Roman" w:eastAsia="Times New Roman" w:hAnsi="Times New Roman"/>
                <w:rtl w:val="0"/>
              </w:rPr>
              <w:t xml:space="preserve"> responsibilities of citizenship” to “Students will recognize the concept of the common good as a </w:t>
            </w:r>
            <w:r w:rsidDel="00000000" w:rsidR="00000000" w:rsidRPr="00000000">
              <w:rPr>
                <w:rFonts w:ascii="Times New Roman" w:cs="Times New Roman" w:eastAsia="Times New Roman" w:hAnsi="Times New Roman"/>
                <w:u w:val="single"/>
                <w:rtl w:val="0"/>
              </w:rPr>
              <w:t xml:space="preserve">reason</w:t>
            </w:r>
            <w:r w:rsidDel="00000000" w:rsidR="00000000" w:rsidRPr="00000000">
              <w:rPr>
                <w:rFonts w:ascii="Times New Roman" w:cs="Times New Roman" w:eastAsia="Times New Roman" w:hAnsi="Times New Roman"/>
                <w:rtl w:val="0"/>
              </w:rPr>
              <w:t xml:space="preserve"> for fulfilling the obligations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rtl w:val="0"/>
              </w:rPr>
              <w:t xml:space="preserve"> responsibilities of citizenship.”  </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evaluate the obligations and</w:t>
            </w:r>
            <w:r w:rsidDel="00000000" w:rsidR="00000000" w:rsidRPr="00000000">
              <w:rPr>
                <w:rFonts w:ascii="Times New Roman" w:cs="Times New Roman" w:eastAsia="Times New Roman" w:hAnsi="Times New Roman"/>
                <w:strike w:val="1"/>
                <w:rtl w:val="0"/>
              </w:rPr>
              <w:t xml:space="preserve">/or</w:t>
            </w:r>
            <w:r w:rsidDel="00000000" w:rsidR="00000000" w:rsidRPr="00000000">
              <w:rPr>
                <w:rFonts w:ascii="Times New Roman" w:cs="Times New Roman" w:eastAsia="Times New Roman" w:hAnsi="Times New Roman"/>
                <w:rtl w:val="0"/>
              </w:rPr>
              <w:t xml:space="preserve"> responsibilities of citizens as they relate to active participation in society and government. .” to “Students will evaluate the obligations </w:t>
            </w:r>
            <w:r w:rsidDel="00000000" w:rsidR="00000000" w:rsidRPr="00000000">
              <w:rPr>
                <w:rFonts w:ascii="Times New Roman" w:cs="Times New Roman" w:eastAsia="Times New Roman" w:hAnsi="Times New Roman"/>
                <w:u w:val="single"/>
                <w:rtl w:val="0"/>
              </w:rPr>
              <w:t xml:space="preserve">and</w:t>
            </w:r>
            <w:r w:rsidDel="00000000" w:rsidR="00000000" w:rsidRPr="00000000">
              <w:rPr>
                <w:rFonts w:ascii="Times New Roman" w:cs="Times New Roman" w:eastAsia="Times New Roman" w:hAnsi="Times New Roman"/>
                <w:rtl w:val="0"/>
              </w:rPr>
              <w:t xml:space="preserve"> responsibilities of citizens as they relate to active participation in society and government..” </w:t>
            </w:r>
            <w:r w:rsidDel="00000000" w:rsidR="00000000" w:rsidRPr="00000000">
              <w:rPr>
                <w:rtl w:val="0"/>
              </w:rPr>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consequences or predict the outcome on society </w:t>
            </w:r>
            <w:r w:rsidDel="00000000" w:rsidR="00000000" w:rsidRPr="00000000">
              <w:rPr>
                <w:rFonts w:ascii="Times New Roman" w:cs="Times New Roman" w:eastAsia="Times New Roman" w:hAnsi="Times New Roman"/>
                <w:strike w:val="1"/>
                <w:rtl w:val="0"/>
              </w:rPr>
              <w:t xml:space="preserve">of</w:t>
            </w:r>
            <w:r w:rsidDel="00000000" w:rsidR="00000000" w:rsidRPr="00000000">
              <w:rPr>
                <w:rFonts w:ascii="Times New Roman" w:cs="Times New Roman" w:eastAsia="Times New Roman" w:hAnsi="Times New Roman"/>
                <w:rtl w:val="0"/>
              </w:rPr>
              <w:t xml:space="preserve"> citizens </w:t>
            </w:r>
            <w:r w:rsidDel="00000000" w:rsidR="00000000" w:rsidRPr="00000000">
              <w:rPr>
                <w:rFonts w:ascii="Times New Roman" w:cs="Times New Roman" w:eastAsia="Times New Roman" w:hAnsi="Times New Roman"/>
                <w:strike w:val="1"/>
                <w:rtl w:val="0"/>
              </w:rPr>
              <w:t xml:space="preserve">who</w:t>
            </w:r>
            <w:r w:rsidDel="00000000" w:rsidR="00000000" w:rsidRPr="00000000">
              <w:rPr>
                <w:rFonts w:ascii="Times New Roman" w:cs="Times New Roman" w:eastAsia="Times New Roman" w:hAnsi="Times New Roman"/>
                <w:rtl w:val="0"/>
              </w:rPr>
              <w:t xml:space="preserve"> do not fulfill their citizenship responsibilities.” to “Students will identify the consequences or predict the outcome </w:t>
            </w:r>
            <w:r w:rsidDel="00000000" w:rsidR="00000000" w:rsidRPr="00000000">
              <w:rPr>
                <w:rFonts w:ascii="Times New Roman" w:cs="Times New Roman" w:eastAsia="Times New Roman" w:hAnsi="Times New Roman"/>
                <w:rtl w:val="0"/>
              </w:rPr>
              <w:t xml:space="preserve">on society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if </w:t>
            </w:r>
            <w:r w:rsidDel="00000000" w:rsidR="00000000" w:rsidRPr="00000000">
              <w:rPr>
                <w:rFonts w:ascii="Times New Roman" w:cs="Times New Roman" w:eastAsia="Times New Roman" w:hAnsi="Times New Roman"/>
                <w:rtl w:val="0"/>
              </w:rPr>
              <w:t xml:space="preserve">citizens do not fulfill their </w:t>
            </w:r>
            <w:r w:rsidDel="00000000" w:rsidR="00000000" w:rsidRPr="00000000">
              <w:rPr>
                <w:rFonts w:ascii="Times New Roman" w:cs="Times New Roman" w:eastAsia="Times New Roman" w:hAnsi="Times New Roman"/>
                <w:u w:val="single"/>
                <w:rtl w:val="0"/>
              </w:rPr>
              <w:t xml:space="preserve">obligations and responsibilities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Deletion of “Students will evaluate the impact of civic participation on society, government, or the political process.” and added into the benchmark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Deletion of “</w:t>
            </w:r>
            <w:r w:rsidDel="00000000" w:rsidR="00000000" w:rsidRPr="00000000">
              <w:rPr>
                <w:rFonts w:ascii="Times New Roman" w:cs="Times New Roman" w:eastAsia="Times New Roman" w:hAnsi="Times New Roman"/>
                <w:highlight w:val="white"/>
                <w:rtl w:val="0"/>
              </w:rPr>
              <w:t xml:space="preserve">Students will examine the significant contributions of citizens to a democratic society."</w:t>
            </w:r>
          </w:p>
          <w:p w:rsidR="00000000" w:rsidDel="00000000" w:rsidP="00000000" w:rsidRDefault="00000000" w:rsidRPr="00000000" w14:paraId="00000018">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r w:rsidDel="00000000" w:rsidR="00000000" w:rsidRPr="00000000">
              <w:rPr>
                <w:rtl w:val="0"/>
              </w:rPr>
            </w:r>
          </w:p>
        </w:tc>
      </w:tr>
    </w:tbl>
    <w:p w:rsidR="00000000" w:rsidDel="00000000" w:rsidP="00000000" w:rsidRDefault="00000000" w:rsidRPr="00000000" w14:paraId="0000001A">
      <w:pPr>
        <w:rPr>
          <w:rFonts w:ascii="Times New Roman" w:cs="Times New Roman" w:eastAsia="Times New Roman" w:hAnsi="Times New Roman"/>
          <w:sz w:val="24"/>
          <w:szCs w:val="24"/>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after="0" w:line="240" w:lineRule="auto"/>
        <w:jc w:val="center"/>
        <w:rPr>
          <w:rFonts w:ascii="Times New Roman" w:cs="Times New Roman" w:eastAsia="Times New Roman" w:hAnsi="Times New Roman"/>
          <w:b w:val="1"/>
          <w:sz w:val="28"/>
          <w:szCs w:val="28"/>
        </w:rPr>
      </w:pPr>
      <w:bookmarkStart w:colFirst="0" w:colLast="0" w:name="_9oey6kd2dghp"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200.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10200"/>
        <w:tblGridChange w:id="0">
          <w:tblGrid>
            <w:gridCol w:w="10200"/>
          </w:tblGrid>
        </w:tblGridChange>
      </w:tblGrid>
      <w:tr>
        <w:trPr>
          <w:cantSplit w:val="0"/>
          <w:tblHeader w:val="0"/>
        </w:trPr>
        <w:tc>
          <w:tcPr>
            <w:shd w:fill="auto" w:val="clear"/>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3"/>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Obligations and Responsibilities of U.S. Citizenship</w:t>
            </w:r>
          </w:p>
          <w:p w:rsidR="00000000" w:rsidDel="00000000" w:rsidP="00000000" w:rsidRDefault="00000000" w:rsidRPr="00000000" w14:paraId="00000021">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of Citizenship </w:t>
            </w:r>
          </w:p>
          <w:p w:rsidR="00000000" w:rsidDel="00000000" w:rsidP="00000000" w:rsidRDefault="00000000" w:rsidRPr="00000000" w14:paraId="00000022">
            <w:pPr>
              <w:numPr>
                <w:ilvl w:val="0"/>
                <w:numId w:val="3"/>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of Citizenship </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Obligations and Responsibilities of U.S. Citizenship</w:t>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Citizenship brings with it both obligations and responsibilities.  The obligations of citizenship include those actions that citizens are required by law to take while the responsibilities of citizenship are those actions that citizens should take for the sake of the common good.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notion of citizen responsibility may also be understood as enlightened self-interest.  Enlightened self-interest suggests that when people act in a way that furthers others’ interests and that advances the interests of groups to which they belong consequently serves their own interest.  Self-interest is often considered selfish or self-centered; by contrast, enlightened self-interest focuses on group-based action, where one sees a positive connection between group involvement broadly defined and self-interest that is tied to the virtue of doing what is right.  The notion of enlightened self-interest was articulated by Alexis de Tocqueville in his two volume work, </w:t>
      </w: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was Alexis de Tocqueville’s two volume account (Volume I, 1835, Volume II, 1840) of his one visit to the United States in 1831-1832.  The original purpose of Tocqueville’s visit was to study the U.S. prison system, yet Tocqueville collected extensive data on the nature of American society, giving particular attention to Americans’ involvement in voluntary associations, social connectedness, and political practices tied to representative democracy.  Tocqueville argued that Americans’ tendency to join associations was an enlightened self-interest.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is a connection among enlightened self-interest, obligations of citizenship and responsibilities of citizenship as persons who hold an enlightened self-interest are more likely </w:t>
      </w:r>
      <w:r w:rsidDel="00000000" w:rsidR="00000000" w:rsidRPr="00000000">
        <w:rPr>
          <w:rFonts w:ascii="Times New Roman" w:cs="Times New Roman" w:eastAsia="Times New Roman" w:hAnsi="Times New Roman"/>
          <w:sz w:val="24"/>
          <w:szCs w:val="24"/>
          <w:rtl w:val="0"/>
        </w:rPr>
        <w:t xml:space="preserve">to fulfill</w:t>
      </w:r>
      <w:r w:rsidDel="00000000" w:rsidR="00000000" w:rsidRPr="00000000">
        <w:rPr>
          <w:rFonts w:ascii="Times New Roman" w:cs="Times New Roman" w:eastAsia="Times New Roman" w:hAnsi="Times New Roman"/>
          <w:sz w:val="24"/>
          <w:szCs w:val="24"/>
          <w:rtl w:val="0"/>
        </w:rPr>
        <w:t xml:space="preserve"> their obligations and responsibilities of citizenship.  </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Obligations of Citizenship </w:t>
      </w:r>
    </w:p>
    <w:tbl>
      <w:tblPr>
        <w:tblStyle w:val="Table4"/>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9000"/>
        <w:tblGridChange w:id="0">
          <w:tblGrid>
            <w:gridCol w:w="1680"/>
            <w:gridCol w:w="9000"/>
          </w:tblGrid>
        </w:tblGridChange>
      </w:tblGrid>
      <w:tr>
        <w:trPr>
          <w:cantSplit w:val="0"/>
          <w:tblHeader w:val="0"/>
        </w:trPr>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Obey laws</w:t>
            </w:r>
          </w:p>
        </w:tc>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Legislatures and chief executives are elected by citizens in a democracy; these legislatures and chief executives are elected to represent citizen interests.   Courts interpret whether these laws cohere to the U.S. Constitution.  Citizens and non-citizens alike are obligated to obey laws whether they agree with them or not.  Citizens and non-citizens who choose not to obey the laws may be prosecuted for their crimes; non-citizens who choose not to obey the laws may also be deported.  </w:t>
            </w:r>
          </w:p>
        </w:tc>
      </w:tr>
      <w:tr>
        <w:trPr>
          <w:cantSplit w:val="0"/>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Pay taxes</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Taxes support government functions.   Legislatures and chief executives enact tax laws the same as they do other laws.  The 16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to the U.S. Constitution allows Congress to impose an income tax.  The U.S. Supreme Court may not find income taxes unconstitutional because income taxes are protected by the 16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tc>
      </w:tr>
      <w:tr>
        <w:trPr>
          <w:cantSplit w:val="0"/>
          <w:tblHeader w:val="0"/>
        </w:trPr>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Defend the nation </w:t>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Swear allegiance to support and defend the U.S. Constitution and the laws of the United States against all enemies.</w:t>
            </w:r>
          </w:p>
        </w:tc>
      </w:tr>
      <w:tr>
        <w:trPr>
          <w:cantSplit w:val="0"/>
          <w:tblHeader w:val="0"/>
        </w:trPr>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Selective service</w:t>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Selective service is a system by which men (both citizens and resident aliens) ages 18 through 25 register with the U.S. government for military service.  Selective service is not a draft; however, it is from the names included among those registered for selective service that a person drafted will be selected. </w:t>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Serve on juries</w:t>
            </w:r>
          </w:p>
        </w:tc>
        <w:tc>
          <w:tcPr>
            <w:shd w:fill="auto" w:val="clear"/>
          </w:tcPr>
          <w:p w:rsidR="00000000" w:rsidDel="00000000" w:rsidP="00000000" w:rsidRDefault="00000000" w:rsidRPr="00000000" w14:paraId="00000037">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sixth amendment of the U.S. Constitution provides for a trial by jury in most cases as follows:</w:t>
            </w:r>
          </w:p>
          <w:p w:rsidR="00000000" w:rsidDel="00000000" w:rsidP="00000000" w:rsidRDefault="00000000" w:rsidRPr="00000000" w14:paraId="00000038">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all criminal prosecutions, the accused shall enjoy the right to a speedy and public trial, by an impartial jury of the State and district </w:t>
            </w:r>
            <w:r w:rsidDel="00000000" w:rsidR="00000000" w:rsidRPr="00000000">
              <w:rPr>
                <w:rFonts w:ascii="Times New Roman" w:cs="Times New Roman" w:eastAsia="Times New Roman" w:hAnsi="Times New Roman"/>
                <w:sz w:val="24"/>
                <w:szCs w:val="24"/>
                <w:rtl w:val="0"/>
              </w:rPr>
              <w:t xml:space="preserve">where the</w:t>
            </w:r>
            <w:r w:rsidDel="00000000" w:rsidR="00000000" w:rsidRPr="00000000">
              <w:rPr>
                <w:rFonts w:ascii="Times New Roman" w:cs="Times New Roman" w:eastAsia="Times New Roman" w:hAnsi="Times New Roman"/>
                <w:sz w:val="24"/>
                <w:szCs w:val="24"/>
                <w:rtl w:val="0"/>
              </w:rPr>
              <w:t xml:space="preserve"> crime shall have been committed…”</w:t>
            </w:r>
          </w:p>
          <w:p w:rsidR="00000000" w:rsidDel="00000000" w:rsidP="00000000" w:rsidRDefault="00000000" w:rsidRPr="00000000" w14:paraId="0000003A">
            <w:pPr>
              <w:tabs>
                <w:tab w:val="center" w:leader="none" w:pos="4680"/>
                <w:tab w:val="right" w:leader="none" w:pos="936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who have reached the age of majority may be called upon to serve on juries.   </w:t>
            </w:r>
          </w:p>
        </w:tc>
      </w:tr>
    </w:tbl>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Responsibilities of Citizenship </w:t>
      </w:r>
      <w:r w:rsidDel="00000000" w:rsidR="00000000" w:rsidRPr="00000000">
        <w:rPr>
          <w:rFonts w:ascii="Times New Roman" w:cs="Times New Roman" w:eastAsia="Times New Roman" w:hAnsi="Times New Roman"/>
          <w:sz w:val="24"/>
          <w:szCs w:val="24"/>
          <w:rtl w:val="0"/>
        </w:rPr>
        <w:t xml:space="preserve"> </w:t>
      </w:r>
    </w:p>
    <w:tbl>
      <w:tblPr>
        <w:tblStyle w:val="Table5"/>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9000"/>
        <w:tblGridChange w:id="0">
          <w:tblGrid>
            <w:gridCol w:w="1680"/>
            <w:gridCol w:w="9000"/>
          </w:tblGrid>
        </w:tblGridChange>
      </w:tblGrid>
      <w:tr>
        <w:trPr>
          <w:cantSplit w:val="0"/>
          <w:tblHeader w:val="0"/>
        </w:trPr>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w:t>
            </w:r>
          </w:p>
        </w:tc>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w:t>
            </w:r>
          </w:p>
        </w:tc>
      </w:tr>
      <w:tr>
        <w:trPr>
          <w:cantSplit w:val="0"/>
          <w:tblHeader w:val="0"/>
        </w:trPr>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Attending civic meetings</w:t>
            </w:r>
          </w:p>
        </w:tc>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meetings are ways for citizens to be active participants in their government.  Interest groups, political parties, candidates for public office, religious organizations, the media and public officials hold civic meetings in order to inform and learn from the public.  </w:t>
            </w:r>
          </w:p>
        </w:tc>
      </w:tr>
      <w:tr>
        <w:trPr>
          <w:cantSplit w:val="0"/>
          <w:tblHeader w:val="0"/>
        </w:trPr>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Petitioning government</w:t>
            </w:r>
          </w:p>
        </w:tc>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come together with others and collectively express, promote, pursue and defend common interests.  This includes the right to assemble in public places, and the right to join an association.  Peaceable assembly is also understood as freedom of association.  The U.S Supreme Court has upheld laws requiring general permits, as well as prosecutions for illegal demonstrations under certain circumstances. </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express themselves must be balanced against the need to maintain public order.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tc>
      </w:tr>
      <w:tr>
        <w:trPr>
          <w:cantSplit w:val="0"/>
          <w:tblHeader w:val="0"/>
        </w:trPr>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for office</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for or being appointed to serve in public office as well as serving in public office</w:t>
            </w:r>
          </w:p>
        </w:tc>
      </w:tr>
    </w:tbl>
    <w:p w:rsidR="00000000" w:rsidDel="00000000" w:rsidP="00000000" w:rsidRDefault="00000000" w:rsidRPr="00000000" w14:paraId="0000004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tl w:val="0"/>
        </w:rPr>
      </w:r>
    </w:p>
    <w:p w:rsidR="00000000" w:rsidDel="00000000" w:rsidP="00000000" w:rsidRDefault="00000000" w:rsidRPr="00000000" w14:paraId="0000004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w8nv6dh8w7qp" w:id="2"/>
      <w:bookmarkEnd w:id="2"/>
      <w:r w:rsidDel="00000000" w:rsidR="00000000" w:rsidRPr="00000000">
        <w:rPr>
          <w:rtl w:val="0"/>
        </w:rPr>
      </w:r>
    </w:p>
    <w:p w:rsidR="00000000" w:rsidDel="00000000" w:rsidP="00000000" w:rsidRDefault="00000000" w:rsidRPr="00000000" w14:paraId="0000004A">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ehlbtvpnvski" w:id="3"/>
      <w:bookmarkEnd w:id="3"/>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78uxz3y7i1gh" w:id="4"/>
      <w:bookmarkEnd w:id="4"/>
      <w:r w:rsidDel="00000000" w:rsidR="00000000" w:rsidRPr="00000000">
        <w:rPr>
          <w:rtl w:val="0"/>
        </w:rPr>
      </w:r>
    </w:p>
    <w:p w:rsidR="00000000" w:rsidDel="00000000" w:rsidP="00000000" w:rsidRDefault="00000000" w:rsidRPr="00000000" w14:paraId="0000004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left"/>
        <w:rPr>
          <w:rFonts w:ascii="Times New Roman" w:cs="Times New Roman" w:eastAsia="Times New Roman" w:hAnsi="Times New Roman"/>
          <w:b w:val="1"/>
          <w:sz w:val="28"/>
          <w:szCs w:val="28"/>
        </w:rPr>
      </w:pPr>
      <w:bookmarkStart w:colFirst="0" w:colLast="0" w:name="_cppvzy5idn34" w:id="5"/>
      <w:bookmarkEnd w:id="5"/>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2qx22hxvumux" w:id="6"/>
      <w:bookmarkEnd w:id="6"/>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are the differences between obligations and responsibilities of U.S. citizens? How do obligations and responsibilities of U.S. citizens impact society?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SS.7.CG.2.2 </w:t>
            </w:r>
            <w:r w:rsidDel="00000000" w:rsidR="00000000" w:rsidRPr="00000000">
              <w:rPr>
                <w:rFonts w:ascii="Times New Roman" w:cs="Times New Roman" w:eastAsia="Times New Roman" w:hAnsi="Times New Roman"/>
                <w:sz w:val="24"/>
                <w:szCs w:val="24"/>
                <w:rtl w:val="0"/>
              </w:rPr>
              <w:t xml:space="preserve">Differentiate between obligations and responsibilities of U.S. citizenship, and evaluate their impact on society.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the obligations and responsibilities of U.S. citizens and evaluate their impact on society.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distinguish between an obligation or duty and a responsibility as it relates to citizenship. Responsibilities may include, but are not limited to, voting, attending civic meetings, petitioning government and running for office.  </w:t>
            </w:r>
          </w:p>
          <w:p w:rsidR="00000000" w:rsidDel="00000000" w:rsidP="00000000" w:rsidRDefault="00000000" w:rsidRPr="00000000" w14:paraId="0000005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the concept of the common good as a reason for fulfilling the obligations and responsibilities of citizenship.  </w:t>
            </w:r>
          </w:p>
          <w:p w:rsidR="00000000" w:rsidDel="00000000" w:rsidP="00000000" w:rsidRDefault="00000000" w:rsidRPr="00000000" w14:paraId="0000005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evaluate the obligations and responsibilities of citizens as they relate to active participation in society and government. </w:t>
            </w:r>
          </w:p>
          <w:p w:rsidR="00000000" w:rsidDel="00000000" w:rsidP="00000000" w:rsidRDefault="00000000" w:rsidRPr="00000000" w14:paraId="0000005B">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use scenarios to assess specific obligations of citizens. </w:t>
            </w:r>
          </w:p>
          <w:p w:rsidR="00000000" w:rsidDel="00000000" w:rsidP="00000000" w:rsidRDefault="00000000" w:rsidRPr="00000000" w14:paraId="0000005C">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consequences or predict the outcome </w:t>
            </w:r>
            <w:r w:rsidDel="00000000" w:rsidR="00000000" w:rsidRPr="00000000">
              <w:rPr>
                <w:rFonts w:ascii="Times New Roman" w:cs="Times New Roman" w:eastAsia="Times New Roman" w:hAnsi="Times New Roman"/>
                <w:sz w:val="24"/>
                <w:szCs w:val="24"/>
                <w:rtl w:val="0"/>
              </w:rPr>
              <w:t xml:space="preserve">on society</w:t>
            </w:r>
            <w:r w:rsidDel="00000000" w:rsidR="00000000" w:rsidRPr="00000000">
              <w:rPr>
                <w:rFonts w:ascii="Times New Roman" w:cs="Times New Roman" w:eastAsia="Times New Roman" w:hAnsi="Times New Roman"/>
                <w:sz w:val="24"/>
                <w:szCs w:val="24"/>
                <w:rtl w:val="0"/>
              </w:rPr>
              <w:t xml:space="preserve"> if citizens do not fulfill their obligations and responsibilities.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 common good, obligation, responsibility, selective service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 xml:space="preserve">       Collaborative learning</w:t>
              <w:tab/>
              <w:t xml:space="preserve">     </w:t>
            </w:r>
            <w:r w:rsidDel="00000000" w:rsidR="00000000" w:rsidRPr="00000000">
              <w:rPr>
                <w:rFonts w:ascii="Times New Roman" w:cs="Times New Roman" w:eastAsia="Times New Roman" w:hAnsi="Times New Roman"/>
                <w:sz w:val="24"/>
                <w:szCs w:val="24"/>
                <w:rtl w:val="0"/>
              </w:rPr>
              <w:t xml:space="preserve">Scenario-based </w:t>
            </w:r>
            <w:r w:rsidDel="00000000" w:rsidR="00000000" w:rsidRPr="00000000">
              <w:rPr>
                <w:rFonts w:ascii="Times New Roman" w:cs="Times New Roman" w:eastAsia="Times New Roman" w:hAnsi="Times New Roman"/>
                <w:sz w:val="24"/>
                <w:szCs w:val="24"/>
                <w:rtl w:val="0"/>
              </w:rPr>
              <w:t xml:space="preserve">readings and inquiry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5"/>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and Responsibilities Placards </w:t>
            </w:r>
          </w:p>
          <w:p w:rsidR="00000000" w:rsidDel="00000000" w:rsidP="00000000" w:rsidRDefault="00000000" w:rsidRPr="00000000" w14:paraId="00000065">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Good Definition slide</w:t>
            </w:r>
          </w:p>
          <w:p w:rsidR="00000000" w:rsidDel="00000000" w:rsidP="00000000" w:rsidRDefault="00000000" w:rsidRPr="00000000" w14:paraId="00000066">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and Responsibilities activity sheet</w:t>
            </w:r>
          </w:p>
          <w:p w:rsidR="00000000" w:rsidDel="00000000" w:rsidP="00000000" w:rsidRDefault="00000000" w:rsidRPr="00000000" w14:paraId="00000067">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Jury Summons image (external link)</w:t>
            </w:r>
          </w:p>
          <w:p w:rsidR="00000000" w:rsidDel="00000000" w:rsidP="00000000" w:rsidRDefault="00000000" w:rsidRPr="00000000" w14:paraId="00000068">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 Unite! video (external link) </w:t>
            </w:r>
          </w:p>
          <w:p w:rsidR="00000000" w:rsidDel="00000000" w:rsidP="00000000" w:rsidRDefault="00000000" w:rsidRPr="00000000" w14:paraId="00000069">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Does Being A Responsible Citizen Look Like? activity sheet</w:t>
            </w:r>
          </w:p>
          <w:p w:rsidR="00000000" w:rsidDel="00000000" w:rsidP="00000000" w:rsidRDefault="00000000" w:rsidRPr="00000000" w14:paraId="0000006A">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 Luther King Jr. </w:t>
            </w:r>
            <w:r w:rsidDel="00000000" w:rsidR="00000000" w:rsidRPr="00000000">
              <w:rPr>
                <w:rFonts w:ascii="Times New Roman" w:cs="Times New Roman" w:eastAsia="Times New Roman" w:hAnsi="Times New Roman"/>
                <w:sz w:val="24"/>
                <w:szCs w:val="24"/>
                <w:rtl w:val="0"/>
              </w:rPr>
              <w:t xml:space="preserve">reading </w:t>
            </w:r>
          </w:p>
          <w:p w:rsidR="00000000" w:rsidDel="00000000" w:rsidP="00000000" w:rsidRDefault="00000000" w:rsidRPr="00000000" w14:paraId="0000006B">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Mary McLeod Bethune reading</w:t>
            </w:r>
          </w:p>
          <w:p w:rsidR="00000000" w:rsidDel="00000000" w:rsidP="00000000" w:rsidRDefault="00000000" w:rsidRPr="00000000" w14:paraId="0000006C">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César Chávez reading</w:t>
            </w:r>
          </w:p>
          <w:p w:rsidR="00000000" w:rsidDel="00000000" w:rsidP="00000000" w:rsidRDefault="00000000" w:rsidRPr="00000000" w14:paraId="0000006D">
            <w:pPr>
              <w:numPr>
                <w:ilvl w:val="0"/>
                <w:numId w:val="5"/>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Rebecca Adamson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70">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71">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72">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7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7"/>
      <w:bookmarkEnd w:id="7"/>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Prior to the start of this lesson, you will need to print out the “</w:t>
            </w:r>
            <w:r w:rsidDel="00000000" w:rsidR="00000000" w:rsidRPr="00000000">
              <w:rPr>
                <w:rFonts w:ascii="Times New Roman" w:cs="Times New Roman" w:eastAsia="Times New Roman" w:hAnsi="Times New Roman"/>
                <w:i w:val="1"/>
                <w:sz w:val="24"/>
                <w:szCs w:val="24"/>
                <w:rtl w:val="0"/>
              </w:rPr>
              <w:t xml:space="preserve">Obligations and Responsibilities Placards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and tape them to the walls around the classroom to create stations. Be sure to have enough space between each station to allow for at least 2-4 students at each station at a time.  This will be a two-day activity and placards should be kept in the same spot in the classroom to avoid confusion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9">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sz w:val="24"/>
                <w:szCs w:val="24"/>
                <w:rtl w:val="0"/>
              </w:rPr>
              <w:t xml:space="preserve">Common Good Definition</w:t>
            </w:r>
            <w:r w:rsidDel="00000000" w:rsidR="00000000" w:rsidRPr="00000000">
              <w:rPr>
                <w:rFonts w:ascii="Times New Roman" w:cs="Times New Roman" w:eastAsia="Times New Roman" w:hAnsi="Times New Roman"/>
                <w:sz w:val="24"/>
                <w:szCs w:val="24"/>
                <w:rtl w:val="0"/>
              </w:rPr>
              <w:t xml:space="preserve">” slide. </w:t>
            </w:r>
            <w:r w:rsidDel="00000000" w:rsidR="00000000" w:rsidRPr="00000000">
              <w:rPr>
                <w:rtl w:val="0"/>
              </w:rPr>
            </w:r>
          </w:p>
          <w:p w:rsidR="00000000" w:rsidDel="00000000" w:rsidP="00000000" w:rsidRDefault="00000000" w:rsidRPr="00000000" w14:paraId="0000007A">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to read the definition aloud. Ask other students to state this definition in their own words. Pose the following questions for discussion: </w:t>
            </w:r>
            <w:r w:rsidDel="00000000" w:rsidR="00000000" w:rsidRPr="00000000">
              <w:rPr>
                <w:rFonts w:ascii="Times New Roman" w:cs="Times New Roman" w:eastAsia="Times New Roman" w:hAnsi="Times New Roman"/>
                <w:sz w:val="24"/>
                <w:szCs w:val="24"/>
                <w:rtl w:val="0"/>
              </w:rPr>
              <w:t xml:space="preserve">At home or at school are there tasks you are required to do?  Are there activities you should do that benefit the whole family or school group?</w:t>
            </w:r>
            <w:r w:rsidDel="00000000" w:rsidR="00000000" w:rsidRPr="00000000">
              <w:rPr>
                <w:rtl w:val="0"/>
              </w:rPr>
            </w:r>
          </w:p>
          <w:p w:rsidR="00000000" w:rsidDel="00000000" w:rsidP="00000000" w:rsidRDefault="00000000" w:rsidRPr="00000000" w14:paraId="0000007B">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time to brainstorm and then share out.</w:t>
            </w:r>
          </w:p>
          <w:p w:rsidR="00000000" w:rsidDel="00000000" w:rsidP="00000000" w:rsidRDefault="00000000" w:rsidRPr="00000000" w14:paraId="0000007C">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What are the tasks that you are required to do, and should do, to benefit the city you live in or to benefit the entire country? Provide time for students to </w:t>
            </w:r>
            <w:r w:rsidDel="00000000" w:rsidR="00000000" w:rsidRPr="00000000">
              <w:rPr>
                <w:rFonts w:ascii="Times New Roman" w:cs="Times New Roman" w:eastAsia="Times New Roman" w:hAnsi="Times New Roman"/>
                <w:sz w:val="24"/>
                <w:szCs w:val="24"/>
                <w:rtl w:val="0"/>
              </w:rPr>
              <w:t xml:space="preserve">share out ideas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D">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w:t>
            </w:r>
            <w:r w:rsidDel="00000000" w:rsidR="00000000" w:rsidRPr="00000000">
              <w:rPr>
                <w:rFonts w:ascii="Times New Roman" w:cs="Times New Roman" w:eastAsia="Times New Roman" w:hAnsi="Times New Roman"/>
                <w:sz w:val="24"/>
                <w:szCs w:val="24"/>
                <w:rtl w:val="0"/>
              </w:rPr>
              <w:t xml:space="preserve"> students to try and define</w:t>
            </w:r>
            <w:r w:rsidDel="00000000" w:rsidR="00000000" w:rsidRPr="00000000">
              <w:rPr>
                <w:rFonts w:ascii="Times New Roman" w:cs="Times New Roman" w:eastAsia="Times New Roman" w:hAnsi="Times New Roman"/>
                <w:sz w:val="24"/>
                <w:szCs w:val="24"/>
                <w:rtl w:val="0"/>
              </w:rPr>
              <w:t xml:space="preserve"> ‘o</w:t>
            </w:r>
            <w:r w:rsidDel="00000000" w:rsidR="00000000" w:rsidRPr="00000000">
              <w:rPr>
                <w:rFonts w:ascii="Times New Roman" w:cs="Times New Roman" w:eastAsia="Times New Roman" w:hAnsi="Times New Roman"/>
                <w:sz w:val="24"/>
                <w:szCs w:val="24"/>
                <w:rtl w:val="0"/>
              </w:rPr>
              <w:t xml:space="preserve">bligation’ and ‘responsibility’ in relation to being a citizen.  </w:t>
            </w:r>
          </w:p>
          <w:p w:rsidR="00000000" w:rsidDel="00000000" w:rsidP="00000000" w:rsidRDefault="00000000" w:rsidRPr="00000000" w14:paraId="0000007E">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defining both terms, ask students to explain the difference between the two. </w:t>
            </w:r>
          </w:p>
          <w:p w:rsidR="00000000" w:rsidDel="00000000" w:rsidP="00000000" w:rsidRDefault="00000000" w:rsidRPr="00000000" w14:paraId="0000007F">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an obligation is a duty or something that is required for a citizen to do, and a responsibility is something a citizen should do. </w:t>
            </w:r>
          </w:p>
          <w:p w:rsidR="00000000" w:rsidDel="00000000" w:rsidP="00000000" w:rsidRDefault="00000000" w:rsidRPr="00000000" w14:paraId="00000080">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Obligations and Responsibilities</w:t>
            </w:r>
            <w:r w:rsidDel="00000000" w:rsidR="00000000" w:rsidRPr="00000000">
              <w:rPr>
                <w:rFonts w:ascii="Times New Roman" w:cs="Times New Roman" w:eastAsia="Times New Roman" w:hAnsi="Times New Roman"/>
                <w:sz w:val="24"/>
                <w:szCs w:val="24"/>
                <w:rtl w:val="0"/>
              </w:rPr>
              <w:t xml:space="preserve">” activity </w:t>
            </w:r>
            <w:r w:rsidDel="00000000" w:rsidR="00000000" w:rsidRPr="00000000">
              <w:rPr>
                <w:rFonts w:ascii="Times New Roman" w:cs="Times New Roman" w:eastAsia="Times New Roman" w:hAnsi="Times New Roman"/>
                <w:sz w:val="24"/>
                <w:szCs w:val="24"/>
                <w:rtl w:val="0"/>
              </w:rPr>
              <w:t xml:space="preserve">sheet</w:t>
            </w:r>
            <w:r w:rsidDel="00000000" w:rsidR="00000000" w:rsidRPr="00000000">
              <w:rPr>
                <w:rFonts w:ascii="Times New Roman" w:cs="Times New Roman" w:eastAsia="Times New Roman" w:hAnsi="Times New Roman"/>
                <w:sz w:val="24"/>
                <w:szCs w:val="24"/>
                <w:rtl w:val="0"/>
              </w:rPr>
              <w:t xml:space="preserve">.  Instruct students to write down the definitions for both terms just reviewed at the top of the activity sheet in the spaces provided. </w:t>
            </w:r>
          </w:p>
          <w:p w:rsidR="00000000" w:rsidDel="00000000" w:rsidP="00000000" w:rsidRDefault="00000000" w:rsidRPr="00000000" w14:paraId="00000081">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also add the definition for “common good” on their activity sheet</w:t>
            </w:r>
            <w:r w:rsidDel="00000000" w:rsidR="00000000" w:rsidRPr="00000000">
              <w:rPr>
                <w:rFonts w:ascii="Times New Roman" w:cs="Times New Roman" w:eastAsia="Times New Roman" w:hAnsi="Times New Roman"/>
                <w:sz w:val="24"/>
                <w:szCs w:val="24"/>
                <w:rtl w:val="0"/>
              </w:rPr>
              <w:t xml:space="preserve"> which was discussed in step 1.</w:t>
            </w:r>
          </w:p>
          <w:p w:rsidR="00000000" w:rsidDel="00000000" w:rsidP="00000000" w:rsidRDefault="00000000" w:rsidRPr="00000000" w14:paraId="00000082">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they will learn more about different obligations and responsibilities of citizenship and why they are important to fulfill.  </w:t>
            </w:r>
          </w:p>
          <w:p w:rsidR="00000000" w:rsidDel="00000000" w:rsidP="00000000" w:rsidRDefault="00000000" w:rsidRPr="00000000" w14:paraId="00000083">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w:t>
            </w:r>
            <w:r w:rsidDel="00000000" w:rsidR="00000000" w:rsidRPr="00000000">
              <w:rPr>
                <w:rFonts w:ascii="Times New Roman" w:cs="Times New Roman" w:eastAsia="Times New Roman" w:hAnsi="Times New Roman"/>
                <w:sz w:val="24"/>
                <w:szCs w:val="24"/>
                <w:rtl w:val="0"/>
              </w:rPr>
              <w:t xml:space="preserve"> into pairs or small groups and assign each to a starting station/placard around the classroom. </w:t>
            </w:r>
          </w:p>
          <w:p w:rsidR="00000000" w:rsidDel="00000000" w:rsidP="00000000" w:rsidRDefault="00000000" w:rsidRPr="00000000" w14:paraId="00000084">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their task at each station is the following:</w:t>
            </w:r>
          </w:p>
          <w:p w:rsidR="00000000" w:rsidDel="00000000" w:rsidP="00000000" w:rsidRDefault="00000000" w:rsidRPr="00000000" w14:paraId="00000085">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First, carefully read the placard.  Based on the description, make a decision if what they are reading is an </w:t>
            </w:r>
            <w:r w:rsidDel="00000000" w:rsidR="00000000" w:rsidRPr="00000000">
              <w:rPr>
                <w:rFonts w:ascii="Times New Roman" w:cs="Times New Roman" w:eastAsia="Times New Roman" w:hAnsi="Times New Roman"/>
                <w:i w:val="1"/>
                <w:sz w:val="24"/>
                <w:szCs w:val="24"/>
                <w:u w:val="single"/>
                <w:rtl w:val="0"/>
              </w:rPr>
              <w:t xml:space="preserve">obligation</w:t>
            </w:r>
            <w:r w:rsidDel="00000000" w:rsidR="00000000" w:rsidRPr="00000000">
              <w:rPr>
                <w:rFonts w:ascii="Times New Roman" w:cs="Times New Roman" w:eastAsia="Times New Roman" w:hAnsi="Times New Roman"/>
                <w:sz w:val="24"/>
                <w:szCs w:val="24"/>
                <w:rtl w:val="0"/>
              </w:rPr>
              <w:t xml:space="preserve"> (something that is required to do) or a </w:t>
            </w:r>
            <w:r w:rsidDel="00000000" w:rsidR="00000000" w:rsidRPr="00000000">
              <w:rPr>
                <w:rFonts w:ascii="Times New Roman" w:cs="Times New Roman" w:eastAsia="Times New Roman" w:hAnsi="Times New Roman"/>
                <w:i w:val="1"/>
                <w:sz w:val="24"/>
                <w:szCs w:val="24"/>
                <w:u w:val="single"/>
                <w:rtl w:val="0"/>
              </w:rPr>
              <w:t xml:space="preserve">responsibility</w:t>
            </w:r>
            <w:r w:rsidDel="00000000" w:rsidR="00000000" w:rsidRPr="00000000">
              <w:rPr>
                <w:rFonts w:ascii="Times New Roman" w:cs="Times New Roman" w:eastAsia="Times New Roman" w:hAnsi="Times New Roman"/>
                <w:sz w:val="24"/>
                <w:szCs w:val="24"/>
                <w:rtl w:val="0"/>
              </w:rPr>
              <w:t xml:space="preserve"> (something citizens do to benefit the common good). Once they have decided, they need to write the title of that placard on either the responsibility or obligation side of the activity sheet. [Column 1]</w:t>
            </w:r>
          </w:p>
          <w:p w:rsidR="00000000" w:rsidDel="00000000" w:rsidP="00000000" w:rsidRDefault="00000000" w:rsidRPr="00000000" w14:paraId="00000086">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Next, they will summarize the placard in one complete sentence [Column 2]</w:t>
            </w:r>
          </w:p>
          <w:p w:rsidR="00000000" w:rsidDel="00000000" w:rsidP="00000000" w:rsidRDefault="00000000" w:rsidRPr="00000000" w14:paraId="00000087">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Finally, they will list the text evidence from the placard that led them to decide if they are reading about an obligation or responsibility. [Column 3] </w:t>
            </w:r>
          </w:p>
          <w:p w:rsidR="00000000" w:rsidDel="00000000" w:rsidP="00000000" w:rsidRDefault="00000000" w:rsidRPr="00000000" w14:paraId="00000088">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3-5 minutes at each station to work on their graphic organizer.  </w:t>
            </w:r>
            <w:r w:rsidDel="00000000" w:rsidR="00000000" w:rsidRPr="00000000">
              <w:rPr>
                <w:rtl w:val="0"/>
              </w:rPr>
            </w:r>
          </w:p>
          <w:p w:rsidR="00000000" w:rsidDel="00000000" w:rsidP="00000000" w:rsidRDefault="00000000" w:rsidRPr="00000000" w14:paraId="0000008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With 9 different stations, it is important to keep the students on task to complete at least 4-5 stations on Day 1 in order to finish the activity on Day 2. </w:t>
            </w:r>
          </w:p>
          <w:p w:rsidR="00000000" w:rsidDel="00000000" w:rsidP="00000000" w:rsidRDefault="00000000" w:rsidRPr="00000000" w14:paraId="0000008A">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wrap up the lesson, have students return to their seats and as a class, review the definition of ‘common good’ from the beginning of the lesson.  For any stations/placards visited today, have the students individually complete Column 4 on their graphic organizer to answer the question: How does this obligation/responsibility relate to the common good?</w:t>
            </w:r>
          </w:p>
        </w:tc>
      </w:tr>
    </w:tbl>
    <w:p w:rsidR="00000000" w:rsidDel="00000000" w:rsidP="00000000" w:rsidRDefault="00000000" w:rsidRPr="00000000" w14:paraId="0000008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w:t>
            </w:r>
            <w:r w:rsidDel="00000000" w:rsidR="00000000" w:rsidRPr="00000000">
              <w:rPr>
                <w:rFonts w:ascii="Times New Roman" w:cs="Times New Roman" w:eastAsia="Times New Roman" w:hAnsi="Times New Roman"/>
                <w:sz w:val="24"/>
                <w:szCs w:val="24"/>
                <w:rtl w:val="0"/>
              </w:rPr>
              <w:t xml:space="preserve"> this “</w:t>
            </w:r>
            <w:hyperlink r:id="rId10">
              <w:r w:rsidDel="00000000" w:rsidR="00000000" w:rsidRPr="00000000">
                <w:rPr>
                  <w:rFonts w:ascii="Times New Roman" w:cs="Times New Roman" w:eastAsia="Times New Roman" w:hAnsi="Times New Roman"/>
                  <w:color w:val="1155cc"/>
                  <w:sz w:val="24"/>
                  <w:szCs w:val="24"/>
                  <w:u w:val="single"/>
                  <w:rtl w:val="0"/>
                </w:rPr>
                <w:t xml:space="preserve">Jury Summons</w:t>
              </w:r>
            </w:hyperlink>
            <w:r w:rsidDel="00000000" w:rsidR="00000000" w:rsidRPr="00000000">
              <w:rPr>
                <w:rFonts w:ascii="Times New Roman" w:cs="Times New Roman" w:eastAsia="Times New Roman" w:hAnsi="Times New Roman"/>
                <w:sz w:val="24"/>
                <w:szCs w:val="24"/>
                <w:rtl w:val="0"/>
              </w:rPr>
              <w:t xml:space="preserve">” image from Broward County. </w:t>
            </w:r>
          </w:p>
          <w:p w:rsidR="00000000" w:rsidDel="00000000" w:rsidP="00000000" w:rsidRDefault="00000000" w:rsidRPr="00000000" w14:paraId="0000008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Feel free to swap for an image of a jury summons for your county.</w:t>
            </w:r>
            <w:r w:rsidDel="00000000" w:rsidR="00000000" w:rsidRPr="00000000">
              <w:rPr>
                <w:rtl w:val="0"/>
              </w:rPr>
            </w:r>
          </w:p>
          <w:p w:rsidR="00000000" w:rsidDel="00000000" w:rsidP="00000000" w:rsidRDefault="00000000" w:rsidRPr="00000000" w14:paraId="0000009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Pretend that you are now 18 years old and you have just arrived home from school or work and you receive this in the mail. What is this asking you to do? (report for jury duty) How do you know? Are you required or obligated to show up? (yes) Is there a consequence if you do not show up? How do you know? If everyone receiving a jury summons decided not to show up for jury duty, what would be the impact on the people who are on trial?</w:t>
            </w:r>
          </w:p>
          <w:p w:rsidR="00000000" w:rsidDel="00000000" w:rsidP="00000000" w:rsidRDefault="00000000" w:rsidRPr="00000000" w14:paraId="00000091">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resume completing their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Obligations and Responsibilities</w:t>
            </w:r>
            <w:r w:rsidDel="00000000" w:rsidR="00000000" w:rsidRPr="00000000">
              <w:rPr>
                <w:rFonts w:ascii="Times New Roman" w:cs="Times New Roman" w:eastAsia="Times New Roman" w:hAnsi="Times New Roman"/>
                <w:sz w:val="24"/>
                <w:szCs w:val="24"/>
                <w:rtl w:val="0"/>
              </w:rPr>
              <w:t xml:space="preserve">” activity sheet from Day 1, visiting the remaining stations/placards.  </w:t>
            </w:r>
          </w:p>
          <w:p w:rsidR="00000000" w:rsidDel="00000000" w:rsidP="00000000" w:rsidRDefault="00000000" w:rsidRPr="00000000" w14:paraId="00000092">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 station they finished with yesterday and rotate from there.  </w:t>
            </w:r>
          </w:p>
          <w:p w:rsidR="00000000" w:rsidDel="00000000" w:rsidP="00000000" w:rsidRDefault="00000000" w:rsidRPr="00000000" w14:paraId="00000093">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students 3-5 minutes at each remaining station</w:t>
            </w:r>
            <w:r w:rsidDel="00000000" w:rsidR="00000000" w:rsidRPr="00000000">
              <w:rPr>
                <w:rFonts w:ascii="Times New Roman" w:cs="Times New Roman" w:eastAsia="Times New Roman" w:hAnsi="Times New Roman"/>
                <w:sz w:val="24"/>
                <w:szCs w:val="24"/>
                <w:rtl w:val="0"/>
              </w:rPr>
              <w:t xml:space="preserve"> to complete Columns 1-3 on their activity sheet. (See step 12 from Day 1) </w:t>
            </w:r>
            <w:r w:rsidDel="00000000" w:rsidR="00000000" w:rsidRPr="00000000">
              <w:rPr>
                <w:rtl w:val="0"/>
              </w:rPr>
            </w:r>
          </w:p>
          <w:p w:rsidR="00000000" w:rsidDel="00000000" w:rsidP="00000000" w:rsidRDefault="00000000" w:rsidRPr="00000000" w14:paraId="00000094">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students have completed all 9 stations, have them </w:t>
            </w:r>
            <w:r w:rsidDel="00000000" w:rsidR="00000000" w:rsidRPr="00000000">
              <w:rPr>
                <w:rFonts w:ascii="Times New Roman" w:cs="Times New Roman" w:eastAsia="Times New Roman" w:hAnsi="Times New Roman"/>
                <w:sz w:val="24"/>
                <w:szCs w:val="24"/>
                <w:rtl w:val="0"/>
              </w:rPr>
              <w:t xml:space="preserve">return to their desk with their partner/small group.  Once again, review the definition of ‘common good’ and have students complete the question on common good in Column 4 for the stations visited today.  </w:t>
            </w:r>
          </w:p>
          <w:p w:rsidR="00000000" w:rsidDel="00000000" w:rsidP="00000000" w:rsidRDefault="00000000" w:rsidRPr="00000000" w14:paraId="0000009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whole group, complete Column 5 and answer the question: What are the consequences if people do not fulfill this obligation/responsibility?  Explain to the students that our constitutional republic needs active participation in government and society to thrive and function. </w:t>
            </w:r>
          </w:p>
          <w:p w:rsidR="00000000" w:rsidDel="00000000" w:rsidP="00000000" w:rsidRDefault="00000000" w:rsidRPr="00000000" w14:paraId="0000009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look at Column 6 on their </w:t>
            </w:r>
            <w:r w:rsidDel="00000000" w:rsidR="00000000" w:rsidRPr="00000000">
              <w:rPr>
                <w:rFonts w:ascii="Times New Roman" w:cs="Times New Roman" w:eastAsia="Times New Roman" w:hAnsi="Times New Roman"/>
                <w:sz w:val="24"/>
                <w:szCs w:val="24"/>
                <w:rtl w:val="0"/>
              </w:rPr>
              <w:t xml:space="preserve">activity sheet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that asks the question</w:t>
            </w:r>
            <w:r w:rsidDel="00000000" w:rsidR="00000000" w:rsidRPr="00000000">
              <w:rPr>
                <w:rFonts w:ascii="Times New Roman" w:cs="Times New Roman" w:eastAsia="Times New Roman" w:hAnsi="Times New Roman"/>
                <w:sz w:val="24"/>
                <w:szCs w:val="24"/>
                <w:rtl w:val="0"/>
              </w:rPr>
              <w:t xml:space="preserve">: What is the impact of this act on society, government and/or the political process? </w:t>
            </w:r>
          </w:p>
          <w:p w:rsidR="00000000" w:rsidDel="00000000" w:rsidP="00000000" w:rsidRDefault="00000000" w:rsidRPr="00000000" w14:paraId="0000009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work with their partner/group to answer </w:t>
            </w:r>
            <w:r w:rsidDel="00000000" w:rsidR="00000000" w:rsidRPr="00000000">
              <w:rPr>
                <w:rFonts w:ascii="Times New Roman" w:cs="Times New Roman" w:eastAsia="Times New Roman" w:hAnsi="Times New Roman"/>
                <w:sz w:val="24"/>
                <w:szCs w:val="24"/>
                <w:rtl w:val="0"/>
              </w:rPr>
              <w:t xml:space="preserve">this question</w:t>
            </w:r>
            <w:r w:rsidDel="00000000" w:rsidR="00000000" w:rsidRPr="00000000">
              <w:rPr>
                <w:rFonts w:ascii="Times New Roman" w:cs="Times New Roman" w:eastAsia="Times New Roman" w:hAnsi="Times New Roman"/>
                <w:sz w:val="24"/>
                <w:szCs w:val="24"/>
                <w:rtl w:val="0"/>
              </w:rPr>
              <w:t xml:space="preserve">, in column 6, for each obligation and responsibility.  Walk around to assist and monitor student answers. </w:t>
            </w:r>
          </w:p>
          <w:p w:rsidR="00000000" w:rsidDel="00000000" w:rsidP="00000000" w:rsidRDefault="00000000" w:rsidRPr="00000000" w14:paraId="0000009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Utilize the answer keys provided as a guide for these last columns. </w:t>
            </w:r>
          </w:p>
          <w:p w:rsidR="00000000" w:rsidDel="00000000" w:rsidP="00000000" w:rsidRDefault="00000000" w:rsidRPr="00000000" w14:paraId="0000009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9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using the following prompt:</w:t>
            </w:r>
          </w:p>
          <w:p w:rsidR="00000000" w:rsidDel="00000000" w:rsidP="00000000" w:rsidRDefault="00000000" w:rsidRPr="00000000" w14:paraId="0000009B">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9C">
            <w:pPr>
              <w:spacing w:line="240" w:lineRule="auto"/>
              <w:ind w:left="63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24"/>
                <w:szCs w:val="24"/>
                <w:rtl w:val="0"/>
              </w:rPr>
              <w:t xml:space="preserve">hoose two obligations and two responsibilities and write an informational paragraph to explain what occurs if citizens do not fulfill these obligations/ responsibilities and the benefit to the common good when they do fulfill these obligations/responsibilities. </w:t>
            </w:r>
            <w:r w:rsidDel="00000000" w:rsidR="00000000" w:rsidRPr="00000000">
              <w:rPr>
                <w:rtl w:val="0"/>
              </w:rPr>
            </w:r>
          </w:p>
        </w:tc>
      </w:tr>
    </w:tbl>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1">
              <w:r w:rsidDel="00000000" w:rsidR="00000000" w:rsidRPr="00000000">
                <w:rPr>
                  <w:rFonts w:ascii="Times New Roman" w:cs="Times New Roman" w:eastAsia="Times New Roman" w:hAnsi="Times New Roman"/>
                  <w:color w:val="1155cc"/>
                  <w:sz w:val="24"/>
                  <w:szCs w:val="24"/>
                  <w:u w:val="single"/>
                  <w:rtl w:val="0"/>
                </w:rPr>
                <w:t xml:space="preserve">Citizens Unite!</w:t>
              </w:r>
            </w:hyperlink>
            <w:r w:rsidDel="00000000" w:rsidR="00000000" w:rsidRPr="00000000">
              <w:rPr>
                <w:rFonts w:ascii="Times New Roman" w:cs="Times New Roman" w:eastAsia="Times New Roman" w:hAnsi="Times New Roman"/>
                <w:sz w:val="24"/>
                <w:szCs w:val="24"/>
                <w:rtl w:val="0"/>
              </w:rPr>
              <w:t xml:space="preserve">” video, from the IU Center on Representative Government. </w:t>
            </w:r>
          </w:p>
          <w:p w:rsidR="00000000" w:rsidDel="00000000" w:rsidP="00000000" w:rsidRDefault="00000000" w:rsidRPr="00000000" w14:paraId="000000A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What Does Being A Responsible Citizen Look Like?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sheet</w:t>
            </w:r>
            <w:r w:rsidDel="00000000" w:rsidR="00000000" w:rsidRPr="00000000">
              <w:rPr>
                <w:rFonts w:ascii="Times New Roman" w:cs="Times New Roman" w:eastAsia="Times New Roman" w:hAnsi="Times New Roman"/>
                <w:sz w:val="24"/>
                <w:szCs w:val="24"/>
                <w:rtl w:val="0"/>
              </w:rPr>
              <w:t xml:space="preserve"> and explain to students that while watching the video their task is to do the following:</w:t>
            </w:r>
          </w:p>
          <w:p w:rsidR="00000000" w:rsidDel="00000000" w:rsidP="00000000" w:rsidRDefault="00000000" w:rsidRPr="00000000" w14:paraId="000000A2">
            <w:pPr>
              <w:numPr>
                <w:ilvl w:val="1"/>
                <w:numId w:val="2"/>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Write down the examples provided in the video of how to be a responsible citizen. </w:t>
            </w:r>
          </w:p>
          <w:p w:rsidR="00000000" w:rsidDel="00000000" w:rsidP="00000000" w:rsidRDefault="00000000" w:rsidRPr="00000000" w14:paraId="000000A3">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video. </w:t>
            </w:r>
          </w:p>
          <w:p w:rsidR="00000000" w:rsidDel="00000000" w:rsidP="00000000" w:rsidRDefault="00000000" w:rsidRPr="00000000" w14:paraId="000000A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some of the examples they heard of how to be a responsible citizen.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See the answer keys provided to guide the discussion.</w:t>
            </w:r>
          </w:p>
          <w:p w:rsidR="00000000" w:rsidDel="00000000" w:rsidP="00000000" w:rsidRDefault="00000000" w:rsidRPr="00000000" w14:paraId="000000A5">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for discussion: Based on the list you created from the video, how does the video define what it means to be a responsible citizen?</w:t>
            </w:r>
          </w:p>
          <w:p w:rsidR="00000000" w:rsidDel="00000000" w:rsidP="00000000" w:rsidRDefault="00000000" w:rsidRPr="00000000" w14:paraId="000000A6">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the individual mentioned in the video. (Dr. Martin Luther King, Jr.)</w:t>
            </w:r>
          </w:p>
          <w:p w:rsidR="00000000" w:rsidDel="00000000" w:rsidP="00000000" w:rsidRDefault="00000000" w:rsidRPr="00000000" w14:paraId="000000A7">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are going to learn more about Dr. Martin Luther King, Jr. and his actions as a responsible citizen. </w:t>
            </w:r>
          </w:p>
          <w:p w:rsidR="00000000" w:rsidDel="00000000" w:rsidP="00000000" w:rsidRDefault="00000000" w:rsidRPr="00000000" w14:paraId="000000A8">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Martin Luther King Jr.</w:t>
            </w:r>
            <w:r w:rsidDel="00000000" w:rsidR="00000000" w:rsidRPr="00000000">
              <w:rPr>
                <w:rFonts w:ascii="Times New Roman" w:cs="Times New Roman" w:eastAsia="Times New Roman" w:hAnsi="Times New Roman"/>
                <w:sz w:val="24"/>
                <w:szCs w:val="24"/>
                <w:rtl w:val="0"/>
              </w:rPr>
              <w:t xml:space="preserve">” reading for students to read. </w:t>
            </w:r>
            <w:r w:rsidDel="00000000" w:rsidR="00000000" w:rsidRPr="00000000">
              <w:rPr>
                <w:rtl w:val="0"/>
              </w:rPr>
            </w:r>
          </w:p>
          <w:p w:rsidR="00000000" w:rsidDel="00000000" w:rsidP="00000000" w:rsidRDefault="00000000" w:rsidRPr="00000000" w14:paraId="000000A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Using </w:t>
            </w:r>
            <w:r w:rsidDel="00000000" w:rsidR="00000000" w:rsidRPr="00000000">
              <w:rPr>
                <w:rFonts w:ascii="Times New Roman" w:cs="Times New Roman" w:eastAsia="Times New Roman" w:hAnsi="Times New Roman"/>
                <w:sz w:val="24"/>
                <w:szCs w:val="24"/>
                <w:rtl w:val="0"/>
              </w:rPr>
              <w:t xml:space="preserve">the “Martin Luther King Jr.” reading,</w:t>
            </w:r>
            <w:r w:rsidDel="00000000" w:rsidR="00000000" w:rsidRPr="00000000">
              <w:rPr>
                <w:rFonts w:ascii="Times New Roman" w:cs="Times New Roman" w:eastAsia="Times New Roman" w:hAnsi="Times New Roman"/>
                <w:sz w:val="24"/>
                <w:szCs w:val="24"/>
                <w:rtl w:val="0"/>
              </w:rPr>
              <w:t xml:space="preserve"> determine if you will lead the students through a discussion using key points from the reading or if you will have students</w:t>
            </w:r>
            <w:r w:rsidDel="00000000" w:rsidR="00000000" w:rsidRPr="00000000">
              <w:rPr>
                <w:rFonts w:ascii="Times New Roman" w:cs="Times New Roman" w:eastAsia="Times New Roman" w:hAnsi="Times New Roman"/>
                <w:sz w:val="24"/>
                <w:szCs w:val="24"/>
                <w:rtl w:val="0"/>
              </w:rPr>
              <w:t xml:space="preserve"> complete a guided reading activity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A">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summarize how Dr. Martin Luther King, Jr. was a responsible citizen and how his actions related to the common good of the country on their activity sheet. </w:t>
            </w:r>
          </w:p>
          <w:p w:rsidR="00000000" w:rsidDel="00000000" w:rsidP="00000000" w:rsidRDefault="00000000" w:rsidRPr="00000000" w14:paraId="000000AB">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write their summary statements. </w:t>
            </w:r>
          </w:p>
          <w:p w:rsidR="00000000" w:rsidDel="00000000" w:rsidP="00000000" w:rsidRDefault="00000000" w:rsidRPr="00000000" w14:paraId="000000AC">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cooperative groups of 3-4 students. Explain to students that they will look at another example of a responsible citizen through a guided reading activity. </w:t>
            </w:r>
          </w:p>
          <w:p w:rsidR="00000000" w:rsidDel="00000000" w:rsidP="00000000" w:rsidRDefault="00000000" w:rsidRPr="00000000" w14:paraId="000000AD">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one of the following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w:t>
            </w:r>
            <w:r w:rsidDel="00000000" w:rsidR="00000000" w:rsidRPr="00000000">
              <w:rPr>
                <w:rFonts w:ascii="Times New Roman" w:cs="Times New Roman" w:eastAsia="Times New Roman" w:hAnsi="Times New Roman"/>
                <w:sz w:val="24"/>
                <w:szCs w:val="24"/>
                <w:rtl w:val="0"/>
              </w:rPr>
              <w:t xml:space="preserve">ng</w:t>
            </w:r>
            <w:r w:rsidDel="00000000" w:rsidR="00000000" w:rsidRPr="00000000">
              <w:rPr>
                <w:rFonts w:ascii="Times New Roman" w:cs="Times New Roman" w:eastAsia="Times New Roman" w:hAnsi="Times New Roman"/>
                <w:sz w:val="24"/>
                <w:szCs w:val="24"/>
                <w:rtl w:val="0"/>
              </w:rPr>
              <w:t xml:space="preserve"> passages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each group: “</w:t>
            </w:r>
            <w:r w:rsidDel="00000000" w:rsidR="00000000" w:rsidRPr="00000000">
              <w:rPr>
                <w:rFonts w:ascii="Times New Roman" w:cs="Times New Roman" w:eastAsia="Times New Roman" w:hAnsi="Times New Roman"/>
                <w:sz w:val="24"/>
                <w:szCs w:val="24"/>
                <w:rtl w:val="0"/>
              </w:rPr>
              <w:t xml:space="preserve">Mary McLeod Bethune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César Chávez</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sz w:val="24"/>
                <w:szCs w:val="24"/>
                <w:rtl w:val="0"/>
              </w:rPr>
              <w:t xml:space="preserve">Rebecca Adamson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E">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passages vary in length and complexity; preview each passage prior to assigning them to the student groups. </w:t>
            </w:r>
          </w:p>
          <w:p w:rsidR="00000000" w:rsidDel="00000000" w:rsidP="00000000" w:rsidRDefault="00000000" w:rsidRPr="00000000" w14:paraId="000000AF">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their task is to read the passage and answer the following questions on the “</w:t>
            </w:r>
            <w:r w:rsidDel="00000000" w:rsidR="00000000" w:rsidRPr="00000000">
              <w:rPr>
                <w:rFonts w:ascii="Times New Roman" w:cs="Times New Roman" w:eastAsia="Times New Roman" w:hAnsi="Times New Roman"/>
                <w:sz w:val="24"/>
                <w:szCs w:val="24"/>
                <w:rtl w:val="0"/>
              </w:rPr>
              <w:t xml:space="preserve">What Does Being A Responsible Citizen Look Like?</w:t>
            </w:r>
            <w:r w:rsidDel="00000000" w:rsidR="00000000" w:rsidRPr="00000000">
              <w:rPr>
                <w:rFonts w:ascii="Times New Roman" w:cs="Times New Roman" w:eastAsia="Times New Roman" w:hAnsi="Times New Roman"/>
                <w:sz w:val="24"/>
                <w:szCs w:val="24"/>
                <w:rtl w:val="0"/>
              </w:rPr>
              <w:t xml:space="preserve">” activity sheet: How does this person exemplify a responsible citizen? How did their actions support the common good of the country?</w:t>
            </w:r>
          </w:p>
          <w:p w:rsidR="00000000" w:rsidDel="00000000" w:rsidP="00000000" w:rsidRDefault="00000000" w:rsidRPr="00000000" w14:paraId="000000B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number the paragraphs while reading and </w:t>
            </w:r>
            <w:r w:rsidDel="00000000" w:rsidR="00000000" w:rsidRPr="00000000">
              <w:rPr>
                <w:rFonts w:ascii="Times New Roman" w:cs="Times New Roman" w:eastAsia="Times New Roman" w:hAnsi="Times New Roman"/>
                <w:sz w:val="24"/>
                <w:szCs w:val="24"/>
                <w:rtl w:val="0"/>
              </w:rPr>
              <w:t xml:space="preserve">mark the text</w:t>
            </w:r>
            <w:r w:rsidDel="00000000" w:rsidR="00000000" w:rsidRPr="00000000">
              <w:rPr>
                <w:rFonts w:ascii="Times New Roman" w:cs="Times New Roman" w:eastAsia="Times New Roman" w:hAnsi="Times New Roman"/>
                <w:sz w:val="24"/>
                <w:szCs w:val="24"/>
                <w:rtl w:val="0"/>
              </w:rPr>
              <w:t xml:space="preserve"> with at least three pieces of evidence that help them answer the questions. Explain to students that they will share their answers and evidence with the class. </w:t>
            </w:r>
          </w:p>
          <w:p w:rsidR="00000000" w:rsidDel="00000000" w:rsidP="00000000" w:rsidRDefault="00000000" w:rsidRPr="00000000" w14:paraId="000000B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student groups to read, mark the text and answer the questions. </w:t>
            </w:r>
          </w:p>
          <w:p w:rsidR="00000000" w:rsidDel="00000000" w:rsidP="00000000" w:rsidRDefault="00000000" w:rsidRPr="00000000" w14:paraId="000000B2">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 groups share out by reading their answers aloud to the class and sharing the three pieces of evidence they used to answer both questions. </w:t>
            </w:r>
          </w:p>
          <w:p w:rsidR="00000000" w:rsidDel="00000000" w:rsidP="00000000" w:rsidRDefault="00000000" w:rsidRPr="00000000" w14:paraId="000000B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After the first group for each passage presents, ask the groups with the same passage to read their answers and share any additional evidence they found that has not already been shared. </w:t>
            </w:r>
          </w:p>
          <w:p w:rsidR="00000000" w:rsidDel="00000000" w:rsidP="00000000" w:rsidRDefault="00000000" w:rsidRPr="00000000" w14:paraId="000000B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take notes on the back of their activity sheet on the individuals they did not read about. </w:t>
            </w:r>
          </w:p>
          <w:p w:rsidR="00000000" w:rsidDel="00000000" w:rsidP="00000000" w:rsidRDefault="00000000" w:rsidRPr="00000000" w14:paraId="000000B5">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B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w:t>
            </w:r>
          </w:p>
          <w:p w:rsidR="00000000" w:rsidDel="00000000" w:rsidP="00000000" w:rsidRDefault="00000000" w:rsidRPr="00000000" w14:paraId="000000B7">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B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1961, President John F. Kennedy made this statement in his Inaugural Address: </w:t>
            </w:r>
          </w:p>
          <w:p w:rsidR="00000000" w:rsidDel="00000000" w:rsidP="00000000" w:rsidRDefault="00000000" w:rsidRPr="00000000" w14:paraId="000000B9">
            <w:pPr>
              <w:spacing w:line="240" w:lineRule="auto"/>
              <w:ind w:left="63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“…my fellow Americans: ask not what your country can do for you – ask what you can do for your country.” </w:t>
            </w:r>
          </w:p>
          <w:p w:rsidR="00000000" w:rsidDel="00000000" w:rsidP="00000000" w:rsidRDefault="00000000" w:rsidRPr="00000000" w14:paraId="000000BA">
            <w:pPr>
              <w:spacing w:line="240" w:lineRule="auto"/>
              <w:ind w:left="63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Using what you have learned during this lesson, explain how this quote relates to the idea of being a responsible citizen and contributing to the common good.  </w:t>
            </w:r>
            <w:r w:rsidDel="00000000" w:rsidR="00000000" w:rsidRPr="00000000">
              <w:rPr>
                <w:rtl w:val="0"/>
              </w:rPr>
            </w:r>
          </w:p>
        </w:tc>
      </w:tr>
    </w:tbl>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F">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8"/>
      <w:bookmarkEnd w:id="8"/>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and/or country</w:t>
            </w:r>
          </w:p>
        </w:tc>
      </w:tr>
      <w:tr>
        <w:trPr>
          <w:cantSplit w:val="0"/>
          <w:tblHeader w:val="0"/>
        </w:trPr>
        <w:tc>
          <w:tcPr/>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common good</w:t>
            </w:r>
          </w:p>
        </w:tc>
        <w:tc>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beliefs or actions that are seen as a benefit to the community rather than individual interests, also known as the public good</w:t>
            </w:r>
          </w:p>
        </w:tc>
      </w:tr>
      <w:tr>
        <w:trPr>
          <w:cantSplit w:val="0"/>
          <w:tblHeader w:val="0"/>
        </w:trPr>
        <w:tc>
          <w:tcPr/>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obligation</w:t>
            </w:r>
          </w:p>
        </w:tc>
        <w:tc>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requirement or duty, something a person or government has to do</w:t>
            </w:r>
          </w:p>
        </w:tc>
      </w:tr>
      <w:tr>
        <w:trPr>
          <w:cantSplit w:val="0"/>
          <w:tblHeader w:val="0"/>
        </w:trPr>
        <w:tc>
          <w:tcPr/>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responsibility</w:t>
            </w:r>
          </w:p>
        </w:tc>
        <w:tc>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a person should do</w:t>
            </w:r>
          </w:p>
        </w:tc>
      </w:tr>
      <w:tr>
        <w:trPr>
          <w:cantSplit w:val="0"/>
          <w:tblHeader w:val="0"/>
        </w:trPr>
        <w:tc>
          <w:tcPr/>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selective service</w:t>
            </w:r>
          </w:p>
        </w:tc>
        <w:tc>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by which men ages 18 through 25 register with the U.S. government for military service</w:t>
            </w:r>
          </w:p>
        </w:tc>
      </w:tr>
    </w:tbl>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E">
      <w:pPr>
        <w:pStyle w:val="Heading2"/>
        <w:spacing w:line="240" w:lineRule="auto"/>
        <w:rPr>
          <w:rFonts w:ascii="Times New Roman" w:cs="Times New Roman" w:eastAsia="Times New Roman" w:hAnsi="Times New Roman"/>
          <w:sz w:val="24"/>
          <w:szCs w:val="24"/>
        </w:rPr>
      </w:pPr>
      <w:bookmarkStart w:colFirst="0" w:colLast="0" w:name="_6zbbqov7ccs2" w:id="9"/>
      <w:bookmarkEnd w:id="9"/>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D2">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p>
        </w:tc>
      </w:tr>
    </w:tbl>
    <w:p w:rsidR="00000000" w:rsidDel="00000000" w:rsidP="00000000" w:rsidRDefault="00000000" w:rsidRPr="00000000" w14:paraId="000000D3">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Obligations and Responsibilities activity sheet</w:t>
            </w:r>
          </w:p>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What Does Being A Responsible Citizen Look Like? activity sheet</w:t>
            </w:r>
            <w:r w:rsidDel="00000000" w:rsidR="00000000" w:rsidRPr="00000000">
              <w:rPr>
                <w:rtl w:val="0"/>
              </w:rPr>
            </w:r>
          </w:p>
          <w:p w:rsidR="00000000" w:rsidDel="00000000" w:rsidP="00000000" w:rsidRDefault="00000000" w:rsidRPr="00000000" w14:paraId="000000D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 </w:t>
            </w:r>
            <w:r w:rsidDel="00000000" w:rsidR="00000000" w:rsidRPr="00000000">
              <w:rPr>
                <w:rtl w:val="0"/>
              </w:rPr>
            </w:r>
          </w:p>
        </w:tc>
      </w:tr>
    </w:tbl>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Obligations and Responsibilities of Citizens </w:t>
            </w:r>
            <w:r w:rsidDel="00000000" w:rsidR="00000000" w:rsidRPr="00000000">
              <w:rPr>
                <w:rFonts w:ascii="Times New Roman" w:cs="Times New Roman" w:eastAsia="Times New Roman" w:hAnsi="Times New Roman"/>
                <w:sz w:val="24"/>
                <w:szCs w:val="24"/>
                <w:rtl w:val="0"/>
              </w:rPr>
              <w:t xml:space="preserve">Station Activity</w:t>
            </w:r>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https://www.uscis.gov/citizenship/learn-about-citizenship/should-i-consider-us-citizenship</w:t>
              </w:r>
            </w:hyperlink>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https://www.uen.org/general_learner/civics/citizenship.shtml</w:t>
              </w:r>
            </w:hyperlink>
            <w:r w:rsidDel="00000000" w:rsidR="00000000" w:rsidRPr="00000000">
              <w:rPr>
                <w:rtl w:val="0"/>
              </w:rPr>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Jury Summons Example: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https://www.browardbar.org/remote-jury-selection-during-a-pandemic/</w:t>
              </w:r>
            </w:hyperlink>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F. Kennedy Inaugural Address: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https://www.jfklibrary.org/learn/education/teachers/curricular-resources/elementary-school-curricular-resources/ask-not-what-your-country-can-do-for-you</w:t>
              </w:r>
            </w:hyperlink>
            <w:r w:rsidDel="00000000" w:rsidR="00000000" w:rsidRPr="00000000">
              <w:rPr>
                <w:rtl w:val="0"/>
              </w:rPr>
            </w:r>
          </w:p>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Unite video: </w:t>
            </w:r>
            <w:hyperlink r:id="rId17">
              <w:r w:rsidDel="00000000" w:rsidR="00000000" w:rsidRPr="00000000">
                <w:rPr>
                  <w:rFonts w:ascii="Times New Roman" w:cs="Times New Roman" w:eastAsia="Times New Roman" w:hAnsi="Times New Roman"/>
                  <w:color w:val="1155cc"/>
                  <w:sz w:val="24"/>
                  <w:szCs w:val="24"/>
                  <w:u w:val="single"/>
                  <w:rtl w:val="0"/>
                </w:rPr>
                <w:t xml:space="preserve">https://www.youtube.com/watch?v=s2TKGTA7ppU&amp;feature=youtu.be</w:t>
              </w:r>
            </w:hyperlink>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Martin Luther King, Jr. Reading: </w:t>
            </w:r>
            <w:hyperlink r:id="rId18">
              <w:r w:rsidDel="00000000" w:rsidR="00000000" w:rsidRPr="00000000">
                <w:rPr>
                  <w:rFonts w:ascii="Times New Roman" w:cs="Times New Roman" w:eastAsia="Times New Roman" w:hAnsi="Times New Roman"/>
                  <w:color w:val="1155cc"/>
                  <w:sz w:val="24"/>
                  <w:szCs w:val="24"/>
                  <w:u w:val="single"/>
                  <w:rtl w:val="0"/>
                </w:rPr>
                <w:t xml:space="preserve">https://thekingcenter.org/about-tkc/martin-luther-king-jr/</w:t>
              </w:r>
            </w:hyperlink>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Mary McLeod Bethune Reading: </w:t>
            </w:r>
            <w:hyperlink r:id="rId19">
              <w:r w:rsidDel="00000000" w:rsidR="00000000" w:rsidRPr="00000000">
                <w:rPr>
                  <w:rFonts w:ascii="Times New Roman" w:cs="Times New Roman" w:eastAsia="Times New Roman" w:hAnsi="Times New Roman"/>
                  <w:color w:val="1155cc"/>
                  <w:sz w:val="24"/>
                  <w:szCs w:val="24"/>
                  <w:u w:val="single"/>
                  <w:rtl w:val="0"/>
                </w:rPr>
                <w:t xml:space="preserve">http://www.learningtogive.org/papers/paper215.html</w:t>
              </w:r>
            </w:hyperlink>
            <w:r w:rsidDel="00000000" w:rsidR="00000000" w:rsidRPr="00000000">
              <w:rPr>
                <w:rtl w:val="0"/>
              </w:rPr>
            </w:r>
          </w:p>
          <w:p w:rsidR="00000000" w:rsidDel="00000000" w:rsidP="00000000" w:rsidRDefault="00000000" w:rsidRPr="00000000" w14:paraId="000000E1">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César Chávez Reading: </w:t>
            </w:r>
            <w:hyperlink r:id="rId20">
              <w:r w:rsidDel="00000000" w:rsidR="00000000" w:rsidRPr="00000000">
                <w:rPr>
                  <w:rFonts w:ascii="Times New Roman" w:cs="Times New Roman" w:eastAsia="Times New Roman" w:hAnsi="Times New Roman"/>
                  <w:color w:val="1155cc"/>
                  <w:sz w:val="24"/>
                  <w:szCs w:val="24"/>
                  <w:u w:val="single"/>
                  <w:rtl w:val="0"/>
                </w:rPr>
                <w:t xml:space="preserve">http://www.learningtogive.org/papers/paper84.html</w:t>
              </w:r>
            </w:hyperlink>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Rebecca Adamson: </w:t>
            </w:r>
            <w:hyperlink r:id="rId21">
              <w:r w:rsidDel="00000000" w:rsidR="00000000" w:rsidRPr="00000000">
                <w:rPr>
                  <w:rFonts w:ascii="Times New Roman" w:cs="Times New Roman" w:eastAsia="Times New Roman" w:hAnsi="Times New Roman"/>
                  <w:color w:val="1155cc"/>
                  <w:sz w:val="24"/>
                  <w:szCs w:val="24"/>
                  <w:u w:val="single"/>
                  <w:rtl w:val="0"/>
                </w:rPr>
                <w:t xml:space="preserve">http://www.learningtogive.org/papers/paper175.html</w:t>
              </w:r>
            </w:hyperlink>
            <w:r w:rsidDel="00000000" w:rsidR="00000000" w:rsidRPr="00000000">
              <w:rPr>
                <w:rtl w:val="0"/>
              </w:rPr>
            </w:r>
          </w:p>
        </w:tc>
      </w:tr>
    </w:tbl>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jc w:val="right"/>
      <w:rPr/>
    </w:pPr>
    <w:r w:rsidDel="00000000" w:rsidR="00000000" w:rsidRPr="00000000">
      <w:rPr>
        <w:rFonts w:ascii="Times New Roman" w:cs="Times New Roman" w:eastAsia="Times New Roman" w:hAnsi="Times New Roman"/>
        <w:sz w:val="24"/>
        <w:szCs w:val="24"/>
        <w:rtl w:val="0"/>
      </w:rPr>
      <w:t xml:space="preserve">SS.7.CG.2.2 -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jc w:val="right"/>
      <w:rPr/>
    </w:pPr>
    <w:r w:rsidDel="00000000" w:rsidR="00000000" w:rsidRPr="00000000">
      <w:rPr>
        <w:rFonts w:ascii="Times New Roman" w:cs="Times New Roman" w:eastAsia="Times New Roman" w:hAnsi="Times New Roman"/>
        <w:sz w:val="24"/>
        <w:szCs w:val="24"/>
        <w:rtl w:val="0"/>
      </w:rPr>
      <w:t xml:space="preserve">SS.7.CG.2.2 -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learningtogive.org/papers/paper84.html" TargetMode="External"/><Relationship Id="rId11" Type="http://schemas.openxmlformats.org/officeDocument/2006/relationships/hyperlink" Target="https://www.youtube.com/watch?v=s2TKGTA7ppU&amp;feature=youtu.be" TargetMode="External"/><Relationship Id="rId10" Type="http://schemas.openxmlformats.org/officeDocument/2006/relationships/hyperlink" Target="https://www.browardbar.org/wp-content/uploads/2020/07/summons.jpg" TargetMode="External"/><Relationship Id="rId21" Type="http://schemas.openxmlformats.org/officeDocument/2006/relationships/hyperlink" Target="http://www.learningtogive.org/papers/paper175.html" TargetMode="External"/><Relationship Id="rId13" Type="http://schemas.openxmlformats.org/officeDocument/2006/relationships/hyperlink" Target="https://www.uscis.gov/citizenship/learn-about-citizenship/should-i-consider-us-citizenship" TargetMode="External"/><Relationship Id="rId12" Type="http://schemas.openxmlformats.org/officeDocument/2006/relationships/hyperlink" Target="http://civics360.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browardbar.org/remote-jury-selection-during-a-pandemic/" TargetMode="External"/><Relationship Id="rId14" Type="http://schemas.openxmlformats.org/officeDocument/2006/relationships/hyperlink" Target="https://www.uen.org/general_learner/civics/citizenship.shtml" TargetMode="External"/><Relationship Id="rId17" Type="http://schemas.openxmlformats.org/officeDocument/2006/relationships/hyperlink" Target="https://www.youtube.com/watch?v=s2TKGTA7ppU&amp;feature=youtu.be" TargetMode="External"/><Relationship Id="rId16" Type="http://schemas.openxmlformats.org/officeDocument/2006/relationships/hyperlink" Target="https://www.jfklibrary.org/learn/education/teachers/curricular-resources/elementary-school-curricular-resources/ask-not-what-your-country-can-do-for-you" TargetMode="External"/><Relationship Id="rId5" Type="http://schemas.openxmlformats.org/officeDocument/2006/relationships/styles" Target="styles.xml"/><Relationship Id="rId19" Type="http://schemas.openxmlformats.org/officeDocument/2006/relationships/hyperlink" Target="http://www.learningtogive.org/papers/paper215.html" TargetMode="External"/><Relationship Id="rId6" Type="http://schemas.openxmlformats.org/officeDocument/2006/relationships/header" Target="header1.xml"/><Relationship Id="rId18" Type="http://schemas.openxmlformats.org/officeDocument/2006/relationships/hyperlink" Target="https://thekingcenter.org/about-tkc/martin-luther-king-jr/"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