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U.S. Constitution Scavenger Hunt</w:t>
      </w:r>
    </w:p>
    <w:p w:rsidR="00000000" w:rsidDel="00000000" w:rsidP="00000000" w:rsidRDefault="00000000" w:rsidRPr="00000000" w14:paraId="00000002">
      <w:pPr>
        <w:shd w:fill="ffffff" w:val="clear"/>
        <w:spacing w:after="0" w:before="2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From the U.S. Senate:</w:t>
      </w:r>
      <w:r w:rsidDel="00000000" w:rsidR="00000000" w:rsidRPr="00000000">
        <w:drawing>
          <wp:anchor allowOverlap="1" behindDoc="0" distB="114300" distT="114300" distL="114300" distR="114300" hidden="0" layoutInCell="1" locked="0" relativeHeight="0" simplePos="0">
            <wp:simplePos x="0" y="0"/>
            <wp:positionH relativeFrom="column">
              <wp:posOffset>4591050</wp:posOffset>
            </wp:positionH>
            <wp:positionV relativeFrom="paragraph">
              <wp:posOffset>247650</wp:posOffset>
            </wp:positionV>
            <wp:extent cx="2043113" cy="2131516"/>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43113" cy="2131516"/>
                    </a:xfrm>
                    <a:prstGeom prst="rect"/>
                    <a:ln/>
                  </pic:spPr>
                </pic:pic>
              </a:graphicData>
            </a:graphic>
          </wp:anchor>
        </w:drawing>
      </w:r>
    </w:p>
    <w:p w:rsidR="00000000" w:rsidDel="00000000" w:rsidP="00000000" w:rsidRDefault="00000000" w:rsidRPr="00000000" w14:paraId="00000003">
      <w:pPr>
        <w:shd w:fill="ffffff" w:val="clear"/>
        <w:spacing w:after="22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More than two centuries after its ratification, the United States Constitution remains a vital and living document, strengthened by amendments, serving as both guide and protector of U.S. citizens and their elected officials. It has survived a civil war, economic depressions, assassinations, and even terrorist attacks, to remain a source of wisdom and inspiration.</w:t>
      </w:r>
    </w:p>
    <w:p w:rsidR="00000000" w:rsidDel="00000000" w:rsidP="00000000" w:rsidRDefault="00000000" w:rsidRPr="00000000" w14:paraId="00000004">
      <w:pPr>
        <w:shd w:fill="ffffff" w:val="clear"/>
        <w:spacing w:after="220" w:before="22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creation of the U.S. Constitution depended upon the knowledge, experience, and dedication of its framers, just as its endurance depends upon the knowledge and experience of each succeeding generation of Americans. For this reason, it is important for us to learn and understand the governing principles of our nation set forth in the Constitution.</w:t>
      </w:r>
    </w:p>
    <w:p w:rsidR="00000000" w:rsidDel="00000000" w:rsidP="00000000" w:rsidRDefault="00000000" w:rsidRPr="00000000" w14:paraId="00000005">
      <w:pPr>
        <w:shd w:fill="ffffff" w:val="clear"/>
        <w:spacing w:after="220" w:before="22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Overview Questions</w:t>
      </w:r>
    </w:p>
    <w:p w:rsidR="00000000" w:rsidDel="00000000" w:rsidP="00000000" w:rsidRDefault="00000000" w:rsidRPr="00000000" w14:paraId="00000006">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many Articles does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contain? What is the main topic of Articles I-III?</w:t>
      </w:r>
    </w:p>
    <w:p w:rsidR="00000000" w:rsidDel="00000000" w:rsidP="00000000" w:rsidRDefault="00000000" w:rsidRPr="00000000" w14:paraId="00000007">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are the first three words of the U.S. Constitution?</w:t>
      </w:r>
    </w:p>
    <w:p w:rsidR="00000000" w:rsidDel="00000000" w:rsidP="00000000" w:rsidRDefault="00000000" w:rsidRPr="00000000" w14:paraId="00000008">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many amendments does the U.S. Constitution currently have?</w:t>
      </w:r>
    </w:p>
    <w:p w:rsidR="00000000" w:rsidDel="00000000" w:rsidP="00000000" w:rsidRDefault="00000000" w:rsidRPr="00000000" w14:paraId="00000009">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According to Article I, Section 2, how were slaves to be counted when determining the number of congressional districts per state?</w:t>
      </w:r>
    </w:p>
    <w:p w:rsidR="00000000" w:rsidDel="00000000" w:rsidP="00000000" w:rsidRDefault="00000000" w:rsidRPr="00000000" w14:paraId="0000000A">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Article I contains limitations placed on the states. Name one.</w:t>
      </w:r>
    </w:p>
    <w:p w:rsidR="00000000" w:rsidDel="00000000" w:rsidP="00000000" w:rsidRDefault="00000000" w:rsidRPr="00000000" w14:paraId="0000000B">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Which article defines the power of the President?</w:t>
      </w:r>
    </w:p>
    <w:p w:rsidR="00000000" w:rsidDel="00000000" w:rsidP="00000000" w:rsidRDefault="00000000" w:rsidRPr="00000000" w14:paraId="0000000C">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Which branch(es) of the federal government is responsible for establishing lower courts?</w:t>
      </w:r>
    </w:p>
    <w:p w:rsidR="00000000" w:rsidDel="00000000" w:rsidP="00000000" w:rsidRDefault="00000000" w:rsidRPr="00000000" w14:paraId="0000000D">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the minimum age for a Senator?</w:t>
      </w:r>
    </w:p>
    <w:p w:rsidR="00000000" w:rsidDel="00000000" w:rsidP="00000000" w:rsidRDefault="00000000" w:rsidRPr="00000000" w14:paraId="0000000E">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the term of office for Supreme Court justices?</w:t>
      </w:r>
    </w:p>
    <w:p w:rsidR="00000000" w:rsidDel="00000000" w:rsidP="00000000" w:rsidRDefault="00000000" w:rsidRPr="00000000" w14:paraId="0000000F">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has the power to admit new states, according to Article IV?</w:t>
      </w:r>
    </w:p>
    <w:p w:rsidR="00000000" w:rsidDel="00000000" w:rsidP="00000000" w:rsidRDefault="00000000" w:rsidRPr="00000000" w14:paraId="00000010">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qualification for holding any public office is forbidden according to Article VI?</w:t>
      </w:r>
    </w:p>
    <w:p w:rsidR="00000000" w:rsidDel="00000000" w:rsidP="00000000" w:rsidRDefault="00000000" w:rsidRPr="00000000" w14:paraId="00000011">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many states had to ratify the Constitution for it to become law?</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20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Scenarios</w:t>
      </w:r>
    </w:p>
    <w:p w:rsidR="00000000" w:rsidDel="00000000" w:rsidP="00000000" w:rsidRDefault="00000000" w:rsidRPr="00000000" w14:paraId="00000014">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Informal polling shows that a majority of U.S. Senators are opposed to a treaty the president wants to sign that would make Canada the 51st state. The president has announced that they will be signing the treaty anyway, and it will go into effect immediately. </w:t>
      </w:r>
      <w:r w:rsidDel="00000000" w:rsidR="00000000" w:rsidRPr="00000000">
        <w:rPr>
          <w:rFonts w:ascii="Times New Roman" w:cs="Times New Roman" w:eastAsia="Times New Roman" w:hAnsi="Times New Roman"/>
          <w:b w:val="1"/>
          <w:sz w:val="24"/>
          <w:szCs w:val="24"/>
          <w:rtl w:val="0"/>
        </w:rPr>
        <w:t xml:space="preserve">Can the president put a treaty into effect if the U.S. </w:t>
      </w:r>
      <w:r w:rsidDel="00000000" w:rsidR="00000000" w:rsidRPr="00000000">
        <w:rPr>
          <w:rFonts w:ascii="Times New Roman" w:cs="Times New Roman" w:eastAsia="Times New Roman" w:hAnsi="Times New Roman"/>
          <w:b w:val="1"/>
          <w:sz w:val="24"/>
          <w:szCs w:val="24"/>
          <w:rtl w:val="0"/>
        </w:rPr>
        <w:t xml:space="preserve">Senate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is opposed</w:t>
      </w:r>
      <w:r w:rsidDel="00000000" w:rsidR="00000000" w:rsidRPr="00000000">
        <w:rPr>
          <w:rFonts w:ascii="Times New Roman" w:cs="Times New Roman" w:eastAsia="Times New Roman" w:hAnsi="Times New Roman"/>
          <w:b w:val="1"/>
          <w:sz w:val="24"/>
          <w:szCs w:val="24"/>
          <w:rtl w:val="0"/>
        </w:rPr>
        <w:t xml:space="preserve"> to it?</w:t>
      </w:r>
    </w:p>
    <w:p w:rsidR="00000000" w:rsidDel="00000000" w:rsidP="00000000" w:rsidRDefault="00000000" w:rsidRPr="00000000" w14:paraId="00000015">
      <w:pPr>
        <w:spacing w:line="24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individual visiting from another country is studying our government. They know we are sometimes called “the land of freedom and opportunity.”However, they are confused </w:t>
      </w:r>
      <w:r w:rsidDel="00000000" w:rsidR="00000000" w:rsidRPr="00000000">
        <w:rPr>
          <w:rFonts w:ascii="Times New Roman" w:cs="Times New Roman" w:eastAsia="Times New Roman" w:hAnsi="Times New Roman"/>
          <w:sz w:val="24"/>
          <w:szCs w:val="24"/>
        </w:rPr>
        <w:drawing>
          <wp:anchor allowOverlap="1" behindDoc="0" distB="114300" distT="114300" distL="114300" distR="114300" hidden="0" layoutInCell="1" locked="0" relativeHeight="0" simplePos="0">
            <wp:simplePos x="0" y="0"/>
            <wp:positionH relativeFrom="page">
              <wp:posOffset>6300118</wp:posOffset>
            </wp:positionH>
            <wp:positionV relativeFrom="page">
              <wp:posOffset>9248598</wp:posOffset>
            </wp:positionV>
            <wp:extent cx="1013359" cy="391525"/>
            <wp:effectExtent b="0" l="0" r="0" t="0"/>
            <wp:wrapNone/>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013359" cy="391525"/>
                    </a:xfrm>
                    <a:prstGeom prst="rect"/>
                    <a:ln/>
                  </pic:spPr>
                </pic:pic>
              </a:graphicData>
            </a:graphic>
          </wp:anchor>
        </w:drawing>
      </w:r>
      <w:r w:rsidDel="00000000" w:rsidR="00000000" w:rsidRPr="00000000">
        <w:rPr>
          <w:rFonts w:ascii="Times New Roman" w:cs="Times New Roman" w:eastAsia="Times New Roman" w:hAnsi="Times New Roman"/>
          <w:sz w:val="24"/>
          <w:szCs w:val="24"/>
          <w:rtl w:val="0"/>
        </w:rPr>
        <w:t xml:space="preserve">because the Bill of Rights does not mention every single right that people have. </w:t>
      </w:r>
      <w:r w:rsidDel="00000000" w:rsidR="00000000" w:rsidRPr="00000000">
        <w:rPr>
          <w:rFonts w:ascii="Times New Roman" w:cs="Times New Roman" w:eastAsia="Times New Roman" w:hAnsi="Times New Roman"/>
          <w:b w:val="1"/>
          <w:sz w:val="24"/>
          <w:szCs w:val="24"/>
          <w:rtl w:val="0"/>
        </w:rPr>
        <w:t xml:space="preserve">Must the government respect all of the rights of the people, even rights that are not listed in the constitution?</w:t>
      </w:r>
    </w:p>
    <w:p w:rsidR="00000000" w:rsidDel="00000000" w:rsidP="00000000" w:rsidRDefault="00000000" w:rsidRPr="00000000" w14:paraId="00000017">
      <w:pPr>
        <w:spacing w:line="24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has decided to create four new lower federal courts. The federal judges serving on these courts will hold their offices for five-year terms. One of the new federal judges thinks that is unconstitutional. </w:t>
      </w:r>
      <w:r w:rsidDel="00000000" w:rsidR="00000000" w:rsidRPr="00000000">
        <w:rPr>
          <w:rFonts w:ascii="Times New Roman" w:cs="Times New Roman" w:eastAsia="Times New Roman" w:hAnsi="Times New Roman"/>
          <w:b w:val="1"/>
          <w:sz w:val="24"/>
          <w:szCs w:val="24"/>
          <w:rtl w:val="0"/>
        </w:rPr>
        <w:t xml:space="preserve">Is it constitutional to limit a federal judge to a five-year term?</w:t>
      </w:r>
    </w:p>
    <w:p w:rsidR="00000000" w:rsidDel="00000000" w:rsidP="00000000" w:rsidRDefault="00000000" w:rsidRPr="00000000" w14:paraId="00000019">
      <w:pPr>
        <w:spacing w:line="24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have been accused of robbery and arrested. You have been sitting in jail for nine years while waiting for a trial. You have struggled to make the $50 million bail that has been set. Finally, in front of a judge, your lawyer argues that two amendments in the U.S. Constitution have been violated. </w:t>
      </w:r>
      <w:r w:rsidDel="00000000" w:rsidR="00000000" w:rsidRPr="00000000">
        <w:rPr>
          <w:rFonts w:ascii="Times New Roman" w:cs="Times New Roman" w:eastAsia="Times New Roman" w:hAnsi="Times New Roman"/>
          <w:b w:val="1"/>
          <w:sz w:val="24"/>
          <w:szCs w:val="24"/>
          <w:rtl w:val="0"/>
        </w:rPr>
        <w:t xml:space="preserve">Can you legally be jailed for nine years awaiting trial because you cannot pay the $50 million bail? </w:t>
      </w:r>
    </w:p>
    <w:p w:rsidR="00000000" w:rsidDel="00000000" w:rsidP="00000000" w:rsidRDefault="00000000" w:rsidRPr="00000000" w14:paraId="0000001B">
      <w:pPr>
        <w:spacing w:line="24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year into his term, the vice president has been accused of the crime of tax evasion and money laundering. The president announced today that because of their position in government and the fact that the spot can’t be left vacant for 3 years, tax and money laws do not apply to the vice president. There will be no trial. </w:t>
      </w:r>
      <w:r w:rsidDel="00000000" w:rsidR="00000000" w:rsidRPr="00000000">
        <w:rPr>
          <w:rFonts w:ascii="Times New Roman" w:cs="Times New Roman" w:eastAsia="Times New Roman" w:hAnsi="Times New Roman"/>
          <w:b w:val="1"/>
          <w:sz w:val="24"/>
          <w:szCs w:val="24"/>
          <w:rtl w:val="0"/>
        </w:rPr>
        <w:t xml:space="preserve">Is the vice president exempt from certain laws while in office? Does the president have the power to determine which laws apply to which individuals?  </w:t>
      </w:r>
    </w:p>
    <w:p w:rsidR="00000000" w:rsidDel="00000000" w:rsidP="00000000" w:rsidRDefault="00000000" w:rsidRPr="00000000" w14:paraId="0000001D">
      <w:pPr>
        <w:spacing w:line="24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Extra Credit:</w:t>
      </w:r>
    </w:p>
    <w:p w:rsidR="00000000" w:rsidDel="00000000" w:rsidP="00000000" w:rsidRDefault="00000000" w:rsidRPr="00000000" w14:paraId="00000020">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known as the “Father of the Constitution”?</w:t>
      </w:r>
    </w:p>
    <w:p w:rsidR="00000000" w:rsidDel="00000000" w:rsidP="00000000" w:rsidRDefault="00000000" w:rsidRPr="00000000" w14:paraId="00000021">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are the names of the essays written during the ratification process to convince people to either support or oppose the new Constitution?</w:t>
      </w:r>
    </w:p>
    <w:p w:rsidR="00000000" w:rsidDel="00000000" w:rsidP="00000000" w:rsidRDefault="00000000" w:rsidRPr="00000000" w14:paraId="00000022">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Which were the last two states to ratify the Constitution (after the new government had already started functioning)?</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anchor allowOverlap="1" behindDoc="0" distB="114300" distT="114300" distL="114300" distR="114300" hidden="0" layoutInCell="1" locked="0" relativeHeight="0" simplePos="0">
            <wp:simplePos x="0" y="0"/>
            <wp:positionH relativeFrom="page">
              <wp:posOffset>6353175</wp:posOffset>
            </wp:positionH>
            <wp:positionV relativeFrom="page">
              <wp:posOffset>9244013</wp:posOffset>
            </wp:positionV>
            <wp:extent cx="1013359" cy="391525"/>
            <wp:effectExtent b="0" l="0" r="0" t="0"/>
            <wp:wrapNone/>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013359" cy="391525"/>
                    </a:xfrm>
                    <a:prstGeom prst="rect"/>
                    <a:ln/>
                  </pic:spPr>
                </pic:pic>
              </a:graphicData>
            </a:graphic>
          </wp:anchor>
        </w:drawing>
      </w:r>
      <w:r w:rsidDel="00000000" w:rsidR="00000000" w:rsidRPr="00000000">
        <w:rPr>
          <w:rtl w:val="0"/>
        </w:rPr>
      </w:r>
    </w:p>
    <w:sectPr>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rPr>
        <w:sz w:val="18"/>
        <w:szCs w:val="18"/>
      </w:rPr>
    </w:pPr>
    <w:r w:rsidDel="00000000" w:rsidR="00000000" w:rsidRPr="00000000">
      <w:rPr>
        <w:sz w:val="18"/>
        <w:szCs w:val="18"/>
        <w:rtl w:val="0"/>
      </w:rPr>
      <w:t xml:space="preserve">“</w:t>
    </w:r>
    <w:hyperlink r:id="rId1">
      <w:r w:rsidDel="00000000" w:rsidR="00000000" w:rsidRPr="00000000">
        <w:rPr>
          <w:color w:val="1155cc"/>
          <w:sz w:val="18"/>
          <w:szCs w:val="18"/>
          <w:u w:val="single"/>
          <w:rtl w:val="0"/>
        </w:rPr>
        <w:t xml:space="preserve">Ancient history map</w:t>
      </w:r>
    </w:hyperlink>
    <w:r w:rsidDel="00000000" w:rsidR="00000000" w:rsidRPr="00000000">
      <w:rPr>
        <w:sz w:val="18"/>
        <w:szCs w:val="18"/>
        <w:rtl w:val="0"/>
      </w:rPr>
      <w:t xml:space="preserve">” by OpenClipart-Vectors is licensed under the </w:t>
    </w:r>
    <w:hyperlink r:id="rId2">
      <w:r w:rsidDel="00000000" w:rsidR="00000000" w:rsidRPr="00000000">
        <w:rPr>
          <w:color w:val="1155cc"/>
          <w:sz w:val="18"/>
          <w:szCs w:val="18"/>
          <w:u w:val="single"/>
          <w:rtl w:val="0"/>
        </w:rPr>
        <w:t xml:space="preserve">Pixabay license</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cdn.pixabay.com/photo/2016/04/01/11/18/ancient-1300292_1280.png" TargetMode="External"/><Relationship Id="rId2" Type="http://schemas.openxmlformats.org/officeDocument/2006/relationships/hyperlink" Target="https://pixabay.com/service/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