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CONGRESS, July 4, 1776.</w:t>
      </w:r>
    </w:p>
    <w:p w:rsidR="00000000" w:rsidDel="00000000" w:rsidP="00000000" w:rsidRDefault="00000000" w:rsidRPr="00000000" w14:paraId="00000002">
      <w:pPr>
        <w:spacing w:line="240" w:lineRule="auto"/>
        <w:jc w:val="center"/>
        <w:rPr>
          <w:rFonts w:ascii="Times New Roman" w:cs="Times New Roman" w:eastAsia="Times New Roman" w:hAnsi="Times New Roman"/>
          <w:b w:val="1"/>
          <w:sz w:val="12"/>
          <w:szCs w:val="12"/>
        </w:rPr>
      </w:pPr>
      <w:r w:rsidDel="00000000" w:rsidR="00000000" w:rsidRPr="00000000">
        <w:rPr>
          <w:rtl w:val="0"/>
        </w:rPr>
      </w:r>
    </w:p>
    <w:p w:rsidR="00000000" w:rsidDel="00000000" w:rsidP="00000000" w:rsidRDefault="00000000" w:rsidRPr="00000000" w14:paraId="0000000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unanimous Declaration of the thirteen united States of America,</w:t>
      </w:r>
    </w:p>
    <w:p w:rsidR="00000000" w:rsidDel="00000000" w:rsidP="00000000" w:rsidRDefault="00000000" w:rsidRPr="00000000" w14:paraId="00000004">
      <w:pPr>
        <w:spacing w:line="240" w:lineRule="auto"/>
        <w:jc w:val="center"/>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0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in the Course of human events, it becomes necessary for one people to dissolve the political bands which have connected them with another, …, a decent respect to the opinions of mankind requires that they should declare the causes which impel them to the separation.</w:t>
      </w:r>
    </w:p>
    <w:p w:rsidR="00000000" w:rsidDel="00000000" w:rsidP="00000000" w:rsidRDefault="00000000" w:rsidRPr="00000000" w14:paraId="00000006">
      <w:pPr>
        <w:spacing w:line="240"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hold these truths to be self-evident, that all men are created equal, that they are endowed by their Creator with certain unalienable Rights, that among these are Life, Liberty and the pursuit of Happiness.— That to secure these rights, Governments are instituted among Men, deriving their just powers from the consent of the governed, — That whenever any Form of Government becomes destructive of these ends, it is the Right of the People to alter or to abolish it, and to institute new Government…But when a long train of abuses and usurpations, pursuing invariably the same Object evinces a design to reduce them under absolute Despotism, it is their right, it is their duty, to throw off such Government, and to provide new Guards for their future security… The history of the present King of Great Britain is a history of repeated injuries and usurpations, all having in direct object the establishment of an absolute Tyranny over these States. To prove this, let Facts be submitted to a candid world.</w:t>
      </w:r>
    </w:p>
    <w:p w:rsidR="00000000" w:rsidDel="00000000" w:rsidP="00000000" w:rsidRDefault="00000000" w:rsidRPr="00000000" w14:paraId="00000008">
      <w:pPr>
        <w:spacing w:line="240"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0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…He has refused to pass other Laws for the accommodation of large districts of people, unless those people would relinquish the right of Representation in the Legislature, a right inestimable to them and formidable to tyrants only.</w:t>
      </w:r>
    </w:p>
    <w:p w:rsidR="00000000" w:rsidDel="00000000" w:rsidP="00000000" w:rsidRDefault="00000000" w:rsidRPr="00000000" w14:paraId="0000000A">
      <w:pPr>
        <w:spacing w:line="240"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0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…He has dissolved Representative Houses repeatedly, for opposing with manly firmness his invasions on the rights of the people.</w:t>
      </w:r>
    </w:p>
    <w:p w:rsidR="00000000" w:rsidDel="00000000" w:rsidP="00000000" w:rsidRDefault="00000000" w:rsidRPr="00000000" w14:paraId="0000000C">
      <w:pPr>
        <w:spacing w:line="240"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 He has obstructed the Administration of Justice, by refusing his Assent to Laws for establishing Judiciary powers.</w:t>
      </w:r>
    </w:p>
    <w:p w:rsidR="00000000" w:rsidDel="00000000" w:rsidP="00000000" w:rsidRDefault="00000000" w:rsidRPr="00000000" w14:paraId="0000000E">
      <w:pPr>
        <w:spacing w:line="240"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0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 He has kept among us, in times of peace, Standing Armies without the Consent of our legislatures.</w:t>
      </w:r>
    </w:p>
    <w:p w:rsidR="00000000" w:rsidDel="00000000" w:rsidP="00000000" w:rsidRDefault="00000000" w:rsidRPr="00000000" w14:paraId="00000010">
      <w:pPr>
        <w:spacing w:line="240"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1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 For Quartering large bodies of armed troops among us:</w:t>
      </w:r>
    </w:p>
    <w:p w:rsidR="00000000" w:rsidDel="00000000" w:rsidP="00000000" w:rsidRDefault="00000000" w:rsidRPr="00000000" w14:paraId="00000012">
      <w:pPr>
        <w:spacing w:line="240"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13">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imposing Taxes on us without our Consent.</w:t>
      </w:r>
    </w:p>
    <w:p w:rsidR="00000000" w:rsidDel="00000000" w:rsidP="00000000" w:rsidRDefault="00000000" w:rsidRPr="00000000" w14:paraId="00000014">
      <w:pPr>
        <w:spacing w:line="240" w:lineRule="auto"/>
        <w:ind w:firstLine="720"/>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15">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depriving us in many cases, of the benefits of Trial by Jury</w:t>
      </w:r>
    </w:p>
    <w:p w:rsidR="00000000" w:rsidDel="00000000" w:rsidP="00000000" w:rsidRDefault="00000000" w:rsidRPr="00000000" w14:paraId="00000016">
      <w:pPr>
        <w:spacing w:line="240" w:lineRule="auto"/>
        <w:ind w:firstLine="720"/>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17">
      <w:pPr>
        <w:spacing w:line="240" w:lineRule="auto"/>
        <w:rPr>
          <w:rFonts w:ascii="Times New Roman" w:cs="Times New Roman" w:eastAsia="Times New Roman" w:hAnsi="Times New Roman"/>
          <w:color w:val="362f2f"/>
          <w:sz w:val="24"/>
          <w:szCs w:val="24"/>
        </w:rPr>
      </w:pPr>
      <w:r w:rsidDel="00000000" w:rsidR="00000000" w:rsidRPr="00000000">
        <w:rPr>
          <w:rFonts w:ascii="Times New Roman" w:cs="Times New Roman" w:eastAsia="Times New Roman" w:hAnsi="Times New Roman"/>
          <w:color w:val="362f2f"/>
          <w:sz w:val="24"/>
          <w:szCs w:val="24"/>
          <w:rtl w:val="0"/>
        </w:rPr>
        <w:t xml:space="preserve">In every stage of these Oppressions We have Petitioned for Redress in the most humble terms: Our repeated Petitions have been answered only by repeated injury. A Prince whose character is thus marked by every act which may define a Tyrant, is unfit to be the ruler of a free people.</w:t>
      </w:r>
    </w:p>
    <w:p w:rsidR="00000000" w:rsidDel="00000000" w:rsidP="00000000" w:rsidRDefault="00000000" w:rsidRPr="00000000" w14:paraId="00000018">
      <w:pPr>
        <w:spacing w:line="240"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1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therefore, the Representatives of the united States of America, in General Congress, Assembled, appealing to the Supreme Judge of the world for the rectitude of our intentions, do, in the Name, and by Authority of the good People of these Colonies, solemnly publish and declare, That these United Colonies are, and of Right ought to be Free and Independent States…And for the support of this Declaration, with a firm reliance on the protection of divine Providence, we mutually pledge to each other our Lives, our Fortunes and our sacred Honor.</w:t>
      </w:r>
    </w:p>
    <w:p w:rsidR="00000000" w:rsidDel="00000000" w:rsidP="00000000" w:rsidRDefault="00000000" w:rsidRPr="00000000" w14:paraId="0000001A">
      <w:pPr>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