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Patriots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numPr>
          <w:ilvl w:val="0"/>
          <w:numId w:val="1"/>
        </w:numP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Fought for liberty and independence against the British monarch, King George III </w:t>
      </w:r>
    </w:p>
    <w:p w:rsidR="00000000" w:rsidDel="00000000" w:rsidP="00000000" w:rsidRDefault="00000000" w:rsidRPr="00000000" w14:paraId="00000003">
      <w:pPr>
        <w:widowControl w:val="0"/>
        <w:numPr>
          <w:ilvl w:val="0"/>
          <w:numId w:val="1"/>
        </w:numP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Believed in unalienable individual rights </w:t>
      </w:r>
    </w:p>
    <w:p w:rsidR="00000000" w:rsidDel="00000000" w:rsidP="00000000" w:rsidRDefault="00000000" w:rsidRPr="00000000" w14:paraId="00000004">
      <w:pPr>
        <w:widowControl w:val="0"/>
        <w:numPr>
          <w:ilvl w:val="0"/>
          <w:numId w:val="1"/>
        </w:numP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Wanted the people to give government its power</w:t>
      </w:r>
    </w:p>
    <w:p w:rsidR="00000000" w:rsidDel="00000000" w:rsidP="00000000" w:rsidRDefault="00000000" w:rsidRPr="00000000" w14:paraId="00000005">
      <w:pPr>
        <w:widowControl w:val="0"/>
        <w:numPr>
          <w:ilvl w:val="0"/>
          <w:numId w:val="1"/>
        </w:numP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Wanted more limited government</w:t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1"/>
        </w:numP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Believed the British Parliament was imposing unfair taxes</w:t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1"/>
        </w:numP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Believed the colonists should have representation in Parliament 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1"/>
        </w:numP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Felt their rights were being violated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1"/>
        </w:numP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Felt King George III was acting with too much power for himself</w:t>
      </w:r>
    </w:p>
    <w:p w:rsidR="00000000" w:rsidDel="00000000" w:rsidP="00000000" w:rsidRDefault="00000000" w:rsidRPr="00000000" w14:paraId="0000000A">
      <w:pPr>
        <w:widowControl w:val="0"/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--------------------------------------------------------------------------------------------------</w:t>
      </w:r>
    </w:p>
    <w:p w:rsidR="00000000" w:rsidDel="00000000" w:rsidP="00000000" w:rsidRDefault="00000000" w:rsidRPr="00000000" w14:paraId="0000000B">
      <w:pPr>
        <w:widowControl w:val="0"/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Loyalists</w:t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3"/>
        </w:numP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Considered themselves loyal British subjects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3"/>
        </w:numP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Believed involving themselves in the revolution would be going against their country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3"/>
        </w:numP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Believed trade for goods depended on good relations with the British 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3"/>
        </w:numP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Many had family or business links to Britain</w:t>
      </w:r>
    </w:p>
    <w:p w:rsidR="00000000" w:rsidDel="00000000" w:rsidP="00000000" w:rsidRDefault="00000000" w:rsidRPr="00000000" w14:paraId="00000010">
      <w:pPr>
        <w:widowControl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-------------------------------------------------------------------------------------------------</w:t>
      </w:r>
    </w:p>
    <w:p w:rsidR="00000000" w:rsidDel="00000000" w:rsidP="00000000" w:rsidRDefault="00000000" w:rsidRPr="00000000" w14:paraId="00000011">
      <w:pPr>
        <w:widowControl w:val="0"/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Other Colonists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2"/>
        </w:numP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Colonists that believed in keeping a neutral stance during the war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2"/>
        </w:numP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Did not always agree with every British policy, but valued their citizenship and benefits of being British subjects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2"/>
        </w:numP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Many </w:t>
      </w:r>
      <w:r w:rsidDel="00000000" w:rsidR="00000000" w:rsidRPr="00000000">
        <w:rPr>
          <w:sz w:val="28"/>
          <w:szCs w:val="28"/>
          <w:rtl w:val="0"/>
        </w:rPr>
        <w:t xml:space="preserve">Quakers</w:t>
      </w:r>
      <w:r w:rsidDel="00000000" w:rsidR="00000000" w:rsidRPr="00000000">
        <w:rPr>
          <w:sz w:val="28"/>
          <w:szCs w:val="28"/>
          <w:rtl w:val="0"/>
        </w:rPr>
        <w:t xml:space="preserve"> (religious group) opposed the violence of both the Loyalists and Patriots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2"/>
        </w:numP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Feared risks and effects of choosing incorrectly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6248400</wp:posOffset>
            </wp:positionH>
            <wp:positionV relativeFrom="page">
              <wp:posOffset>9144000</wp:posOffset>
            </wp:positionV>
            <wp:extent cx="1139190" cy="438150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39190" cy="4381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righ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36"/>
        <w:szCs w:val="36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righ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36"/>
        <w:szCs w:val="36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</w:abstractNum>
  <w:abstractNum w:abstractNumId="3">
    <w:lvl w:ilvl="0">
      <w:start w:val="1"/>
      <w:numFmt w:val="decimal"/>
      <w:lvlText w:val="%1."/>
      <w:lvlJc w:val="righ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36"/>
        <w:szCs w:val="36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