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color w:val="073763"/>
          <w:sz w:val="28"/>
          <w:szCs w:val="28"/>
        </w:rPr>
      </w:pPr>
      <w:r w:rsidDel="00000000" w:rsidR="00000000" w:rsidRPr="00000000">
        <w:rPr>
          <w:b w:val="1"/>
          <w:color w:val="073763"/>
          <w:sz w:val="28"/>
          <w:szCs w:val="28"/>
          <w:u w:val="single"/>
          <w:rtl w:val="0"/>
        </w:rPr>
        <w:t xml:space="preserve">UNITED STATES SYMBOLS</w:t>
      </w:r>
      <w:r w:rsidDel="00000000" w:rsidR="00000000" w:rsidRPr="00000000">
        <w:rPr>
          <w:rtl w:val="0"/>
        </w:rPr>
      </w:r>
    </w:p>
    <w:p w:rsidR="00000000" w:rsidDel="00000000" w:rsidP="00000000" w:rsidRDefault="00000000" w:rsidRPr="00000000" w14:paraId="00000002">
      <w:pPr>
        <w:spacing w:line="240" w:lineRule="auto"/>
        <w:jc w:val="center"/>
        <w:rPr>
          <w:b w:val="1"/>
          <w:color w:val="212121"/>
          <w:sz w:val="28"/>
          <w:szCs w:val="28"/>
        </w:rPr>
      </w:pPr>
      <w:r w:rsidDel="00000000" w:rsidR="00000000" w:rsidRPr="00000000">
        <w:rPr>
          <w:rFonts w:ascii="Times New Roman" w:cs="Times New Roman" w:eastAsia="Times New Roman" w:hAnsi="Times New Roman"/>
          <w:b w:val="1"/>
          <w:sz w:val="24"/>
          <w:szCs w:val="24"/>
        </w:rPr>
        <w:drawing>
          <wp:inline distB="114300" distT="114300" distL="114300" distR="114300">
            <wp:extent cx="821987" cy="804863"/>
            <wp:effectExtent b="0" l="0" r="0" t="0"/>
            <wp:docPr id="2"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821987" cy="804863"/>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line="240" w:lineRule="auto"/>
        <w:jc w:val="center"/>
        <w:rPr>
          <w:b w:val="1"/>
          <w:color w:val="212121"/>
          <w:sz w:val="28"/>
          <w:szCs w:val="28"/>
        </w:rPr>
      </w:pPr>
      <w:r w:rsidDel="00000000" w:rsidR="00000000" w:rsidRPr="00000000">
        <w:rPr>
          <w:rtl w:val="0"/>
        </w:rPr>
      </w:r>
    </w:p>
    <w:p w:rsidR="00000000" w:rsidDel="00000000" w:rsidP="00000000" w:rsidRDefault="00000000" w:rsidRPr="00000000" w14:paraId="00000004">
      <w:pPr>
        <w:spacing w:line="240" w:lineRule="auto"/>
        <w:jc w:val="center"/>
        <w:rPr>
          <w:b w:val="1"/>
          <w:sz w:val="28"/>
          <w:szCs w:val="28"/>
        </w:rPr>
      </w:pPr>
      <w:r w:rsidDel="00000000" w:rsidR="00000000" w:rsidRPr="00000000">
        <w:rPr>
          <w:b w:val="1"/>
          <w:sz w:val="28"/>
          <w:szCs w:val="28"/>
          <w:rtl w:val="0"/>
        </w:rPr>
        <w:t xml:space="preserve">LESSON SUMMARY</w:t>
      </w:r>
    </w:p>
    <w:tbl>
      <w:tblPr>
        <w:tblStyle w:val="Table1"/>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b w:val="1"/>
                <w:sz w:val="24"/>
                <w:szCs w:val="24"/>
              </w:rPr>
            </w:pPr>
            <w:r w:rsidDel="00000000" w:rsidR="00000000" w:rsidRPr="00000000">
              <w:rPr>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spacing w:line="240" w:lineRule="auto"/>
              <w:jc w:val="center"/>
              <w:rPr>
                <w:sz w:val="16"/>
                <w:szCs w:val="16"/>
              </w:rPr>
            </w:pPr>
            <w:r w:rsidDel="00000000" w:rsidR="00000000" w:rsidRPr="00000000">
              <w:rPr>
                <w:b w:val="1"/>
                <w:rtl w:val="0"/>
              </w:rPr>
              <w:t xml:space="preserve">SS.1.CG.2.4 </w:t>
            </w:r>
            <w:r w:rsidDel="00000000" w:rsidR="00000000" w:rsidRPr="00000000">
              <w:rPr>
                <w:i w:val="1"/>
                <w:rtl w:val="0"/>
              </w:rPr>
              <w:t xml:space="preserve">Recognize symbols and individuals that represent the United States.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b w:val="1"/>
                <w:sz w:val="24"/>
                <w:szCs w:val="24"/>
              </w:rPr>
            </w:pPr>
            <w:r w:rsidDel="00000000" w:rsidR="00000000" w:rsidRPr="00000000">
              <w:rPr>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numPr>
                <w:ilvl w:val="0"/>
                <w:numId w:val="1"/>
              </w:numPr>
              <w:spacing w:after="0" w:afterAutospacing="0" w:before="0" w:line="288" w:lineRule="auto"/>
              <w:ind w:left="720" w:hanging="360"/>
              <w:rPr/>
            </w:pPr>
            <w:r w:rsidDel="00000000" w:rsidR="00000000" w:rsidRPr="00000000">
              <w:rPr>
                <w:rtl w:val="0"/>
              </w:rPr>
              <w:t xml:space="preserve">Students will recognize the national motto (“In God We Trust”) and “We the People” as symbols that represent the United States.</w:t>
            </w:r>
          </w:p>
          <w:p w:rsidR="00000000" w:rsidDel="00000000" w:rsidP="00000000" w:rsidRDefault="00000000" w:rsidRPr="00000000" w14:paraId="00000009">
            <w:pPr>
              <w:numPr>
                <w:ilvl w:val="0"/>
                <w:numId w:val="1"/>
              </w:numPr>
              <w:spacing w:before="0" w:beforeAutospacing="0" w:line="288" w:lineRule="auto"/>
              <w:ind w:left="720" w:hanging="360"/>
              <w:rPr/>
            </w:pPr>
            <w:r w:rsidDel="00000000" w:rsidR="00000000" w:rsidRPr="00000000">
              <w:rPr>
                <w:rtl w:val="0"/>
              </w:rPr>
              <w:t xml:space="preserve">Students will recognize Benjamin Franklin, George Washington, Daniel Webster, and Martin Luther King Jr. as individuals who represent the United States.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jc w:val="center"/>
              <w:rPr/>
            </w:pPr>
            <w:r w:rsidDel="00000000" w:rsidR="00000000" w:rsidRPr="00000000">
              <w:rPr>
                <w:b w:val="1"/>
                <w:sz w:val="24"/>
                <w:szCs w:val="24"/>
                <w:rtl w:val="0"/>
              </w:rPr>
              <w:t xml:space="preserve">CORRELATED FLORIDA 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numPr>
                <w:ilvl w:val="0"/>
                <w:numId w:val="7"/>
              </w:numPr>
              <w:spacing w:line="240" w:lineRule="auto"/>
              <w:ind w:left="720" w:hanging="360"/>
              <w:rPr>
                <w:i w:val="1"/>
                <w:sz w:val="20"/>
                <w:szCs w:val="20"/>
              </w:rPr>
            </w:pPr>
            <w:r w:rsidDel="00000000" w:rsidR="00000000" w:rsidRPr="00000000">
              <w:rPr>
                <w:b w:val="1"/>
                <w:sz w:val="20"/>
                <w:szCs w:val="20"/>
                <w:u w:val="single"/>
                <w:rtl w:val="0"/>
              </w:rPr>
              <w:t xml:space="preserve">ELA.1.C.2.1:</w:t>
            </w:r>
            <w:r w:rsidDel="00000000" w:rsidR="00000000" w:rsidRPr="00000000">
              <w:rPr>
                <w:i w:val="1"/>
                <w:sz w:val="20"/>
                <w:szCs w:val="20"/>
                <w:rtl w:val="0"/>
              </w:rPr>
              <w:t xml:space="preserve"> Present information orally using complete sentences and appropriate volume.</w:t>
            </w:r>
          </w:p>
          <w:p w:rsidR="00000000" w:rsidDel="00000000" w:rsidP="00000000" w:rsidRDefault="00000000" w:rsidRPr="00000000" w14:paraId="0000000C">
            <w:pPr>
              <w:numPr>
                <w:ilvl w:val="0"/>
                <w:numId w:val="7"/>
              </w:numPr>
              <w:spacing w:line="240" w:lineRule="auto"/>
              <w:ind w:left="720" w:hanging="360"/>
              <w:rPr>
                <w:i w:val="1"/>
                <w:sz w:val="20"/>
                <w:szCs w:val="20"/>
              </w:rPr>
            </w:pPr>
            <w:r w:rsidDel="00000000" w:rsidR="00000000" w:rsidRPr="00000000">
              <w:rPr>
                <w:b w:val="1"/>
                <w:sz w:val="20"/>
                <w:szCs w:val="20"/>
                <w:u w:val="single"/>
                <w:rtl w:val="0"/>
              </w:rPr>
              <w:t xml:space="preserve">ELA.1.V.1.1:</w:t>
            </w:r>
            <w:r w:rsidDel="00000000" w:rsidR="00000000" w:rsidRPr="00000000">
              <w:rPr>
                <w:i w:val="1"/>
                <w:sz w:val="20"/>
                <w:szCs w:val="20"/>
                <w:rtl w:val="0"/>
              </w:rPr>
              <w:t xml:space="preserve"> Use grade-level academic vocabulary appropriately in speaking and writing.</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D">
            <w:pPr>
              <w:widowControl w:val="0"/>
              <w:spacing w:line="240" w:lineRule="auto"/>
              <w:jc w:val="center"/>
              <w:rPr/>
            </w:pPr>
            <w:r w:rsidDel="00000000" w:rsidR="00000000" w:rsidRPr="00000000">
              <w:rPr>
                <w:b w:val="1"/>
                <w:sz w:val="24"/>
                <w:szCs w:val="24"/>
                <w:rtl w:val="0"/>
              </w:rPr>
              <w:t xml:space="preserve">ESSENTIAL 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spacing w:line="288" w:lineRule="auto"/>
              <w:ind w:left="0" w:firstLine="0"/>
              <w:jc w:val="center"/>
              <w:rPr/>
            </w:pPr>
            <w:r w:rsidDel="00000000" w:rsidR="00000000" w:rsidRPr="00000000">
              <w:rPr>
                <w:rtl w:val="0"/>
              </w:rPr>
              <w:t xml:space="preserve">What are some important United States symbols?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jc w:val="center"/>
              <w:rPr/>
            </w:pPr>
            <w:r w:rsidDel="00000000" w:rsidR="00000000" w:rsidRPr="00000000">
              <w:rPr>
                <w:b w:val="1"/>
                <w:sz w:val="24"/>
                <w:szCs w:val="24"/>
                <w:rtl w:val="0"/>
              </w:rPr>
              <w:t xml:space="preserve">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spacing w:line="288" w:lineRule="auto"/>
              <w:ind w:left="720" w:hanging="360"/>
              <w:jc w:val="center"/>
              <w:rPr/>
            </w:pPr>
            <w:r w:rsidDel="00000000" w:rsidR="00000000" w:rsidRPr="00000000">
              <w:rPr>
                <w:rtl w:val="0"/>
              </w:rPr>
              <w:t xml:space="preserve">symbol, United States, constitution, motto</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pPr>
            <w:r w:rsidDel="00000000" w:rsidR="00000000" w:rsidRPr="00000000">
              <w:rPr>
                <w:b w:val="1"/>
                <w:sz w:val="24"/>
                <w:szCs w:val="24"/>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numPr>
                <w:ilvl w:val="0"/>
                <w:numId w:val="4"/>
              </w:numPr>
              <w:spacing w:after="0" w:afterAutospacing="0" w:before="0" w:line="288" w:lineRule="auto"/>
              <w:ind w:left="720" w:hanging="360"/>
              <w:rPr/>
            </w:pPr>
            <w:r w:rsidDel="00000000" w:rsidR="00000000" w:rsidRPr="00000000">
              <w:rPr>
                <w:rtl w:val="0"/>
              </w:rPr>
              <w:t xml:space="preserve">United States Symbols slides</w:t>
            </w:r>
          </w:p>
          <w:p w:rsidR="00000000" w:rsidDel="00000000" w:rsidP="00000000" w:rsidRDefault="00000000" w:rsidRPr="00000000" w14:paraId="00000013">
            <w:pPr>
              <w:numPr>
                <w:ilvl w:val="0"/>
                <w:numId w:val="4"/>
              </w:numPr>
              <w:spacing w:after="0" w:afterAutospacing="0" w:before="0" w:beforeAutospacing="0" w:line="288" w:lineRule="auto"/>
              <w:ind w:left="720" w:hanging="360"/>
              <w:rPr/>
            </w:pPr>
            <w:r w:rsidDel="00000000" w:rsidR="00000000" w:rsidRPr="00000000">
              <w:rPr>
                <w:rtl w:val="0"/>
              </w:rPr>
              <w:t xml:space="preserve">United States Symbols response sheet</w:t>
            </w:r>
          </w:p>
          <w:p w:rsidR="00000000" w:rsidDel="00000000" w:rsidP="00000000" w:rsidRDefault="00000000" w:rsidRPr="00000000" w14:paraId="00000014">
            <w:pPr>
              <w:numPr>
                <w:ilvl w:val="0"/>
                <w:numId w:val="4"/>
              </w:numPr>
              <w:spacing w:after="0" w:afterAutospacing="0" w:before="0" w:beforeAutospacing="0" w:line="288" w:lineRule="auto"/>
              <w:ind w:left="720" w:hanging="360"/>
              <w:rPr/>
            </w:pPr>
            <w:r w:rsidDel="00000000" w:rsidR="00000000" w:rsidRPr="00000000">
              <w:rPr>
                <w:rtl w:val="0"/>
              </w:rPr>
              <w:t xml:space="preserve">Anchor chart or Smartboard</w:t>
            </w:r>
          </w:p>
          <w:p w:rsidR="00000000" w:rsidDel="00000000" w:rsidP="00000000" w:rsidRDefault="00000000" w:rsidRPr="00000000" w14:paraId="00000015">
            <w:pPr>
              <w:numPr>
                <w:ilvl w:val="0"/>
                <w:numId w:val="4"/>
              </w:numPr>
              <w:spacing w:before="0" w:beforeAutospacing="0" w:line="288" w:lineRule="auto"/>
              <w:ind w:left="720" w:hanging="360"/>
              <w:rPr/>
            </w:pPr>
            <w:r w:rsidDel="00000000" w:rsidR="00000000" w:rsidRPr="00000000">
              <w:rPr>
                <w:rtl w:val="0"/>
              </w:rPr>
              <w:t xml:space="preserve">United States and Florida Symbols review</w:t>
            </w:r>
          </w:p>
        </w:tc>
      </w:tr>
    </w:tbl>
    <w:p w:rsidR="00000000" w:rsidDel="00000000" w:rsidP="00000000" w:rsidRDefault="00000000" w:rsidRPr="00000000" w14:paraId="00000016">
      <w:pPr>
        <w:spacing w:line="240" w:lineRule="auto"/>
        <w:rPr/>
      </w:pPr>
      <w:r w:rsidDel="00000000" w:rsidR="00000000" w:rsidRPr="00000000">
        <w:rPr>
          <w:rtl w:val="0"/>
        </w:rPr>
      </w:r>
    </w:p>
    <w:p w:rsidR="00000000" w:rsidDel="00000000" w:rsidP="00000000" w:rsidRDefault="00000000" w:rsidRPr="00000000" w14:paraId="00000017">
      <w:pPr>
        <w:widowControl w:val="0"/>
        <w:spacing w:line="240" w:lineRule="auto"/>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8">
      <w:pPr>
        <w:widowControl w:val="0"/>
        <w:spacing w:line="240" w:lineRule="auto"/>
        <w:jc w:val="center"/>
        <w:rPr>
          <w:b w:val="1"/>
          <w:sz w:val="28"/>
          <w:szCs w:val="28"/>
        </w:rPr>
      </w:pPr>
      <w:r w:rsidDel="00000000" w:rsidR="00000000" w:rsidRPr="00000000">
        <w:rPr>
          <w:b w:val="1"/>
          <w:sz w:val="28"/>
          <w:szCs w:val="28"/>
          <w:rtl w:val="0"/>
        </w:rPr>
        <w:t xml:space="preserve">ACTIVITY SEQUENCE</w:t>
      </w:r>
    </w:p>
    <w:tbl>
      <w:tblPr>
        <w:tblStyle w:val="Table2"/>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jc w:val="center"/>
              <w:rPr/>
            </w:pPr>
            <w:r w:rsidDel="00000000" w:rsidR="00000000" w:rsidRPr="00000000">
              <w:rPr>
                <w:b w:val="1"/>
                <w:sz w:val="24"/>
                <w:szCs w:val="24"/>
                <w:rtl w:val="0"/>
              </w:rPr>
              <w:t xml:space="preserve">INTRODUCTION/HOOK</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spacing w:line="288" w:lineRule="auto"/>
              <w:rPr>
                <w:i w:val="1"/>
              </w:rPr>
            </w:pPr>
            <w:r w:rsidDel="00000000" w:rsidR="00000000" w:rsidRPr="00000000">
              <w:rPr>
                <w:b w:val="1"/>
                <w:rtl w:val="0"/>
              </w:rPr>
              <w:t xml:space="preserve">Teacher Note:</w:t>
            </w:r>
            <w:r w:rsidDel="00000000" w:rsidR="00000000" w:rsidRPr="00000000">
              <w:rPr>
                <w:rtl w:val="0"/>
              </w:rPr>
              <w:t xml:space="preserve"> </w:t>
            </w:r>
            <w:r w:rsidDel="00000000" w:rsidR="00000000" w:rsidRPr="00000000">
              <w:rPr>
                <w:i w:val="1"/>
                <w:rtl w:val="0"/>
              </w:rPr>
              <w:t xml:space="preserve">This lesson may be taught at a pace comfortable for the teacher. You could teach one symbol/individual per day for six days and then do a culminating activity with the worksheet on the final day. You may choose to break the slides up between “U.S. symbols” and “U.S. individuals.” You could teach an overview of all in one lesson. The pacing is flexible.</w:t>
            </w:r>
          </w:p>
          <w:p w:rsidR="00000000" w:rsidDel="00000000" w:rsidP="00000000" w:rsidRDefault="00000000" w:rsidRPr="00000000" w14:paraId="0000001B">
            <w:pPr>
              <w:numPr>
                <w:ilvl w:val="0"/>
                <w:numId w:val="2"/>
              </w:numPr>
              <w:spacing w:after="0" w:afterAutospacing="0" w:before="0" w:line="288" w:lineRule="auto"/>
              <w:ind w:left="720" w:hanging="360"/>
              <w:rPr/>
            </w:pPr>
            <w:r w:rsidDel="00000000" w:rsidR="00000000" w:rsidRPr="00000000">
              <w:rPr>
                <w:rtl w:val="0"/>
              </w:rPr>
              <w:t xml:space="preserve">Gather students to the rug and let them know that today they will be learning about important symbols to our country. </w:t>
            </w:r>
          </w:p>
          <w:p w:rsidR="00000000" w:rsidDel="00000000" w:rsidP="00000000" w:rsidRDefault="00000000" w:rsidRPr="00000000" w14:paraId="0000001C">
            <w:pPr>
              <w:numPr>
                <w:ilvl w:val="0"/>
                <w:numId w:val="2"/>
              </w:numPr>
              <w:spacing w:before="0" w:beforeAutospacing="0" w:line="288" w:lineRule="auto"/>
              <w:ind w:left="720" w:hanging="360"/>
              <w:rPr/>
            </w:pPr>
            <w:r w:rsidDel="00000000" w:rsidR="00000000" w:rsidRPr="00000000">
              <w:rPr>
                <w:rtl w:val="0"/>
              </w:rPr>
              <w:t xml:space="preserve">Pull up the “</w:t>
            </w:r>
            <w:r w:rsidDel="00000000" w:rsidR="00000000" w:rsidRPr="00000000">
              <w:rPr>
                <w:rtl w:val="0"/>
              </w:rPr>
              <w:t xml:space="preserve">United States Symbols Information” slides </w:t>
            </w:r>
            <w:r w:rsidDel="00000000" w:rsidR="00000000" w:rsidRPr="00000000">
              <w:rPr>
                <w:rtl w:val="0"/>
              </w:rPr>
              <w:t xml:space="preserve">and use </w:t>
            </w:r>
            <w:r w:rsidDel="00000000" w:rsidR="00000000" w:rsidRPr="00000000">
              <w:rPr>
                <w:rtl w:val="0"/>
              </w:rPr>
              <w:t xml:space="preserve">slide 2 to review the definition of “symbol”.  Ask students the following question: “Do you remember any U.S. symbols that you learned about last year?” (American flag, bald eagle, president)</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jc w:val="center"/>
              <w:rPr/>
            </w:pPr>
            <w:r w:rsidDel="00000000" w:rsidR="00000000" w:rsidRPr="00000000">
              <w:rPr>
                <w:b w:val="1"/>
                <w:sz w:val="24"/>
                <w:szCs w:val="24"/>
                <w:rtl w:val="0"/>
              </w:rPr>
              <w:t xml:space="preserve">ACTIVITY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numPr>
                <w:ilvl w:val="0"/>
                <w:numId w:val="2"/>
              </w:numPr>
              <w:spacing w:line="288" w:lineRule="auto"/>
              <w:ind w:left="720" w:hanging="360"/>
              <w:rPr>
                <w:u w:val="none"/>
              </w:rPr>
            </w:pPr>
            <w:r w:rsidDel="00000000" w:rsidR="00000000" w:rsidRPr="00000000">
              <w:rPr>
                <w:rtl w:val="0"/>
              </w:rPr>
              <w:t xml:space="preserve">Work through the “</w:t>
            </w:r>
            <w:r w:rsidDel="00000000" w:rsidR="00000000" w:rsidRPr="00000000">
              <w:rPr>
                <w:rtl w:val="0"/>
              </w:rPr>
              <w:t xml:space="preserve">United States Symbols” slides</w:t>
            </w:r>
            <w:r w:rsidDel="00000000" w:rsidR="00000000" w:rsidRPr="00000000">
              <w:rPr>
                <w:rtl w:val="0"/>
              </w:rPr>
              <w:t xml:space="preserve">. Use the information given in the Speaker Notes portion to create an anchor chart or list directly on the slides of the most important information for your students about each place, person, or document. Allow for natural discussion over the symbols to take place.</w:t>
            </w:r>
          </w:p>
          <w:p w:rsidR="00000000" w:rsidDel="00000000" w:rsidP="00000000" w:rsidRDefault="00000000" w:rsidRPr="00000000" w14:paraId="0000001F">
            <w:pPr>
              <w:numPr>
                <w:ilvl w:val="0"/>
                <w:numId w:val="2"/>
              </w:numPr>
              <w:spacing w:line="288" w:lineRule="auto"/>
              <w:ind w:left="720" w:hanging="360"/>
              <w:rPr>
                <w:u w:val="none"/>
              </w:rPr>
            </w:pPr>
            <w:r w:rsidDel="00000000" w:rsidR="00000000" w:rsidRPr="00000000">
              <w:rPr>
                <w:rtl w:val="0"/>
              </w:rPr>
              <w:t xml:space="preserve">Pass out the “</w:t>
            </w:r>
            <w:r w:rsidDel="00000000" w:rsidR="00000000" w:rsidRPr="00000000">
              <w:rPr>
                <w:rtl w:val="0"/>
              </w:rPr>
              <w:t xml:space="preserve">United States Symbols” response sheet.</w:t>
            </w:r>
            <w:r w:rsidDel="00000000" w:rsidR="00000000" w:rsidRPr="00000000">
              <w:rPr>
                <w:rtl w:val="0"/>
              </w:rPr>
              <w:t xml:space="preserve"> Read the directions to students. If an anchor chart has been created, you may choose to leave this up as a support for recognizing key vocabulary.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jc w:val="center"/>
              <w:rPr>
                <w:b w:val="1"/>
              </w:rPr>
            </w:pPr>
            <w:r w:rsidDel="00000000" w:rsidR="00000000" w:rsidRPr="00000000">
              <w:rPr>
                <w:b w:val="1"/>
                <w:sz w:val="24"/>
                <w:szCs w:val="24"/>
                <w:rtl w:val="0"/>
              </w:rPr>
              <w:t xml:space="preserve">CLOSURE/FORMATIVE ASSESSMENT</w:t>
            </w:r>
            <w:r w:rsidDel="00000000" w:rsidR="00000000" w:rsidRPr="00000000">
              <w:rPr>
                <w:rtl w:val="0"/>
              </w:rPr>
            </w:r>
          </w:p>
        </w:tc>
      </w:tr>
      <w:tr>
        <w:trPr>
          <w:cantSplit w:val="0"/>
          <w:trHeight w:val="118.57421874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1">
            <w:pPr>
              <w:spacing w:line="288" w:lineRule="auto"/>
              <w:rPr/>
            </w:pPr>
            <w:r w:rsidDel="00000000" w:rsidR="00000000" w:rsidRPr="00000000">
              <w:rPr>
                <w:b w:val="1"/>
                <w:rtl w:val="0"/>
              </w:rPr>
              <w:t xml:space="preserve">Teacher Note:</w:t>
            </w:r>
            <w:r w:rsidDel="00000000" w:rsidR="00000000" w:rsidRPr="00000000">
              <w:rPr>
                <w:rtl w:val="0"/>
              </w:rPr>
              <w:t xml:space="preserve"> </w:t>
            </w:r>
            <w:r w:rsidDel="00000000" w:rsidR="00000000" w:rsidRPr="00000000">
              <w:rPr>
                <w:i w:val="1"/>
                <w:rtl w:val="0"/>
              </w:rPr>
              <w:t xml:space="preserve">This lesson can be paired with SS.1.CG.2.5 (Florida Symbols). After completing all lessons, students may cut out the symbols and figures from the “</w:t>
            </w:r>
            <w:r w:rsidDel="00000000" w:rsidR="00000000" w:rsidRPr="00000000">
              <w:rPr>
                <w:i w:val="1"/>
                <w:rtl w:val="0"/>
              </w:rPr>
              <w:t xml:space="preserve">United States and Florida Symbols” review</w:t>
            </w:r>
            <w:r w:rsidDel="00000000" w:rsidR="00000000" w:rsidRPr="00000000">
              <w:rPr>
                <w:i w:val="1"/>
                <w:rtl w:val="0"/>
              </w:rPr>
              <w:t xml:space="preserve">. Students can cut out each image and sort the images into “U.S. Symbols” or “Florida Symbols” on a piece of construction paper. The second page includes written labels of each symbol as an optional matching activity for students.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jc w:val="center"/>
              <w:rPr/>
            </w:pPr>
            <w:r w:rsidDel="00000000" w:rsidR="00000000" w:rsidRPr="00000000">
              <w:rPr>
                <w:b w:val="1"/>
                <w:sz w:val="24"/>
                <w:szCs w:val="24"/>
                <w:rtl w:val="0"/>
              </w:rPr>
              <w:t xml:space="preserve">ADDITIONAL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3">
            <w:pPr>
              <w:spacing w:line="288" w:lineRule="auto"/>
              <w:rPr/>
            </w:pPr>
            <w:r w:rsidDel="00000000" w:rsidR="00000000" w:rsidRPr="00000000">
              <w:rPr>
                <w:color w:val="212121"/>
                <w:rtl w:val="0"/>
              </w:rPr>
              <w:t xml:space="preserve">FJCC/LFI Website</w:t>
            </w:r>
            <w:r w:rsidDel="00000000" w:rsidR="00000000" w:rsidRPr="00000000">
              <w:rPr>
                <w:rtl w:val="0"/>
              </w:rPr>
            </w:r>
          </w:p>
          <w:p w:rsidR="00000000" w:rsidDel="00000000" w:rsidP="00000000" w:rsidRDefault="00000000" w:rsidRPr="00000000" w14:paraId="00000024">
            <w:pPr>
              <w:widowControl w:val="0"/>
              <w:spacing w:line="288" w:lineRule="auto"/>
              <w:ind w:left="0" w:firstLine="0"/>
              <w:rPr/>
            </w:pPr>
            <w:r w:rsidDel="00000000" w:rsidR="00000000" w:rsidRPr="00000000">
              <w:rPr>
                <w:rtl w:val="0"/>
              </w:rPr>
              <w:t xml:space="preserve">Read </w:t>
            </w:r>
            <w:r w:rsidDel="00000000" w:rsidR="00000000" w:rsidRPr="00000000">
              <w:rPr>
                <w:rtl w:val="0"/>
              </w:rPr>
              <w:t xml:space="preserve">alouds</w:t>
            </w:r>
            <w:r w:rsidDel="00000000" w:rsidR="00000000" w:rsidRPr="00000000">
              <w:rPr>
                <w:rtl w:val="0"/>
              </w:rPr>
              <w:t xml:space="preserve"> for United States symbols:</w:t>
            </w:r>
          </w:p>
          <w:p w:rsidR="00000000" w:rsidDel="00000000" w:rsidP="00000000" w:rsidRDefault="00000000" w:rsidRPr="00000000" w14:paraId="00000025">
            <w:pPr>
              <w:widowControl w:val="0"/>
              <w:numPr>
                <w:ilvl w:val="0"/>
                <w:numId w:val="3"/>
              </w:numPr>
              <w:spacing w:line="288" w:lineRule="auto"/>
              <w:ind w:left="720" w:hanging="360"/>
              <w:rPr/>
            </w:pPr>
            <w:r w:rsidDel="00000000" w:rsidR="00000000" w:rsidRPr="00000000">
              <w:rPr>
                <w:i w:val="1"/>
                <w:rtl w:val="0"/>
              </w:rPr>
              <w:t xml:space="preserve">A Picture Book of Benjamin Franklin</w:t>
            </w:r>
            <w:r w:rsidDel="00000000" w:rsidR="00000000" w:rsidRPr="00000000">
              <w:rPr>
                <w:rtl w:val="0"/>
              </w:rPr>
              <w:t xml:space="preserve"> by David Adler</w:t>
            </w:r>
          </w:p>
          <w:p w:rsidR="00000000" w:rsidDel="00000000" w:rsidP="00000000" w:rsidRDefault="00000000" w:rsidRPr="00000000" w14:paraId="00000026">
            <w:pPr>
              <w:widowControl w:val="0"/>
              <w:numPr>
                <w:ilvl w:val="0"/>
                <w:numId w:val="3"/>
              </w:numPr>
              <w:spacing w:line="288" w:lineRule="auto"/>
              <w:ind w:left="720" w:hanging="360"/>
              <w:rPr/>
            </w:pPr>
            <w:r w:rsidDel="00000000" w:rsidR="00000000" w:rsidRPr="00000000">
              <w:rPr>
                <w:i w:val="1"/>
                <w:rtl w:val="0"/>
              </w:rPr>
              <w:t xml:space="preserve">Now &amp; Ben: The Modern Inventions of Benjamin Franklin</w:t>
            </w:r>
            <w:r w:rsidDel="00000000" w:rsidR="00000000" w:rsidRPr="00000000">
              <w:rPr>
                <w:rtl w:val="0"/>
              </w:rPr>
              <w:t xml:space="preserve"> by Gene Barretta</w:t>
            </w:r>
          </w:p>
          <w:p w:rsidR="00000000" w:rsidDel="00000000" w:rsidP="00000000" w:rsidRDefault="00000000" w:rsidRPr="00000000" w14:paraId="00000027">
            <w:pPr>
              <w:widowControl w:val="0"/>
              <w:numPr>
                <w:ilvl w:val="0"/>
                <w:numId w:val="6"/>
              </w:numPr>
              <w:spacing w:line="288" w:lineRule="auto"/>
              <w:ind w:left="720" w:hanging="360"/>
              <w:rPr/>
            </w:pPr>
            <w:r w:rsidDel="00000000" w:rsidR="00000000" w:rsidRPr="00000000">
              <w:rPr>
                <w:i w:val="1"/>
                <w:rtl w:val="0"/>
              </w:rPr>
              <w:t xml:space="preserve">George Washington</w:t>
            </w:r>
            <w:r w:rsidDel="00000000" w:rsidR="00000000" w:rsidRPr="00000000">
              <w:rPr>
                <w:rtl w:val="0"/>
              </w:rPr>
              <w:t xml:space="preserve"> by Philip Abraham</w:t>
            </w:r>
          </w:p>
          <w:p w:rsidR="00000000" w:rsidDel="00000000" w:rsidP="00000000" w:rsidRDefault="00000000" w:rsidRPr="00000000" w14:paraId="00000028">
            <w:pPr>
              <w:widowControl w:val="0"/>
              <w:spacing w:line="288" w:lineRule="auto"/>
              <w:rPr/>
            </w:pPr>
            <w:r w:rsidDel="00000000" w:rsidR="00000000" w:rsidRPr="00000000">
              <w:rPr>
                <w:rtl w:val="0"/>
              </w:rPr>
              <w:t xml:space="preserve">Supporting Florida State Statutes:</w:t>
            </w:r>
          </w:p>
          <w:p w:rsidR="00000000" w:rsidDel="00000000" w:rsidP="00000000" w:rsidRDefault="00000000" w:rsidRPr="00000000" w14:paraId="00000029">
            <w:pPr>
              <w:widowControl w:val="0"/>
              <w:numPr>
                <w:ilvl w:val="0"/>
                <w:numId w:val="5"/>
              </w:numPr>
              <w:spacing w:line="240" w:lineRule="auto"/>
              <w:ind w:left="720" w:hanging="360"/>
              <w:rPr/>
            </w:pPr>
            <w:hyperlink r:id="rId7">
              <w:r w:rsidDel="00000000" w:rsidR="00000000" w:rsidRPr="00000000">
                <w:rPr>
                  <w:color w:val="1155cc"/>
                  <w:u w:val="single"/>
                  <w:rtl w:val="0"/>
                </w:rPr>
                <w:t xml:space="preserve">Florida State Statute 1003.42: Required Instruction</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jc w:val="center"/>
              <w:rPr/>
            </w:pPr>
            <w:r w:rsidDel="00000000" w:rsidR="00000000" w:rsidRPr="00000000">
              <w:rPr>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B">
            <w:pPr>
              <w:spacing w:line="288" w:lineRule="auto"/>
              <w:ind w:left="0" w:firstLine="0"/>
              <w:rPr/>
            </w:pPr>
            <w:r w:rsidDel="00000000" w:rsidR="00000000" w:rsidRPr="00000000">
              <w:rPr>
                <w:rtl w:val="0"/>
              </w:rPr>
              <w:t xml:space="preserve">United States Symbols Response Sheet Answers: (1) Martin Luther King Jr., (2) George Washington, (3) “We the People,” (4) National Motto, (5) Daniel Webster, (6) Benjamin Franklin</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jc w:val="center"/>
              <w:rPr/>
            </w:pPr>
            <w:r w:rsidDel="00000000" w:rsidR="00000000" w:rsidRPr="00000000">
              <w:rPr>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88" w:lineRule="auto"/>
              <w:ind w:left="0" w:firstLine="0"/>
              <w:rPr/>
            </w:pPr>
            <w:r w:rsidDel="00000000" w:rsidR="00000000" w:rsidRPr="00000000">
              <w:rPr>
                <w:rtl w:val="0"/>
              </w:rPr>
              <w:t xml:space="preserve">n/a</w:t>
            </w:r>
            <w:r w:rsidDel="00000000" w:rsidR="00000000" w:rsidRPr="00000000">
              <w:rPr>
                <w:rtl w:val="0"/>
              </w:rPr>
            </w:r>
          </w:p>
        </w:tc>
      </w:tr>
    </w:tbl>
    <w:p w:rsidR="00000000" w:rsidDel="00000000" w:rsidP="00000000" w:rsidRDefault="00000000" w:rsidRPr="00000000" w14:paraId="0000002E">
      <w:pPr>
        <w:spacing w:line="240" w:lineRule="auto"/>
        <w:rPr>
          <w:b w:val="1"/>
          <w:sz w:val="24"/>
          <w:szCs w:val="24"/>
        </w:rPr>
      </w:pPr>
      <w:r w:rsidDel="00000000" w:rsidR="00000000" w:rsidRPr="00000000">
        <w:rPr>
          <w:rtl w:val="0"/>
        </w:rPr>
      </w:r>
    </w:p>
    <w:p w:rsidR="00000000" w:rsidDel="00000000" w:rsidP="00000000" w:rsidRDefault="00000000" w:rsidRPr="00000000" w14:paraId="0000002F">
      <w:pPr>
        <w:rPr/>
      </w:pPr>
      <w:r w:rsidDel="00000000" w:rsidR="00000000" w:rsidRPr="00000000">
        <w:rPr/>
        <w:drawing>
          <wp:anchor allowOverlap="1" behindDoc="0" distB="114300" distT="114300" distL="114300" distR="114300" hidden="0" layoutInCell="1" locked="0" relativeHeight="0" simplePos="0">
            <wp:simplePos x="0" y="0"/>
            <wp:positionH relativeFrom="page">
              <wp:posOffset>548640</wp:posOffset>
            </wp:positionH>
            <wp:positionV relativeFrom="page">
              <wp:posOffset>9144000</wp:posOffset>
            </wp:positionV>
            <wp:extent cx="1139190" cy="438150"/>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1139190" cy="438150"/>
                    </a:xfrm>
                    <a:prstGeom prst="rect"/>
                    <a:ln/>
                  </pic:spPr>
                </pic:pic>
              </a:graphicData>
            </a:graphic>
          </wp:anchor>
        </w:drawing>
      </w:r>
      <w:r w:rsidDel="00000000" w:rsidR="00000000" w:rsidRPr="00000000">
        <w:rPr>
          <w:rtl w:val="0"/>
        </w:rPr>
      </w:r>
    </w:p>
    <w:sectPr>
      <w:foot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jc w:val="right"/>
      <w:rPr/>
    </w:pPr>
    <w:r w:rsidDel="00000000" w:rsidR="00000000" w:rsidRPr="00000000">
      <w:rPr>
        <w:sz w:val="20"/>
        <w:szCs w:val="20"/>
        <w:rtl w:val="0"/>
      </w:rPr>
      <w:t xml:space="preserve">SS.1.CG.2.4- </w:t>
    </w:r>
    <w:r w:rsidDel="00000000" w:rsidR="00000000" w:rsidRPr="00000000">
      <w:rPr>
        <w:i w:val="1"/>
        <w:sz w:val="20"/>
        <w:szCs w:val="20"/>
        <w:rtl w:val="0"/>
      </w:rPr>
      <w:t xml:space="preserve">Updated 08/2023 |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www.leg.state.fl.us/statutes/index.cfm?App_mode=Display_Statute&amp;URL=1000-1099/1003/Sections/1003.42.html"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