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u w:val="single"/>
        </w:rPr>
      </w:pPr>
      <w:r w:rsidDel="00000000" w:rsidR="00000000" w:rsidRPr="00000000">
        <w:rPr>
          <w:b w:val="1"/>
          <w:color w:val="073763"/>
          <w:sz w:val="28"/>
          <w:szCs w:val="28"/>
          <w:u w:val="single"/>
          <w:rtl w:val="0"/>
        </w:rPr>
        <w:t xml:space="preserve">RESPONSIBLE</w:t>
      </w:r>
      <w:r w:rsidDel="00000000" w:rsidR="00000000" w:rsidRPr="00000000">
        <w:rPr>
          <w:b w:val="1"/>
          <w:color w:val="073763"/>
          <w:sz w:val="28"/>
          <w:szCs w:val="28"/>
          <w:u w:val="single"/>
          <w:rtl w:val="0"/>
        </w:rPr>
        <w:t xml:space="preserve"> &amp; IRRESPONSIBLE CITIZENSHIP IN SCHOOL</w:t>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before="0"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before="0" w:line="240" w:lineRule="auto"/>
              <w:jc w:val="center"/>
              <w:rPr>
                <w:sz w:val="16"/>
                <w:szCs w:val="16"/>
              </w:rPr>
            </w:pPr>
            <w:r w:rsidDel="00000000" w:rsidR="00000000" w:rsidRPr="00000000">
              <w:rPr>
                <w:b w:val="1"/>
                <w:rtl w:val="0"/>
              </w:rPr>
              <w:t xml:space="preserve">SS.1.CG.2.2 </w:t>
            </w:r>
            <w:r w:rsidDel="00000000" w:rsidR="00000000" w:rsidRPr="00000000">
              <w:rPr>
                <w:i w:val="1"/>
                <w:rtl w:val="0"/>
              </w:rPr>
              <w:t xml:space="preserve">Describe the characteristics of citizenship in the school community.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before="0"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2"/>
              </w:numPr>
              <w:spacing w:after="0" w:before="0" w:line="288" w:lineRule="auto"/>
              <w:ind w:left="720" w:hanging="360"/>
              <w:rPr/>
            </w:pPr>
            <w:r w:rsidDel="00000000" w:rsidR="00000000" w:rsidRPr="00000000">
              <w:rPr>
                <w:rtl w:val="0"/>
              </w:rPr>
              <w:t xml:space="preserve">Students</w:t>
            </w:r>
            <w:r w:rsidDel="00000000" w:rsidR="00000000" w:rsidRPr="00000000">
              <w:rPr>
                <w:rtl w:val="0"/>
              </w:rPr>
              <w:t xml:space="preserve"> will identify the characteristics of responsible citizen</w:t>
            </w:r>
            <w:r w:rsidDel="00000000" w:rsidR="00000000" w:rsidRPr="00000000">
              <w:rPr>
                <w:rtl w:val="0"/>
              </w:rPr>
              <w:t xml:space="preserve">ship</w:t>
            </w:r>
            <w:r w:rsidDel="00000000" w:rsidR="00000000" w:rsidRPr="00000000">
              <w:rPr>
                <w:rtl w:val="0"/>
              </w:rPr>
              <w:t xml:space="preserve"> (e.g., respect others’ property, treat people with dignity, care for the environment, treat animals with kindness).</w:t>
            </w:r>
          </w:p>
          <w:p w:rsidR="00000000" w:rsidDel="00000000" w:rsidP="00000000" w:rsidRDefault="00000000" w:rsidRPr="00000000" w14:paraId="00000009">
            <w:pPr>
              <w:numPr>
                <w:ilvl w:val="0"/>
                <w:numId w:val="2"/>
              </w:numPr>
              <w:spacing w:before="0" w:line="288" w:lineRule="auto"/>
              <w:ind w:left="720" w:hanging="360"/>
              <w:rPr/>
            </w:pPr>
            <w:r w:rsidDel="00000000" w:rsidR="00000000" w:rsidRPr="00000000">
              <w:rPr>
                <w:rtl w:val="0"/>
              </w:rPr>
              <w:t xml:space="preserve">Students will identify characteristics of irresponsible citizenship (e.g., damaging school property, bullying).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A">
            <w:pPr>
              <w:widowControl w:val="0"/>
              <w:spacing w:before="0"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numPr>
                <w:ilvl w:val="0"/>
                <w:numId w:val="5"/>
              </w:numPr>
              <w:spacing w:line="240" w:lineRule="auto"/>
              <w:ind w:left="720" w:hanging="360"/>
              <w:rPr>
                <w:sz w:val="20"/>
                <w:szCs w:val="20"/>
              </w:rPr>
            </w:pPr>
            <w:r w:rsidDel="00000000" w:rsidR="00000000" w:rsidRPr="00000000">
              <w:rPr>
                <w:b w:val="1"/>
                <w:sz w:val="20"/>
                <w:szCs w:val="20"/>
                <w:u w:val="single"/>
                <w:rtl w:val="0"/>
              </w:rPr>
              <w:t xml:space="preserve">ELA.K12.EE.4.1</w:t>
            </w:r>
            <w:r w:rsidDel="00000000" w:rsidR="00000000" w:rsidRPr="00000000">
              <w:rPr>
                <w:sz w:val="20"/>
                <w:szCs w:val="20"/>
                <w:rtl w:val="0"/>
              </w:rPr>
              <w:t xml:space="preserve">: </w:t>
            </w:r>
            <w:r w:rsidDel="00000000" w:rsidR="00000000" w:rsidRPr="00000000">
              <w:rPr>
                <w:i w:val="1"/>
                <w:sz w:val="20"/>
                <w:szCs w:val="20"/>
                <w:rtl w:val="0"/>
              </w:rPr>
              <w:t xml:space="preserve">Use appropriate collaborative techniques and active listening skills when engaging in discussions in a variety of situations.</w:t>
            </w:r>
          </w:p>
          <w:p w:rsidR="00000000" w:rsidDel="00000000" w:rsidP="00000000" w:rsidRDefault="00000000" w:rsidRPr="00000000" w14:paraId="0000000C">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ELA.1.C.2.1:</w:t>
            </w:r>
            <w:r w:rsidDel="00000000" w:rsidR="00000000" w:rsidRPr="00000000">
              <w:rPr>
                <w:i w:val="1"/>
                <w:sz w:val="20"/>
                <w:szCs w:val="20"/>
                <w:rtl w:val="0"/>
              </w:rPr>
              <w:t xml:space="preserve"> Present information orally using complete sentences and appropriate volume.</w:t>
            </w:r>
          </w:p>
          <w:p w:rsidR="00000000" w:rsidDel="00000000" w:rsidP="00000000" w:rsidRDefault="00000000" w:rsidRPr="00000000" w14:paraId="0000000D">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ELA.1.C.3.1: </w:t>
            </w:r>
            <w:r w:rsidDel="00000000" w:rsidR="00000000" w:rsidRPr="00000000">
              <w:rPr>
                <w:i w:val="1"/>
                <w:sz w:val="20"/>
                <w:szCs w:val="20"/>
                <w:rtl w:val="0"/>
              </w:rPr>
              <w:t xml:space="preserve">Follow the rules of standard English grammar, punctuation, capitalization, and spelling appropriate to grade level: form and use complete simple sentences.</w:t>
            </w:r>
          </w:p>
          <w:p w:rsidR="00000000" w:rsidDel="00000000" w:rsidP="00000000" w:rsidRDefault="00000000" w:rsidRPr="00000000" w14:paraId="0000000E">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ELA.1.C.5.1</w:t>
            </w:r>
            <w:r w:rsidDel="00000000" w:rsidR="00000000" w:rsidRPr="00000000">
              <w:rPr>
                <w:i w:val="1"/>
                <w:sz w:val="20"/>
                <w:szCs w:val="20"/>
                <w:rtl w:val="0"/>
              </w:rPr>
              <w:t xml:space="preserve">: Use a multimedia element to enhance oral or written tasks.</w:t>
            </w:r>
          </w:p>
          <w:p w:rsidR="00000000" w:rsidDel="00000000" w:rsidP="00000000" w:rsidRDefault="00000000" w:rsidRPr="00000000" w14:paraId="0000000F">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HE.1.R.3.2:</w:t>
            </w:r>
            <w:r w:rsidDel="00000000" w:rsidR="00000000" w:rsidRPr="00000000">
              <w:rPr>
                <w:i w:val="1"/>
                <w:sz w:val="20"/>
                <w:szCs w:val="20"/>
                <w:rtl w:val="0"/>
              </w:rPr>
              <w:t xml:space="preserve"> Demonstrate the characteristics of a good citizen in school and the community.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before="0"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before="0" w:line="288" w:lineRule="auto"/>
              <w:ind w:left="720" w:hanging="360"/>
              <w:jc w:val="center"/>
              <w:rPr/>
            </w:pPr>
            <w:r w:rsidDel="00000000" w:rsidR="00000000" w:rsidRPr="00000000">
              <w:rPr>
                <w:rtl w:val="0"/>
              </w:rPr>
              <w:t xml:space="preserve">How can I be responsible at school?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before="0"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before="0" w:line="288" w:lineRule="auto"/>
              <w:ind w:left="0" w:firstLine="0"/>
              <w:jc w:val="center"/>
              <w:rPr/>
            </w:pPr>
            <w:r w:rsidDel="00000000" w:rsidR="00000000" w:rsidRPr="00000000">
              <w:rPr>
                <w:rtl w:val="0"/>
              </w:rPr>
              <w:t xml:space="preserve">responsible, irresponsible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4">
            <w:pPr>
              <w:widowControl w:val="0"/>
              <w:spacing w:before="0"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numPr>
                <w:ilvl w:val="0"/>
                <w:numId w:val="4"/>
              </w:numPr>
              <w:spacing w:line="288" w:lineRule="auto"/>
              <w:ind w:left="720" w:hanging="360"/>
            </w:pPr>
            <w:r w:rsidDel="00000000" w:rsidR="00000000" w:rsidRPr="00000000">
              <w:rPr>
                <w:rtl w:val="0"/>
              </w:rPr>
              <w:t xml:space="preserve">Responsible &amp; Irresponsible Citizenship in School digital t-chart or anchor paper</w:t>
            </w:r>
          </w:p>
          <w:p w:rsidR="00000000" w:rsidDel="00000000" w:rsidP="00000000" w:rsidRDefault="00000000" w:rsidRPr="00000000" w14:paraId="00000016">
            <w:pPr>
              <w:numPr>
                <w:ilvl w:val="0"/>
                <w:numId w:val="4"/>
              </w:numPr>
              <w:spacing w:after="0" w:before="0" w:line="288" w:lineRule="auto"/>
              <w:ind w:left="720" w:hanging="360"/>
              <w:rPr/>
            </w:pPr>
            <w:r w:rsidDel="00000000" w:rsidR="00000000" w:rsidRPr="00000000">
              <w:rPr>
                <w:rtl w:val="0"/>
              </w:rPr>
              <w:t xml:space="preserve">Responsible &amp; Irresponsible Citizenship in School response sheet</w:t>
            </w:r>
          </w:p>
        </w:tc>
      </w:tr>
    </w:tbl>
    <w:p w:rsidR="00000000" w:rsidDel="00000000" w:rsidP="00000000" w:rsidRDefault="00000000" w:rsidRPr="00000000" w14:paraId="00000017">
      <w:pPr>
        <w:widowControl w:val="0"/>
        <w:spacing w:before="0" w:line="240" w:lineRule="auto"/>
        <w:jc w:val="center"/>
        <w:rPr>
          <w:b w:val="1"/>
          <w:sz w:val="28"/>
          <w:szCs w:val="28"/>
        </w:rPr>
      </w:pPr>
      <w:r w:rsidDel="00000000" w:rsidR="00000000" w:rsidRPr="00000000">
        <w:rPr>
          <w:rtl w:val="0"/>
        </w:rPr>
      </w:r>
    </w:p>
    <w:p w:rsidR="00000000" w:rsidDel="00000000" w:rsidP="00000000" w:rsidRDefault="00000000" w:rsidRPr="00000000" w14:paraId="00000018">
      <w:pPr>
        <w:widowControl w:val="0"/>
        <w:spacing w:before="0" w:line="240" w:lineRule="auto"/>
        <w:jc w:val="center"/>
        <w:rPr>
          <w:b w:val="1"/>
          <w:sz w:val="28"/>
          <w:szCs w:val="28"/>
        </w:rPr>
      </w:pPr>
      <w:r w:rsidDel="00000000" w:rsidR="00000000" w:rsidRPr="00000000">
        <w:rPr>
          <w:rtl w:val="0"/>
        </w:rPr>
      </w:r>
    </w:p>
    <w:p w:rsidR="00000000" w:rsidDel="00000000" w:rsidP="00000000" w:rsidRDefault="00000000" w:rsidRPr="00000000" w14:paraId="00000019">
      <w:pPr>
        <w:widowControl w:val="0"/>
        <w:spacing w:before="0" w:line="240" w:lineRule="auto"/>
        <w:jc w:val="center"/>
        <w:rPr>
          <w:b w:val="1"/>
          <w:sz w:val="28"/>
          <w:szCs w:val="28"/>
        </w:rPr>
      </w:pPr>
      <w:r w:rsidDel="00000000" w:rsidR="00000000" w:rsidRPr="00000000">
        <w:rPr>
          <w:rtl w:val="0"/>
        </w:rPr>
      </w:r>
    </w:p>
    <w:p w:rsidR="00000000" w:rsidDel="00000000" w:rsidP="00000000" w:rsidRDefault="00000000" w:rsidRPr="00000000" w14:paraId="0000001A">
      <w:pPr>
        <w:widowControl w:val="0"/>
        <w:spacing w:before="0" w:line="240" w:lineRule="auto"/>
        <w:jc w:val="left"/>
        <w:rPr>
          <w:b w:val="1"/>
          <w:sz w:val="28"/>
          <w:szCs w:val="28"/>
        </w:rPr>
      </w:pPr>
      <w:r w:rsidDel="00000000" w:rsidR="00000000" w:rsidRPr="00000000">
        <w:rPr>
          <w:rtl w:val="0"/>
        </w:rPr>
      </w:r>
    </w:p>
    <w:p w:rsidR="00000000" w:rsidDel="00000000" w:rsidP="00000000" w:rsidRDefault="00000000" w:rsidRPr="00000000" w14:paraId="0000001B">
      <w:pPr>
        <w:widowControl w:val="0"/>
        <w:spacing w:before="0" w:line="240" w:lineRule="auto"/>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C">
      <w:pPr>
        <w:widowControl w:val="0"/>
        <w:spacing w:before="0"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D">
            <w:pPr>
              <w:widowControl w:val="0"/>
              <w:spacing w:before="0"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numPr>
                <w:ilvl w:val="0"/>
                <w:numId w:val="1"/>
              </w:numPr>
              <w:spacing w:after="0" w:before="0" w:line="288" w:lineRule="auto"/>
              <w:ind w:left="720" w:hanging="360"/>
              <w:rPr/>
            </w:pPr>
            <w:r w:rsidDel="00000000" w:rsidR="00000000" w:rsidRPr="00000000">
              <w:rPr>
                <w:rtl w:val="0"/>
              </w:rPr>
              <w:t xml:space="preserve">Tell students you are going to show them two ways to line up to leave the classroom. It is their job to vote on which way is the responsible way to complete this task.</w:t>
            </w:r>
          </w:p>
          <w:p w:rsidR="00000000" w:rsidDel="00000000" w:rsidP="00000000" w:rsidRDefault="00000000" w:rsidRPr="00000000" w14:paraId="0000001F">
            <w:pPr>
              <w:numPr>
                <w:ilvl w:val="0"/>
                <w:numId w:val="1"/>
              </w:numPr>
              <w:spacing w:after="0" w:before="0" w:line="288" w:lineRule="auto"/>
              <w:ind w:left="720" w:hanging="360"/>
              <w:rPr/>
            </w:pPr>
            <w:r w:rsidDel="00000000" w:rsidR="00000000" w:rsidRPr="00000000">
              <w:rPr>
                <w:rtl w:val="0"/>
              </w:rPr>
              <w:t xml:space="preserve">Model a responsible way to line up (i.e. standing straight, quiet, facing forward) and an irresponsible way (i.e. facing backwards, talking to a classmate, stomping). </w:t>
            </w:r>
          </w:p>
          <w:p w:rsidR="00000000" w:rsidDel="00000000" w:rsidP="00000000" w:rsidRDefault="00000000" w:rsidRPr="00000000" w14:paraId="00000020">
            <w:pPr>
              <w:spacing w:after="0" w:before="0" w:line="288" w:lineRule="auto"/>
              <w:ind w:left="0" w:firstLine="0"/>
              <w:rPr>
                <w:i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You could use a few student volunteers to act out the two scenarios.</w:t>
            </w:r>
          </w:p>
          <w:p w:rsidR="00000000" w:rsidDel="00000000" w:rsidP="00000000" w:rsidRDefault="00000000" w:rsidRPr="00000000" w14:paraId="00000021">
            <w:pPr>
              <w:numPr>
                <w:ilvl w:val="0"/>
                <w:numId w:val="1"/>
              </w:numPr>
              <w:spacing w:before="0" w:line="288" w:lineRule="auto"/>
              <w:ind w:left="720" w:hanging="360"/>
              <w:rPr/>
            </w:pPr>
            <w:r w:rsidDel="00000000" w:rsidR="00000000" w:rsidRPr="00000000">
              <w:rPr>
                <w:rtl w:val="0"/>
              </w:rPr>
              <w:t xml:space="preserve">Take a class </w:t>
            </w:r>
            <w:r w:rsidDel="00000000" w:rsidR="00000000" w:rsidRPr="00000000">
              <w:rPr>
                <w:rtl w:val="0"/>
              </w:rPr>
              <w:t xml:space="preserve">vote on the responsible way to complete this task.</w:t>
            </w:r>
          </w:p>
          <w:p w:rsidR="00000000" w:rsidDel="00000000" w:rsidP="00000000" w:rsidRDefault="00000000" w:rsidRPr="00000000" w14:paraId="00000022">
            <w:pPr>
              <w:numPr>
                <w:ilvl w:val="0"/>
                <w:numId w:val="1"/>
              </w:numPr>
              <w:spacing w:before="0" w:line="288" w:lineRule="auto"/>
              <w:ind w:left="720" w:hanging="360"/>
              <w:rPr/>
            </w:pPr>
            <w:r w:rsidDel="00000000" w:rsidR="00000000" w:rsidRPr="00000000">
              <w:rPr>
                <w:rtl w:val="0"/>
              </w:rPr>
              <w:t xml:space="preserve">Explain that responsible students/citizens follow the school rules, make good choices, own one’s actions, think about others and engage in positive/helpful behaviors and actions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3">
            <w:pPr>
              <w:widowControl w:val="0"/>
              <w:spacing w:before="0"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numPr>
                <w:ilvl w:val="0"/>
                <w:numId w:val="1"/>
              </w:numPr>
              <w:spacing w:line="288" w:lineRule="auto"/>
              <w:ind w:left="720" w:hanging="360"/>
            </w:pPr>
            <w:r w:rsidDel="00000000" w:rsidR="00000000" w:rsidRPr="00000000">
              <w:rPr>
                <w:rtl w:val="0"/>
              </w:rPr>
              <w:t xml:space="preserve">Create a T-chart on anchor chart paper or use the “</w:t>
            </w:r>
            <w:r w:rsidDel="00000000" w:rsidR="00000000" w:rsidRPr="00000000">
              <w:rPr>
                <w:rtl w:val="0"/>
              </w:rPr>
              <w:t xml:space="preserve">Responsible &amp; Irresponsible Citizenship in School” digital t-chart</w:t>
            </w:r>
            <w:r w:rsidDel="00000000" w:rsidR="00000000" w:rsidRPr="00000000">
              <w:rPr>
                <w:rtl w:val="0"/>
              </w:rPr>
              <w:t xml:space="preserve"> </w:t>
            </w:r>
            <w:r w:rsidDel="00000000" w:rsidR="00000000" w:rsidRPr="00000000">
              <w:rPr>
                <w:rtl w:val="0"/>
              </w:rPr>
              <w:t xml:space="preserve">to track responsible versus irresponsible examples within the school community. </w:t>
            </w:r>
          </w:p>
          <w:p w:rsidR="00000000" w:rsidDel="00000000" w:rsidP="00000000" w:rsidRDefault="00000000" w:rsidRPr="00000000" w14:paraId="00000025">
            <w:pPr>
              <w:numPr>
                <w:ilvl w:val="0"/>
                <w:numId w:val="1"/>
              </w:numPr>
              <w:spacing w:after="0" w:before="0" w:line="288" w:lineRule="auto"/>
              <w:ind w:left="720" w:hanging="360"/>
              <w:rPr/>
            </w:pPr>
            <w:r w:rsidDel="00000000" w:rsidR="00000000" w:rsidRPr="00000000">
              <w:rPr>
                <w:rtl w:val="0"/>
              </w:rPr>
              <w:t xml:space="preserve">Instruct students to brainstorm what it means to be a responsible student in the school community. Pose the following questions for discussion: What are some examples of how responsible students act? (being on time, helping around the classroom, showing kindness to others, respecting other peoples’ things, raising your hand) What are some examples of how irresponsible students may act? (showing up late, bullying, destroying other peoples’ things or school property, shouting out)</w:t>
            </w:r>
            <w:r w:rsidDel="00000000" w:rsidR="00000000" w:rsidRPr="00000000">
              <w:rPr>
                <w:rtl w:val="0"/>
              </w:rPr>
            </w:r>
          </w:p>
          <w:p w:rsidR="00000000" w:rsidDel="00000000" w:rsidP="00000000" w:rsidRDefault="00000000" w:rsidRPr="00000000" w14:paraId="00000026">
            <w:pPr>
              <w:spacing w:before="0" w:line="288" w:lineRule="auto"/>
              <w:ind w:left="0" w:firstLine="0"/>
              <w:rPr>
                <w:i w:val="1"/>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Remind students that the school community is not only the classroom, but also common areas such as hallways, the cafeteria, auditorium, etc.</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7">
            <w:pPr>
              <w:widowControl w:val="0"/>
              <w:spacing w:before="0"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numPr>
                <w:ilvl w:val="0"/>
                <w:numId w:val="1"/>
              </w:numPr>
              <w:spacing w:line="288" w:lineRule="auto"/>
              <w:ind w:left="720" w:hanging="360"/>
            </w:pPr>
            <w:r w:rsidDel="00000000" w:rsidR="00000000" w:rsidRPr="00000000">
              <w:rPr>
                <w:rtl w:val="0"/>
              </w:rPr>
              <w:t xml:space="preserve">Have students complete the “</w:t>
            </w:r>
            <w:r w:rsidDel="00000000" w:rsidR="00000000" w:rsidRPr="00000000">
              <w:rPr>
                <w:rtl w:val="0"/>
              </w:rPr>
              <w:t xml:space="preserve">Responsible &amp; Irresponsible Citizenship in School” handout</w:t>
            </w:r>
            <w:r w:rsidDel="00000000" w:rsidR="00000000" w:rsidRPr="00000000">
              <w:rPr>
                <w:rtl w:val="0"/>
              </w:rPr>
              <w:t xml:space="preserve">. Students may work in </w:t>
            </w:r>
            <w:r w:rsidDel="00000000" w:rsidR="00000000" w:rsidRPr="00000000">
              <w:rPr>
                <w:rtl w:val="0"/>
              </w:rPr>
              <w:t xml:space="preserve">pairs</w:t>
            </w:r>
            <w:r w:rsidDel="00000000" w:rsidR="00000000" w:rsidRPr="00000000">
              <w:rPr>
                <w:rtl w:val="0"/>
              </w:rPr>
              <w:t xml:space="preserve"> or groups depending on the time of year this activity is completed. </w:t>
            </w:r>
          </w:p>
          <w:p w:rsidR="00000000" w:rsidDel="00000000" w:rsidP="00000000" w:rsidRDefault="00000000" w:rsidRPr="00000000" w14:paraId="00000029">
            <w:pPr>
              <w:spacing w:line="288" w:lineRule="auto"/>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Depending on the time of year this lesson is completed, a sentence frame may be placed on the board as a writing aid for this independent task. Display the handout on the board or use sentence strips to provide this aid, along with a model of the completed handout (see answer key below). </w:t>
            </w:r>
            <w:r w:rsidDel="00000000" w:rsidR="00000000" w:rsidRPr="00000000">
              <w:rPr>
                <w:i w:val="1"/>
                <w:rtl w:val="0"/>
              </w:rPr>
              <w:t xml:space="preserve">You may choose to allow one partner to complete the responsible citizenship portion while the other completes the irresponsible portion, or have each student complete both while discussing with a partner.</w:t>
            </w:r>
            <w:r w:rsidDel="00000000" w:rsidR="00000000" w:rsidRPr="00000000">
              <w:rPr>
                <w:rtl w:val="0"/>
              </w:rPr>
            </w:r>
          </w:p>
          <w:p w:rsidR="00000000" w:rsidDel="00000000" w:rsidP="00000000" w:rsidRDefault="00000000" w:rsidRPr="00000000" w14:paraId="0000002A">
            <w:pPr>
              <w:numPr>
                <w:ilvl w:val="0"/>
                <w:numId w:val="1"/>
              </w:numPr>
              <w:spacing w:before="0" w:line="288" w:lineRule="auto"/>
              <w:ind w:left="720" w:hanging="360"/>
              <w:rPr/>
            </w:pPr>
            <w:r w:rsidDel="00000000" w:rsidR="00000000" w:rsidRPr="00000000">
              <w:rPr>
                <w:rtl w:val="0"/>
              </w:rPr>
              <w:t xml:space="preserve">Have students share their illustrations and sentences with a shoulder partner, or aloud to the whole group.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B">
            <w:pPr>
              <w:widowControl w:val="0"/>
              <w:spacing w:before="0"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pacing w:line="288" w:lineRule="auto"/>
              <w:rPr/>
            </w:pPr>
            <w:r w:rsidDel="00000000" w:rsidR="00000000" w:rsidRPr="00000000">
              <w:rPr>
                <w:color w:val="212121"/>
                <w:rtl w:val="0"/>
              </w:rPr>
              <w:t xml:space="preserve">FJCC/LFI Website</w:t>
            </w:r>
            <w:r w:rsidDel="00000000" w:rsidR="00000000" w:rsidRPr="00000000">
              <w:rPr>
                <w:rtl w:val="0"/>
              </w:rPr>
            </w:r>
          </w:p>
          <w:p w:rsidR="00000000" w:rsidDel="00000000" w:rsidP="00000000" w:rsidRDefault="00000000" w:rsidRPr="00000000" w14:paraId="0000002D">
            <w:pPr>
              <w:spacing w:before="0" w:line="288" w:lineRule="auto"/>
              <w:ind w:left="0" w:firstLine="0"/>
              <w:rPr/>
            </w:pPr>
            <w:r w:rsidDel="00000000" w:rsidR="00000000" w:rsidRPr="00000000">
              <w:rPr>
                <w:rtl w:val="0"/>
              </w:rPr>
              <w:t xml:space="preserve">Supporting Florida State Statutes:</w:t>
            </w:r>
          </w:p>
          <w:p w:rsidR="00000000" w:rsidDel="00000000" w:rsidP="00000000" w:rsidRDefault="00000000" w:rsidRPr="00000000" w14:paraId="0000002E">
            <w:pPr>
              <w:widowControl w:val="0"/>
              <w:numPr>
                <w:ilvl w:val="0"/>
                <w:numId w:val="3"/>
              </w:numPr>
              <w:spacing w:before="0" w:line="240" w:lineRule="auto"/>
              <w:ind w:left="720" w:hanging="360"/>
              <w:rPr/>
            </w:pPr>
            <w:hyperlink r:id="rId7">
              <w:r w:rsidDel="00000000" w:rsidR="00000000" w:rsidRPr="00000000">
                <w:rPr>
                  <w:color w:val="1155cc"/>
                  <w:u w:val="single"/>
                  <w:rtl w:val="0"/>
                </w:rPr>
                <w:t xml:space="preserve">Florida State Statute 1003.42: Required Instruction</w:t>
              </w:r>
            </w:hyperlink>
            <w:r w:rsidDel="00000000" w:rsidR="00000000" w:rsidRPr="00000000">
              <w:rPr>
                <w:rtl w:val="0"/>
              </w:rPr>
              <w:t xml:space="preserve"> (#4 a-e)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F">
            <w:pPr>
              <w:widowControl w:val="0"/>
              <w:spacing w:before="0"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spacing w:before="0" w:line="288" w:lineRule="auto"/>
              <w:ind w:left="0" w:firstLine="0"/>
              <w:rPr/>
            </w:pPr>
            <w:r w:rsidDel="00000000" w:rsidR="00000000" w:rsidRPr="00000000">
              <w:rPr>
                <w:rtl w:val="0"/>
              </w:rPr>
              <w:t xml:space="preserve">“</w:t>
            </w:r>
            <w:r w:rsidDel="00000000" w:rsidR="00000000" w:rsidRPr="00000000">
              <w:rPr>
                <w:rtl w:val="0"/>
              </w:rPr>
              <w:t xml:space="preserve">Responsible &amp; Irresponsible Citizenship in School” sample response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1">
            <w:pPr>
              <w:widowControl w:val="0"/>
              <w:spacing w:before="0"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spacing w:before="0" w:line="288" w:lineRule="auto"/>
              <w:ind w:left="0" w:firstLine="0"/>
              <w:rPr/>
            </w:pPr>
            <w:r w:rsidDel="00000000" w:rsidR="00000000" w:rsidRPr="00000000">
              <w:rPr>
                <w:rtl w:val="0"/>
              </w:rPr>
              <w:t xml:space="preserve">n/a</w:t>
            </w:r>
          </w:p>
        </w:tc>
      </w:tr>
    </w:tbl>
    <w:p w:rsidR="00000000" w:rsidDel="00000000" w:rsidP="00000000" w:rsidRDefault="00000000" w:rsidRPr="00000000" w14:paraId="00000033">
      <w:pPr>
        <w:spacing w:line="240" w:lineRule="auto"/>
        <w:rPr>
          <w:b w:val="1"/>
          <w:color w:val="212121"/>
          <w:sz w:val="24"/>
          <w:szCs w:val="24"/>
        </w:rPr>
      </w:pPr>
      <w:r w:rsidDel="00000000" w:rsidR="00000000" w:rsidRPr="00000000">
        <w:rPr>
          <w:rtl w:val="0"/>
        </w:rPr>
      </w:r>
    </w:p>
    <w:p w:rsidR="00000000" w:rsidDel="00000000" w:rsidP="00000000" w:rsidRDefault="00000000" w:rsidRPr="00000000" w14:paraId="00000034">
      <w:pPr>
        <w:widowControl w:val="0"/>
        <w:spacing w:line="240" w:lineRule="auto"/>
        <w:ind w:left="0" w:firstLine="0"/>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39190" cy="438150"/>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jc w:val="right"/>
      <w:rPr/>
    </w:pPr>
    <w:r w:rsidDel="00000000" w:rsidR="00000000" w:rsidRPr="00000000">
      <w:rPr>
        <w:sz w:val="20"/>
        <w:szCs w:val="20"/>
        <w:rtl w:val="0"/>
      </w:rPr>
      <w:t xml:space="preserve">SS.1.CG.2.2a-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leg.state.fl.us/Statutes/index.cfm?App_mode=Display_Statute&amp;Search_String=&amp;URL=1000-1099/1003/Sections/1003.42.html"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