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STUDENTS’ RIGHTS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SS.1.CG.2.1 </w:t>
            </w:r>
            <w:r w:rsidDel="00000000" w:rsidR="00000000" w:rsidRPr="00000000">
              <w:rPr>
                <w:i w:val="1"/>
                <w:rtl w:val="0"/>
              </w:rPr>
              <w:t xml:space="preserve">Explain the rights and responsibilities students have in the school community.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6"/>
              </w:numPr>
              <w:spacing w:after="0" w:afterAutospacing="0" w:before="0" w:line="288" w:lineRule="auto"/>
              <w:ind w:left="720" w:hanging="360"/>
              <w:rPr>
                <w:highlight w:val="yellow"/>
              </w:rPr>
            </w:pPr>
            <w:r w:rsidDel="00000000" w:rsidR="00000000" w:rsidRPr="00000000">
              <w:rPr>
                <w:highlight w:val="yellow"/>
                <w:rtl w:val="0"/>
              </w:rPr>
              <w:t xml:space="preserve">Students will identify the </w:t>
            </w:r>
            <w:r w:rsidDel="00000000" w:rsidR="00000000" w:rsidRPr="00000000">
              <w:rPr>
                <w:b w:val="1"/>
                <w:highlight w:val="yellow"/>
                <w:rtl w:val="0"/>
              </w:rPr>
              <w:t xml:space="preserve">rights</w:t>
            </w:r>
            <w:r w:rsidDel="00000000" w:rsidR="00000000" w:rsidRPr="00000000">
              <w:rPr>
                <w:highlight w:val="yellow"/>
                <w:rtl w:val="0"/>
              </w:rPr>
              <w:t xml:space="preserve"> (e.g., treated with respect, physically safe learning environment) and responsibilities (e.g., come to school on time, do not damage school property) students have as members of their school community.</w:t>
            </w:r>
          </w:p>
          <w:p w:rsidR="00000000" w:rsidDel="00000000" w:rsidP="00000000" w:rsidRDefault="00000000" w:rsidRPr="00000000" w14:paraId="00000009">
            <w:pPr>
              <w:numPr>
                <w:ilvl w:val="0"/>
                <w:numId w:val="6"/>
              </w:numPr>
              <w:spacing w:after="0" w:afterAutospacing="0" w:before="0" w:beforeAutospacing="0" w:line="288" w:lineRule="auto"/>
              <w:ind w:left="720" w:hanging="360"/>
              <w:rPr>
                <w:highlight w:val="yellow"/>
              </w:rPr>
            </w:pPr>
            <w:r w:rsidDel="00000000" w:rsidR="00000000" w:rsidRPr="00000000">
              <w:rPr>
                <w:highlight w:val="yellow"/>
                <w:rtl w:val="0"/>
              </w:rPr>
              <w:t xml:space="preserve">Students will define rights as freedoms protected by laws in society and protected by rules in the school community.</w:t>
            </w:r>
          </w:p>
          <w:p w:rsidR="00000000" w:rsidDel="00000000" w:rsidP="00000000" w:rsidRDefault="00000000" w:rsidRPr="00000000" w14:paraId="0000000A">
            <w:pPr>
              <w:numPr>
                <w:ilvl w:val="0"/>
                <w:numId w:val="6"/>
              </w:numPr>
              <w:spacing w:before="0" w:beforeAutospacing="0" w:line="288" w:lineRule="auto"/>
              <w:ind w:left="720" w:hanging="360"/>
              <w:rPr/>
            </w:pPr>
            <w:r w:rsidDel="00000000" w:rsidR="00000000" w:rsidRPr="00000000">
              <w:rPr>
                <w:rtl w:val="0"/>
              </w:rPr>
              <w:t xml:space="preserve">Students will define responsibilities as things citizens should do to benefit the community.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numPr>
                <w:ilvl w:val="0"/>
                <w:numId w:val="1"/>
              </w:numPr>
              <w:spacing w:line="240" w:lineRule="auto"/>
              <w:ind w:left="720" w:hanging="360"/>
              <w:rPr>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p>
          <w:p w:rsidR="00000000" w:rsidDel="00000000" w:rsidP="00000000" w:rsidRDefault="00000000" w:rsidRPr="00000000" w14:paraId="0000000D">
            <w:pPr>
              <w:numPr>
                <w:ilvl w:val="0"/>
                <w:numId w:val="1"/>
              </w:numPr>
              <w:spacing w:line="240" w:lineRule="auto"/>
              <w:ind w:left="720" w:hanging="360"/>
              <w:rPr>
                <w:i w:val="1"/>
                <w:sz w:val="20"/>
                <w:szCs w:val="20"/>
              </w:rPr>
            </w:pPr>
            <w:r w:rsidDel="00000000" w:rsidR="00000000" w:rsidRPr="00000000">
              <w:rPr>
                <w:b w:val="1"/>
                <w:sz w:val="20"/>
                <w:szCs w:val="20"/>
                <w:u w:val="single"/>
                <w:rtl w:val="0"/>
              </w:rPr>
              <w:t xml:space="preserve">ELA.1.C.3.1:</w:t>
            </w:r>
            <w:r w:rsidDel="00000000" w:rsidR="00000000" w:rsidRPr="00000000">
              <w:rPr>
                <w:b w:val="1"/>
                <w:sz w:val="20"/>
                <w:szCs w:val="20"/>
                <w:rtl w:val="0"/>
              </w:rPr>
              <w:t xml:space="preserve"> </w:t>
            </w:r>
            <w:r w:rsidDel="00000000" w:rsidR="00000000" w:rsidRPr="00000000">
              <w:rPr>
                <w:i w:val="1"/>
                <w:sz w:val="20"/>
                <w:szCs w:val="20"/>
                <w:rtl w:val="0"/>
              </w:rPr>
              <w:t xml:space="preserve">Follow the rules of standard English grammar, punctuation, capitalization, and spelling appropriate to grade level</w:t>
            </w:r>
          </w:p>
          <w:p w:rsidR="00000000" w:rsidDel="00000000" w:rsidP="00000000" w:rsidRDefault="00000000" w:rsidRPr="00000000" w14:paraId="0000000E">
            <w:pPr>
              <w:numPr>
                <w:ilvl w:val="0"/>
                <w:numId w:val="1"/>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before="0" w:line="288" w:lineRule="auto"/>
              <w:ind w:left="0" w:firstLine="0"/>
              <w:jc w:val="center"/>
              <w:rPr/>
            </w:pPr>
            <w:r w:rsidDel="00000000" w:rsidR="00000000" w:rsidRPr="00000000">
              <w:rPr>
                <w:rtl w:val="0"/>
              </w:rPr>
              <w:t xml:space="preserve">What rights do </w:t>
            </w:r>
            <w:r w:rsidDel="00000000" w:rsidR="00000000" w:rsidRPr="00000000">
              <w:rPr>
                <w:rtl w:val="0"/>
              </w:rPr>
              <w:t xml:space="preserve">students</w:t>
            </w:r>
            <w:r w:rsidDel="00000000" w:rsidR="00000000" w:rsidRPr="00000000">
              <w:rPr>
                <w:rtl w:val="0"/>
              </w:rPr>
              <w:t xml:space="preserve"> have in the school community?</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spacing w:before="0" w:line="288" w:lineRule="auto"/>
              <w:ind w:left="0" w:firstLine="0"/>
              <w:jc w:val="center"/>
              <w:rPr/>
            </w:pPr>
            <w:r w:rsidDel="00000000" w:rsidR="00000000" w:rsidRPr="00000000">
              <w:rPr>
                <w:rtl w:val="0"/>
              </w:rPr>
              <w:t xml:space="preserve">rights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numPr>
                <w:ilvl w:val="0"/>
                <w:numId w:val="2"/>
              </w:numPr>
              <w:spacing w:before="0" w:line="288" w:lineRule="auto"/>
              <w:ind w:left="720" w:hanging="360"/>
              <w:rPr/>
            </w:pPr>
            <w:r w:rsidDel="00000000" w:rsidR="00000000" w:rsidRPr="00000000">
              <w:rPr>
                <w:rtl w:val="0"/>
              </w:rPr>
              <w:t xml:space="preserve">Definition- Rights slide</w:t>
            </w:r>
          </w:p>
          <w:p w:rsidR="00000000" w:rsidDel="00000000" w:rsidP="00000000" w:rsidRDefault="00000000" w:rsidRPr="00000000" w14:paraId="00000015">
            <w:pPr>
              <w:numPr>
                <w:ilvl w:val="0"/>
                <w:numId w:val="2"/>
              </w:numPr>
              <w:spacing w:before="0" w:line="288" w:lineRule="auto"/>
              <w:ind w:left="720" w:hanging="360"/>
              <w:rPr/>
            </w:pPr>
            <w:r w:rsidDel="00000000" w:rsidR="00000000" w:rsidRPr="00000000">
              <w:rPr>
                <w:rtl w:val="0"/>
              </w:rPr>
              <w:t xml:space="preserve">Students’ Rights chart</w:t>
            </w:r>
          </w:p>
          <w:p w:rsidR="00000000" w:rsidDel="00000000" w:rsidP="00000000" w:rsidRDefault="00000000" w:rsidRPr="00000000" w14:paraId="00000016">
            <w:pPr>
              <w:numPr>
                <w:ilvl w:val="0"/>
                <w:numId w:val="2"/>
              </w:numPr>
              <w:spacing w:line="288" w:lineRule="auto"/>
              <w:ind w:left="720" w:hanging="360"/>
              <w:rPr/>
            </w:pPr>
            <w:r w:rsidDel="00000000" w:rsidR="00000000" w:rsidRPr="00000000">
              <w:rPr>
                <w:rtl w:val="0"/>
              </w:rPr>
              <w:t xml:space="preserve">Students’ Rights exit slip or paper slip</w:t>
            </w:r>
            <w:r w:rsidDel="00000000" w:rsidR="00000000" w:rsidRPr="00000000">
              <w:rPr>
                <w:rtl w:val="0"/>
              </w:rPr>
            </w:r>
          </w:p>
        </w:tc>
      </w:tr>
    </w:tbl>
    <w:p w:rsidR="00000000" w:rsidDel="00000000" w:rsidP="00000000" w:rsidRDefault="00000000" w:rsidRPr="00000000" w14:paraId="00000017">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8">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9">
      <w:pPr>
        <w:widowControl w:val="0"/>
        <w:spacing w:line="240" w:lineRule="auto"/>
        <w:jc w:val="left"/>
        <w:rPr>
          <w:b w:val="1"/>
          <w:sz w:val="28"/>
          <w:szCs w:val="28"/>
        </w:rPr>
      </w:pPr>
      <w:r w:rsidDel="00000000" w:rsidR="00000000" w:rsidRPr="00000000">
        <w:rPr>
          <w:rtl w:val="0"/>
        </w:rPr>
      </w:r>
    </w:p>
    <w:p w:rsidR="00000000" w:rsidDel="00000000" w:rsidP="00000000" w:rsidRDefault="00000000" w:rsidRPr="00000000" w14:paraId="0000001A">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B">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numPr>
                <w:ilvl w:val="0"/>
                <w:numId w:val="4"/>
              </w:numPr>
              <w:spacing w:before="0" w:line="288" w:lineRule="auto"/>
              <w:ind w:left="720" w:hanging="360"/>
              <w:jc w:val="left"/>
              <w:rPr/>
            </w:pPr>
            <w:r w:rsidDel="00000000" w:rsidR="00000000" w:rsidRPr="00000000">
              <w:rPr>
                <w:rtl w:val="0"/>
              </w:rPr>
              <w:t xml:space="preserve">Pose the following questions for discussion: Why do we have fire drills in school? (to keep us safe, so no one gets hurt, to protect us) Do you think they are optional, as a teacher or school we can refuse to complete them? (No) Can I as the teacher leave you behind in the classroom and only protect myself? (No)</w:t>
            </w:r>
          </w:p>
          <w:p w:rsidR="00000000" w:rsidDel="00000000" w:rsidP="00000000" w:rsidRDefault="00000000" w:rsidRPr="00000000" w14:paraId="0000001E">
            <w:pPr>
              <w:numPr>
                <w:ilvl w:val="0"/>
                <w:numId w:val="4"/>
              </w:numPr>
              <w:spacing w:before="0" w:line="288" w:lineRule="auto"/>
              <w:ind w:left="720" w:hanging="360"/>
              <w:jc w:val="left"/>
              <w:rPr>
                <w:u w:val="none"/>
              </w:rPr>
            </w:pPr>
            <w:r w:rsidDel="00000000" w:rsidR="00000000" w:rsidRPr="00000000">
              <w:rPr>
                <w:rtl w:val="0"/>
              </w:rPr>
              <w:t xml:space="preserve">Explain to students that the reason we complete drills, they are not optional, and as the teacher I must make sure of your safety, is because of rights that you have as a student.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F">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0">
            <w:pPr>
              <w:widowControl w:val="0"/>
              <w:numPr>
                <w:ilvl w:val="0"/>
                <w:numId w:val="4"/>
              </w:numPr>
              <w:spacing w:line="288" w:lineRule="auto"/>
              <w:ind w:left="720" w:hanging="360"/>
              <w:rPr/>
            </w:pPr>
            <w:r w:rsidDel="00000000" w:rsidR="00000000" w:rsidRPr="00000000">
              <w:rPr>
                <w:rtl w:val="0"/>
              </w:rPr>
              <w:t xml:space="preserve">Introduce students to the term </w:t>
            </w:r>
            <w:r w:rsidDel="00000000" w:rsidR="00000000" w:rsidRPr="00000000">
              <w:rPr>
                <w:i w:val="1"/>
                <w:rtl w:val="0"/>
              </w:rPr>
              <w:t xml:space="preserve">rights </w:t>
            </w:r>
            <w:r w:rsidDel="00000000" w:rsidR="00000000" w:rsidRPr="00000000">
              <w:rPr>
                <w:rtl w:val="0"/>
              </w:rPr>
              <w:t xml:space="preserve">using the “</w:t>
            </w:r>
            <w:r w:rsidDel="00000000" w:rsidR="00000000" w:rsidRPr="00000000">
              <w:rPr>
                <w:rtl w:val="0"/>
              </w:rPr>
              <w:t xml:space="preserve">Definition-Rights” slide. </w:t>
            </w:r>
            <w:r w:rsidDel="00000000" w:rsidR="00000000" w:rsidRPr="00000000">
              <w:rPr>
                <w:rtl w:val="0"/>
              </w:rPr>
              <w:t xml:space="preserve">Emphasize that rights are given to every citizen within a community, you do not have to earn them and no one can take them away. Rules in school and laws in the community are in place to make sure of that.</w:t>
            </w:r>
          </w:p>
          <w:p w:rsidR="00000000" w:rsidDel="00000000" w:rsidP="00000000" w:rsidRDefault="00000000" w:rsidRPr="00000000" w14:paraId="00000021">
            <w:pPr>
              <w:widowControl w:val="0"/>
              <w:numPr>
                <w:ilvl w:val="0"/>
                <w:numId w:val="4"/>
              </w:numPr>
              <w:spacing w:after="0" w:before="0" w:line="288" w:lineRule="auto"/>
              <w:ind w:left="720" w:hanging="360"/>
              <w:rPr/>
            </w:pPr>
            <w:r w:rsidDel="00000000" w:rsidR="00000000" w:rsidRPr="00000000">
              <w:rPr>
                <w:rtl w:val="0"/>
              </w:rPr>
              <w:t xml:space="preserve">Display the “</w:t>
            </w:r>
            <w:r w:rsidDel="00000000" w:rsidR="00000000" w:rsidRPr="00000000">
              <w:rPr>
                <w:rtl w:val="0"/>
              </w:rPr>
              <w:t xml:space="preserve">Students’ Rights” chart</w:t>
            </w:r>
            <w:r w:rsidDel="00000000" w:rsidR="00000000" w:rsidRPr="00000000">
              <w:rPr>
                <w:rtl w:val="0"/>
              </w:rPr>
              <w:t xml:space="preserve">. Explain to students that you will work as a class to identify the school rules and state laws that protect the first three freedoms/student rights on the board. </w:t>
            </w:r>
          </w:p>
          <w:p w:rsidR="00000000" w:rsidDel="00000000" w:rsidP="00000000" w:rsidRDefault="00000000" w:rsidRPr="00000000" w14:paraId="00000022">
            <w:pPr>
              <w:widowControl w:val="0"/>
              <w:numPr>
                <w:ilvl w:val="0"/>
                <w:numId w:val="4"/>
              </w:numPr>
              <w:spacing w:after="0" w:before="0" w:line="288" w:lineRule="auto"/>
              <w:ind w:left="720" w:hanging="360"/>
              <w:rPr/>
            </w:pPr>
            <w:r w:rsidDel="00000000" w:rsidR="00000000" w:rsidRPr="00000000">
              <w:rPr>
                <w:rtl w:val="0"/>
              </w:rPr>
              <w:t xml:space="preserve">Discuss </w:t>
            </w:r>
            <w:r w:rsidDel="00000000" w:rsidR="00000000" w:rsidRPr="00000000">
              <w:rPr>
                <w:u w:val="single"/>
                <w:rtl w:val="0"/>
              </w:rPr>
              <w:t xml:space="preserve">to go to school</w:t>
            </w:r>
            <w:r w:rsidDel="00000000" w:rsidR="00000000" w:rsidRPr="00000000">
              <w:rPr>
                <w:rtl w:val="0"/>
              </w:rPr>
              <w:t xml:space="preserve">.</w:t>
            </w:r>
            <w:r w:rsidDel="00000000" w:rsidR="00000000" w:rsidRPr="00000000">
              <w:rPr>
                <w:rtl w:val="0"/>
              </w:rPr>
              <w:t xml:space="preserve"> How do you get to school? (car, bus, walk, from daycare) Explain that laws in the state make sure that students have access to buses if they need them and that each parent is required to sign their student up for school each school year. There are even laws for how many hours you must go to school.</w:t>
            </w:r>
          </w:p>
          <w:p w:rsidR="00000000" w:rsidDel="00000000" w:rsidP="00000000" w:rsidRDefault="00000000" w:rsidRPr="00000000" w14:paraId="00000023">
            <w:pPr>
              <w:widowControl w:val="0"/>
              <w:numPr>
                <w:ilvl w:val="0"/>
                <w:numId w:val="4"/>
              </w:numPr>
              <w:spacing w:after="0" w:before="0" w:line="288" w:lineRule="auto"/>
              <w:ind w:left="720" w:hanging="360"/>
              <w:rPr/>
            </w:pPr>
            <w:r w:rsidDel="00000000" w:rsidR="00000000" w:rsidRPr="00000000">
              <w:rPr>
                <w:rtl w:val="0"/>
              </w:rPr>
              <w:t xml:space="preserve">Discuss </w:t>
            </w:r>
            <w:r w:rsidDel="00000000" w:rsidR="00000000" w:rsidRPr="00000000">
              <w:rPr>
                <w:u w:val="single"/>
                <w:rtl w:val="0"/>
              </w:rPr>
              <w:t xml:space="preserve">treated with respect in school.</w:t>
            </w:r>
            <w:r w:rsidDel="00000000" w:rsidR="00000000" w:rsidRPr="00000000">
              <w:rPr>
                <w:rtl w:val="0"/>
              </w:rPr>
              <w:t xml:space="preserve"> What school rules protect you to make sure you are treated with respect? (no bullying, using kind words, turn taking)</w:t>
            </w:r>
          </w:p>
          <w:p w:rsidR="00000000" w:rsidDel="00000000" w:rsidP="00000000" w:rsidRDefault="00000000" w:rsidRPr="00000000" w14:paraId="00000024">
            <w:pPr>
              <w:widowControl w:val="0"/>
              <w:numPr>
                <w:ilvl w:val="0"/>
                <w:numId w:val="4"/>
              </w:numPr>
              <w:spacing w:after="0" w:before="0" w:line="288" w:lineRule="auto"/>
              <w:ind w:left="720" w:hanging="360"/>
              <w:rPr/>
            </w:pPr>
            <w:r w:rsidDel="00000000" w:rsidR="00000000" w:rsidRPr="00000000">
              <w:rPr>
                <w:rtl w:val="0"/>
              </w:rPr>
              <w:t xml:space="preserve">Discuss </w:t>
            </w:r>
            <w:r w:rsidDel="00000000" w:rsidR="00000000" w:rsidRPr="00000000">
              <w:rPr>
                <w:u w:val="single"/>
                <w:rtl w:val="0"/>
              </w:rPr>
              <w:t xml:space="preserve">having your basic needs met</w:t>
            </w:r>
            <w:r w:rsidDel="00000000" w:rsidR="00000000" w:rsidRPr="00000000">
              <w:rPr>
                <w:rtl w:val="0"/>
              </w:rPr>
              <w:t xml:space="preserve">: What are some things we need to survive? (food, water, shelter) Where do you get food and water from at school? (cafeteria, water fountains, classroom, clinic) Explain that the state has laws that require schools to provide breakfast and lunch to students, along with having water fountains and bathrooms installed in schools.</w:t>
            </w:r>
          </w:p>
          <w:p w:rsidR="00000000" w:rsidDel="00000000" w:rsidP="00000000" w:rsidRDefault="00000000" w:rsidRPr="00000000" w14:paraId="00000025">
            <w:pPr>
              <w:widowControl w:val="0"/>
              <w:spacing w:after="0" w:before="0" w:line="288" w:lineRule="auto"/>
              <w:rPr>
                <w:i w:val="1"/>
              </w:rPr>
            </w:pPr>
            <w:r w:rsidDel="00000000" w:rsidR="00000000" w:rsidRPr="00000000">
              <w:rPr>
                <w:b w:val="1"/>
                <w:rtl w:val="0"/>
              </w:rPr>
              <w:t xml:space="preserve">Teacher Note: </w:t>
            </w:r>
            <w:r w:rsidDel="00000000" w:rsidR="00000000" w:rsidRPr="00000000">
              <w:rPr>
                <w:i w:val="1"/>
                <w:rtl w:val="0"/>
              </w:rPr>
              <w:t xml:space="preserve">For step #7, you may need to reiterate the difference between wants and needs to students. Remind them that needs are things that keep us alive, while wants are things we would like to have. (Example: Students don’t have a right to the coolest playground)</w:t>
            </w:r>
          </w:p>
          <w:p w:rsidR="00000000" w:rsidDel="00000000" w:rsidP="00000000" w:rsidRDefault="00000000" w:rsidRPr="00000000" w14:paraId="00000026">
            <w:pPr>
              <w:widowControl w:val="0"/>
              <w:numPr>
                <w:ilvl w:val="0"/>
                <w:numId w:val="4"/>
              </w:numPr>
              <w:spacing w:after="0" w:before="0" w:line="288" w:lineRule="auto"/>
              <w:ind w:left="720" w:hanging="360"/>
              <w:rPr/>
            </w:pPr>
            <w:r w:rsidDel="00000000" w:rsidR="00000000" w:rsidRPr="00000000">
              <w:rPr>
                <w:rtl w:val="0"/>
              </w:rPr>
              <w:t xml:space="preserve">Introduce a </w:t>
            </w:r>
            <w:r w:rsidDel="00000000" w:rsidR="00000000" w:rsidRPr="00000000">
              <w:rPr>
                <w:u w:val="single"/>
                <w:rtl w:val="0"/>
              </w:rPr>
              <w:t xml:space="preserve">safe learning environment </w:t>
            </w:r>
            <w:r w:rsidDel="00000000" w:rsidR="00000000" w:rsidRPr="00000000">
              <w:rPr>
                <w:rtl w:val="0"/>
              </w:rPr>
              <w:t xml:space="preserve">and review the image of the fire alarm. Explain that there are rules, procedures (such as fire drills), and authority figures at the school that make sure students are safe.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7">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8">
            <w:pPr>
              <w:numPr>
                <w:ilvl w:val="0"/>
                <w:numId w:val="4"/>
              </w:numPr>
              <w:spacing w:before="0" w:line="288" w:lineRule="auto"/>
              <w:ind w:left="720" w:hanging="360"/>
              <w:rPr/>
            </w:pPr>
            <w:r w:rsidDel="00000000" w:rsidR="00000000" w:rsidRPr="00000000">
              <w:rPr>
                <w:rtl w:val="0"/>
              </w:rPr>
              <w:t xml:space="preserve">Pass out the “</w:t>
            </w:r>
            <w:r w:rsidDel="00000000" w:rsidR="00000000" w:rsidRPr="00000000">
              <w:rPr>
                <w:rtl w:val="0"/>
              </w:rPr>
              <w:t xml:space="preserve">Students’ </w:t>
            </w:r>
            <w:r w:rsidDel="00000000" w:rsidR="00000000" w:rsidRPr="00000000">
              <w:rPr>
                <w:rtl w:val="0"/>
              </w:rPr>
              <w:t xml:space="preserve">Rights</w:t>
            </w:r>
            <w:r w:rsidDel="00000000" w:rsidR="00000000" w:rsidRPr="00000000">
              <w:rPr>
                <w:rtl w:val="0"/>
              </w:rPr>
              <w:t xml:space="preserve">” exit slip</w:t>
            </w:r>
            <w:r w:rsidDel="00000000" w:rsidR="00000000" w:rsidRPr="00000000">
              <w:rPr>
                <w:rtl w:val="0"/>
              </w:rPr>
              <w:t xml:space="preserve"> and instruct students to write or draw one rule that is in place to protect the final student right, “a safe learning environment.” </w:t>
            </w:r>
          </w:p>
          <w:p w:rsidR="00000000" w:rsidDel="00000000" w:rsidP="00000000" w:rsidRDefault="00000000" w:rsidRPr="00000000" w14:paraId="00000029">
            <w:pPr>
              <w:numPr>
                <w:ilvl w:val="0"/>
                <w:numId w:val="4"/>
              </w:numPr>
              <w:spacing w:before="0" w:line="288" w:lineRule="auto"/>
              <w:ind w:left="720" w:hanging="360"/>
              <w:rPr/>
            </w:pPr>
            <w:r w:rsidDel="00000000" w:rsidR="00000000" w:rsidRPr="00000000">
              <w:rPr>
                <w:rtl w:val="0"/>
              </w:rPr>
              <w:t xml:space="preserve">Review students’ responses and cover any remaining rules from the answer key below that may not have been addressed.</w:t>
            </w:r>
          </w:p>
          <w:p w:rsidR="00000000" w:rsidDel="00000000" w:rsidP="00000000" w:rsidRDefault="00000000" w:rsidRPr="00000000" w14:paraId="0000002A">
            <w:pPr>
              <w:widowControl w:val="0"/>
              <w:spacing w:line="288" w:lineRule="auto"/>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You could also include laws and procedures beyond school rules that protect students' right to a safe environment such as locking classroom doors, visitors signing into the front office, having a school security officer etc.</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B">
            <w:pPr>
              <w:widowControl w:val="0"/>
              <w:spacing w:before="0"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C">
            <w:pPr>
              <w:spacing w:line="288" w:lineRule="auto"/>
              <w:rPr/>
            </w:pPr>
            <w:r w:rsidDel="00000000" w:rsidR="00000000" w:rsidRPr="00000000">
              <w:rPr>
                <w:color w:val="212121"/>
                <w:rtl w:val="0"/>
              </w:rPr>
              <w:t xml:space="preserve">FJCC/LFI Website</w:t>
            </w:r>
            <w:r w:rsidDel="00000000" w:rsidR="00000000" w:rsidRPr="00000000">
              <w:rPr>
                <w:rtl w:val="0"/>
              </w:rPr>
            </w:r>
          </w:p>
          <w:p w:rsidR="00000000" w:rsidDel="00000000" w:rsidP="00000000" w:rsidRDefault="00000000" w:rsidRPr="00000000" w14:paraId="0000002D">
            <w:pPr>
              <w:widowControl w:val="0"/>
              <w:spacing w:before="0" w:line="288" w:lineRule="auto"/>
              <w:ind w:left="0" w:firstLine="0"/>
              <w:rPr/>
            </w:pPr>
            <w:r w:rsidDel="00000000" w:rsidR="00000000" w:rsidRPr="00000000">
              <w:rPr>
                <w:rtl w:val="0"/>
              </w:rPr>
              <w:t xml:space="preserve">Supporting Florida State Statutes:</w:t>
            </w:r>
          </w:p>
          <w:p w:rsidR="00000000" w:rsidDel="00000000" w:rsidP="00000000" w:rsidRDefault="00000000" w:rsidRPr="00000000" w14:paraId="0000002E">
            <w:pPr>
              <w:widowControl w:val="0"/>
              <w:numPr>
                <w:ilvl w:val="0"/>
                <w:numId w:val="3"/>
              </w:numPr>
              <w:spacing w:before="0" w:line="288" w:lineRule="auto"/>
              <w:ind w:left="720" w:hanging="360"/>
              <w:rPr/>
            </w:pPr>
            <w:hyperlink r:id="rId7">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(#4 a-e)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F">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0">
            <w:pPr>
              <w:spacing w:before="0" w:line="288" w:lineRule="auto"/>
              <w:ind w:left="0" w:firstLine="0"/>
              <w:rPr/>
            </w:pPr>
            <w:r w:rsidDel="00000000" w:rsidR="00000000" w:rsidRPr="00000000">
              <w:rPr>
                <w:rtl w:val="0"/>
              </w:rPr>
              <w:t xml:space="preserve">Exit responses should address a rule that keeps students safe. Examples include:</w:t>
            </w:r>
          </w:p>
          <w:p w:rsidR="00000000" w:rsidDel="00000000" w:rsidP="00000000" w:rsidRDefault="00000000" w:rsidRPr="00000000" w14:paraId="00000031">
            <w:pPr>
              <w:numPr>
                <w:ilvl w:val="0"/>
                <w:numId w:val="5"/>
              </w:numPr>
              <w:spacing w:before="0" w:line="288" w:lineRule="auto"/>
              <w:ind w:left="720" w:hanging="360"/>
              <w:rPr/>
            </w:pPr>
            <w:r w:rsidDel="00000000" w:rsidR="00000000" w:rsidRPr="00000000">
              <w:rPr>
                <w:rtl w:val="0"/>
              </w:rPr>
              <w:t xml:space="preserve">No running in the halls</w:t>
            </w:r>
          </w:p>
          <w:p w:rsidR="00000000" w:rsidDel="00000000" w:rsidP="00000000" w:rsidRDefault="00000000" w:rsidRPr="00000000" w14:paraId="00000032">
            <w:pPr>
              <w:numPr>
                <w:ilvl w:val="0"/>
                <w:numId w:val="5"/>
              </w:numPr>
              <w:spacing w:before="0" w:line="288" w:lineRule="auto"/>
              <w:ind w:left="720" w:hanging="360"/>
              <w:rPr/>
            </w:pPr>
            <w:r w:rsidDel="00000000" w:rsidR="00000000" w:rsidRPr="00000000">
              <w:rPr>
                <w:rtl w:val="0"/>
              </w:rPr>
              <w:t xml:space="preserve">Remain in line with the class</w:t>
            </w:r>
          </w:p>
          <w:p w:rsidR="00000000" w:rsidDel="00000000" w:rsidP="00000000" w:rsidRDefault="00000000" w:rsidRPr="00000000" w14:paraId="00000033">
            <w:pPr>
              <w:numPr>
                <w:ilvl w:val="0"/>
                <w:numId w:val="5"/>
              </w:numPr>
              <w:spacing w:before="0" w:line="288" w:lineRule="auto"/>
              <w:ind w:left="720" w:hanging="360"/>
              <w:rPr/>
            </w:pPr>
            <w:r w:rsidDel="00000000" w:rsidR="00000000" w:rsidRPr="00000000">
              <w:rPr>
                <w:rtl w:val="0"/>
              </w:rPr>
              <w:t xml:space="preserve">Listen to your teacher’s directions</w:t>
            </w:r>
          </w:p>
          <w:p w:rsidR="00000000" w:rsidDel="00000000" w:rsidP="00000000" w:rsidRDefault="00000000" w:rsidRPr="00000000" w14:paraId="00000034">
            <w:pPr>
              <w:numPr>
                <w:ilvl w:val="0"/>
                <w:numId w:val="5"/>
              </w:numPr>
              <w:spacing w:before="0" w:line="288" w:lineRule="auto"/>
              <w:ind w:left="720" w:hanging="360"/>
              <w:rPr/>
            </w:pPr>
            <w:r w:rsidDel="00000000" w:rsidR="00000000" w:rsidRPr="00000000">
              <w:rPr>
                <w:rtl w:val="0"/>
              </w:rPr>
              <w:t xml:space="preserve">Follow the </w:t>
            </w:r>
            <w:r w:rsidDel="00000000" w:rsidR="00000000" w:rsidRPr="00000000">
              <w:rPr>
                <w:rtl w:val="0"/>
              </w:rPr>
              <w:t xml:space="preserve">fire</w:t>
            </w:r>
            <w:r w:rsidDel="00000000" w:rsidR="00000000" w:rsidRPr="00000000">
              <w:rPr>
                <w:rtl w:val="0"/>
              </w:rPr>
              <w:t xml:space="preserve"> drill procedures</w:t>
            </w:r>
          </w:p>
          <w:p w:rsidR="00000000" w:rsidDel="00000000" w:rsidP="00000000" w:rsidRDefault="00000000" w:rsidRPr="00000000" w14:paraId="00000035">
            <w:pPr>
              <w:numPr>
                <w:ilvl w:val="0"/>
                <w:numId w:val="5"/>
              </w:numPr>
              <w:spacing w:before="0" w:line="288" w:lineRule="auto"/>
              <w:ind w:left="720" w:hanging="360"/>
              <w:rPr/>
            </w:pPr>
            <w:r w:rsidDel="00000000" w:rsidR="00000000" w:rsidRPr="00000000">
              <w:rPr>
                <w:rtl w:val="0"/>
              </w:rPr>
              <w:t xml:space="preserve">Wear sneakers for recess or PE</w:t>
            </w:r>
          </w:p>
          <w:p w:rsidR="00000000" w:rsidDel="00000000" w:rsidP="00000000" w:rsidRDefault="00000000" w:rsidRPr="00000000" w14:paraId="00000036">
            <w:pPr>
              <w:numPr>
                <w:ilvl w:val="0"/>
                <w:numId w:val="5"/>
              </w:numPr>
              <w:spacing w:before="0" w:line="288" w:lineRule="auto"/>
              <w:ind w:left="720" w:hanging="360"/>
              <w:rPr/>
            </w:pPr>
            <w:r w:rsidDel="00000000" w:rsidR="00000000" w:rsidRPr="00000000">
              <w:rPr>
                <w:rtl w:val="0"/>
              </w:rPr>
              <w:t xml:space="preserve">Keep your hands to yourself</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37">
            <w:pPr>
              <w:widowControl w:val="0"/>
              <w:spacing w:before="0"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8">
            <w:pPr>
              <w:widowControl w:val="0"/>
              <w:spacing w:line="288" w:lineRule="auto"/>
              <w:ind w:left="0" w:firstLine="0"/>
              <w:rPr/>
            </w:pPr>
            <w:r w:rsidDel="00000000" w:rsidR="00000000" w:rsidRPr="00000000">
              <w:rPr>
                <w:rtl w:val="0"/>
              </w:rPr>
              <w:t xml:space="preserve">n/a</w:t>
            </w:r>
          </w:p>
        </w:tc>
      </w:tr>
    </w:tbl>
    <w:p w:rsidR="00000000" w:rsidDel="00000000" w:rsidP="00000000" w:rsidRDefault="00000000" w:rsidRPr="00000000" w14:paraId="00000039">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39190" cy="438150"/>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39190" cy="438150"/>
                    </a:xfrm>
                    <a:prstGeom prst="rect"/>
                    <a:ln/>
                  </pic:spPr>
                </pic:pic>
              </a:graphicData>
            </a:graphic>
          </wp:anchor>
        </w:drawing>
      </w:r>
      <w:r w:rsidDel="00000000" w:rsidR="00000000" w:rsidRPr="00000000">
        <w:rPr>
          <w:rtl w:val="0"/>
        </w:rPr>
      </w:r>
    </w:p>
    <w:sectPr>
      <w:headerReference r:id="rId9" w:type="default"/>
      <w:headerReference r:id="rId10" w:type="first"/>
      <w:footerReference r:id="rId11" w:type="default"/>
      <w:footerReference r:id="rId12"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D">
    <w:pPr>
      <w:jc w:val="right"/>
      <w:rPr>
        <w:sz w:val="20"/>
        <w:szCs w:val="20"/>
      </w:rPr>
    </w:pPr>
    <w:r w:rsidDel="00000000" w:rsidR="00000000" w:rsidRPr="00000000">
      <w:rPr>
        <w:sz w:val="20"/>
        <w:szCs w:val="20"/>
        <w:rtl w:val="0"/>
      </w:rPr>
      <w:t xml:space="preserve">SS.1.CG.2.1.b-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E">
    <w:pPr>
      <w:jc w:val="right"/>
      <w:rPr>
        <w:sz w:val="20"/>
        <w:szCs w:val="20"/>
      </w:rPr>
    </w:pPr>
    <w:r w:rsidDel="00000000" w:rsidR="00000000" w:rsidRPr="00000000">
      <w:rPr>
        <w:rtl w:val="0"/>
      </w:rPr>
    </w:r>
  </w:p>
  <w:p w:rsidR="00000000" w:rsidDel="00000000" w:rsidP="00000000" w:rsidRDefault="00000000" w:rsidRPr="00000000" w14:paraId="0000003F">
    <w:pPr>
      <w:jc w:val="right"/>
      <w:rPr>
        <w:sz w:val="20"/>
        <w:szCs w:val="20"/>
      </w:rPr>
    </w:pPr>
    <w:r w:rsidDel="00000000" w:rsidR="00000000" w:rsidRPr="00000000">
      <w:rPr>
        <w:sz w:val="20"/>
        <w:szCs w:val="20"/>
        <w:rtl w:val="0"/>
      </w:rPr>
      <w:t xml:space="preserve">SS.1.CG.2.1b-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B">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header" Target="header2.xml"/><Relationship Id="rId12"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leg.state.fl.us/Statutes/index.cfm?App_mode=Display_Statute&amp;Search_String=&amp;URL=1000-1099/1003/Sections/1003.42.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