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DC15E" w14:textId="3637F7DD" w:rsidR="00AE38A2" w:rsidRDefault="00FD3137"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1C2C9E26" wp14:editId="76BBC881">
            <wp:extent cx="3539067" cy="609600"/>
            <wp:effectExtent l="0" t="0" r="0" b="0"/>
            <wp:docPr id="1" name="Picture 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07FF9E" w14:textId="77777777" w:rsidR="00FD3137" w:rsidRDefault="00FD3137"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2623909E" w14:textId="7E92A89B" w:rsidR="000D359E" w:rsidRPr="00FD3137" w:rsidRDefault="004F55EE"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FD3137">
        <w:rPr>
          <w:rFonts w:ascii="Times New Roman" w:hAnsi="Times New Roman" w:cs="Times New Roman"/>
          <w:b/>
          <w:bCs/>
          <w:sz w:val="28"/>
          <w:szCs w:val="28"/>
        </w:rPr>
        <w:t>SOURCES AND TYPES OF LAW</w:t>
      </w:r>
    </w:p>
    <w:p w14:paraId="5726E5FA" w14:textId="3A03D92C" w:rsidR="00DB23F2" w:rsidRPr="00FD3137" w:rsidRDefault="00C85F2E" w:rsidP="00DB23F2">
      <w:pPr>
        <w:jc w:val="center"/>
        <w:rPr>
          <w:rFonts w:ascii="Times New Roman" w:hAnsi="Times New Roman" w:cs="Times New Roman"/>
          <w:bCs/>
          <w:iCs/>
          <w:sz w:val="26"/>
          <w:szCs w:val="26"/>
        </w:rPr>
      </w:pPr>
      <w:r w:rsidRPr="00FD3137">
        <w:rPr>
          <w:rFonts w:ascii="Times New Roman" w:hAnsi="Times New Roman" w:cs="Times New Roman"/>
          <w:b/>
          <w:bCs/>
          <w:iCs/>
          <w:sz w:val="26"/>
          <w:szCs w:val="26"/>
        </w:rPr>
        <w:t>SS.</w:t>
      </w:r>
      <w:proofErr w:type="gramStart"/>
      <w:r w:rsidRPr="00FD3137">
        <w:rPr>
          <w:rFonts w:ascii="Times New Roman" w:hAnsi="Times New Roman" w:cs="Times New Roman"/>
          <w:b/>
          <w:bCs/>
          <w:iCs/>
          <w:sz w:val="26"/>
          <w:szCs w:val="26"/>
        </w:rPr>
        <w:t>7.C.</w:t>
      </w:r>
      <w:proofErr w:type="gramEnd"/>
      <w:r w:rsidRPr="00FD3137">
        <w:rPr>
          <w:rFonts w:ascii="Times New Roman" w:hAnsi="Times New Roman" w:cs="Times New Roman"/>
          <w:b/>
          <w:bCs/>
          <w:iCs/>
          <w:sz w:val="26"/>
          <w:szCs w:val="26"/>
        </w:rPr>
        <w:t>3.10</w:t>
      </w:r>
      <w:r w:rsidR="005734FE" w:rsidRPr="00FD3137">
        <w:rPr>
          <w:rFonts w:ascii="Times New Roman" w:hAnsi="Times New Roman" w:cs="Times New Roman"/>
          <w:bCs/>
          <w:iCs/>
          <w:sz w:val="26"/>
          <w:szCs w:val="26"/>
        </w:rPr>
        <w:t xml:space="preserve"> </w:t>
      </w:r>
      <w:r w:rsidRPr="00FD3137">
        <w:rPr>
          <w:rFonts w:ascii="Times New Roman" w:hAnsi="Times New Roman" w:cs="Times New Roman"/>
          <w:bCs/>
          <w:iCs/>
          <w:sz w:val="26"/>
          <w:szCs w:val="26"/>
        </w:rPr>
        <w:t>Identify sources and types (civil, criminal, constitutional, military) of law.</w:t>
      </w:r>
    </w:p>
    <w:p w14:paraId="736C8B29" w14:textId="77777777" w:rsidR="000D359E" w:rsidRDefault="000D359E"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5F57ADA" w14:textId="77777777" w:rsidR="00FD3137" w:rsidRDefault="00FD3137"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1F8DF31E" w14:textId="77777777" w:rsidR="00FD3137" w:rsidRPr="006A308E" w:rsidRDefault="00FD3137" w:rsidP="00FD3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23B496F9" w14:textId="77777777" w:rsidR="00FD3137" w:rsidRDefault="00FD3137" w:rsidP="00FD3137">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62109676" w14:textId="77777777" w:rsidR="00FD3137" w:rsidRPr="006A308E" w:rsidRDefault="00FD3137" w:rsidP="00FD3137">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31691C10" w14:textId="26224C3B" w:rsidR="00FD3137" w:rsidRPr="006A308E" w:rsidRDefault="00FD3137" w:rsidP="00FD3137">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006A4585">
            <w:rPr>
              <w:rFonts w:ascii="Times New Roman" w:hAnsi="Times New Roman" w:cs="Times New Roman"/>
              <w:sz w:val="28"/>
              <w:szCs w:val="28"/>
            </w:rPr>
            <w:t>3</w:t>
          </w:r>
        </w:p>
        <w:p w14:paraId="28665A92" w14:textId="18CCD0DF" w:rsidR="00FD3137" w:rsidRPr="006A308E" w:rsidRDefault="00FD3137" w:rsidP="00FD3137">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006A4585">
            <w:rPr>
              <w:rFonts w:ascii="Times New Roman" w:hAnsi="Times New Roman" w:cs="Times New Roman"/>
              <w:b/>
              <w:sz w:val="28"/>
              <w:szCs w:val="28"/>
            </w:rPr>
            <w:t>5</w:t>
          </w:r>
        </w:p>
        <w:p w14:paraId="79AD54D3" w14:textId="1DCBEC53" w:rsidR="00FD3137" w:rsidRPr="006A308E" w:rsidRDefault="00FD3137" w:rsidP="00FD3137">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6A4585">
            <w:rPr>
              <w:rFonts w:ascii="Times New Roman" w:hAnsi="Times New Roman" w:cs="Times New Roman"/>
              <w:sz w:val="28"/>
              <w:szCs w:val="28"/>
            </w:rPr>
            <w:t>12</w:t>
          </w:r>
        </w:p>
        <w:p w14:paraId="099C0EED" w14:textId="638ED36B" w:rsidR="00FD3137" w:rsidRPr="006A308E" w:rsidRDefault="00FD3137" w:rsidP="00FD3137">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6A4585">
            <w:rPr>
              <w:rFonts w:ascii="Times New Roman" w:hAnsi="Times New Roman" w:cs="Times New Roman"/>
              <w:sz w:val="28"/>
              <w:szCs w:val="28"/>
            </w:rPr>
            <w:t>13</w:t>
          </w:r>
        </w:p>
        <w:p w14:paraId="42F55FB5" w14:textId="66204A43" w:rsidR="00FD3137" w:rsidRPr="006A308E" w:rsidRDefault="00FD3137" w:rsidP="00FD3137">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DF2D48">
            <w:rPr>
              <w:rFonts w:ascii="Times New Roman" w:hAnsi="Times New Roman" w:cs="Times New Roman"/>
              <w:b/>
              <w:sz w:val="28"/>
              <w:szCs w:val="28"/>
            </w:rPr>
            <w:t>16</w:t>
          </w:r>
        </w:p>
        <w:p w14:paraId="5A6572C7" w14:textId="2998F8D8" w:rsidR="00FD3137" w:rsidRPr="006A308E" w:rsidRDefault="00FD3137" w:rsidP="00FD3137">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DF2D48">
            <w:rPr>
              <w:rFonts w:ascii="Times New Roman" w:hAnsi="Times New Roman" w:cs="Times New Roman"/>
              <w:b/>
              <w:sz w:val="28"/>
              <w:szCs w:val="28"/>
            </w:rPr>
            <w:t>17</w:t>
          </w:r>
        </w:p>
        <w:p w14:paraId="6576F47B" w14:textId="00F115D6" w:rsidR="00FD3137" w:rsidRDefault="00DC5A97" w:rsidP="00FD3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sdtContent>
    </w:sdt>
    <w:p w14:paraId="77430403"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0FDCDAA"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45ED4E42" w14:textId="77777777" w:rsidR="008336CD" w:rsidRPr="008336CD" w:rsidRDefault="008336CD" w:rsidP="008336CD">
      <w:pPr>
        <w:tabs>
          <w:tab w:val="right" w:pos="8828"/>
        </w:tabs>
        <w:rPr>
          <w:b/>
          <w:smallCaps/>
          <w:noProof/>
        </w:rPr>
      </w:pPr>
    </w:p>
    <w:p w14:paraId="133A6FEA" w14:textId="77777777" w:rsidR="008336CD" w:rsidRPr="002D17E4" w:rsidRDefault="008336CD" w:rsidP="008336CD">
      <w:pPr>
        <w:tabs>
          <w:tab w:val="right" w:pos="8828"/>
        </w:tabs>
        <w:rPr>
          <w:noProof/>
        </w:rPr>
      </w:pPr>
    </w:p>
    <w:p w14:paraId="15DB3022" w14:textId="27141569" w:rsidR="008336CD" w:rsidRPr="002D17E4" w:rsidRDefault="008336CD" w:rsidP="008336CD">
      <w:pPr>
        <w:tabs>
          <w:tab w:val="right" w:pos="8828"/>
        </w:tabs>
        <w:rPr>
          <w:noProof/>
        </w:rPr>
      </w:pPr>
    </w:p>
    <w:p w14:paraId="14D24413" w14:textId="2A99185E" w:rsidR="008336CD" w:rsidRPr="00390356" w:rsidRDefault="008336CD" w:rsidP="008336CD">
      <w:pPr>
        <w:tabs>
          <w:tab w:val="right" w:pos="8828"/>
        </w:tabs>
        <w:rPr>
          <w:smallCaps/>
          <w:noProof/>
          <w:sz w:val="22"/>
          <w:szCs w:val="22"/>
        </w:rPr>
      </w:pPr>
    </w:p>
    <w:p w14:paraId="535128CA"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3DE70424" w14:textId="77777777" w:rsidR="00A4471C" w:rsidRDefault="000D359E">
      <w:pPr>
        <w:rPr>
          <w:rFonts w:ascii="Times New Roman" w:hAnsi="Times New Roman" w:cs="Times New Roman"/>
          <w:b/>
          <w:bCs/>
        </w:rPr>
        <w:sectPr w:rsidR="00A4471C" w:rsidSect="00FD3137">
          <w:footerReference w:type="default" r:id="rId9"/>
          <w:type w:val="continuous"/>
          <w:pgSz w:w="12240" w:h="15840"/>
          <w:pgMar w:top="1008" w:right="864" w:bottom="1008" w:left="864" w:header="720" w:footer="720" w:gutter="0"/>
          <w:cols w:space="720"/>
          <w:docGrid w:linePitch="360"/>
        </w:sectPr>
      </w:pPr>
      <w:r>
        <w:rPr>
          <w:rFonts w:ascii="Times New Roman" w:hAnsi="Times New Roman" w:cs="Times New Roman"/>
          <w:b/>
          <w:bCs/>
        </w:rPr>
        <w:br w:type="page"/>
      </w:r>
    </w:p>
    <w:p w14:paraId="5E1FF755" w14:textId="282C3BED" w:rsidR="00AE38A2" w:rsidRPr="00954712" w:rsidRDefault="000D359E" w:rsidP="00A44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sz w:val="23"/>
          <w:szCs w:val="23"/>
        </w:rPr>
      </w:pPr>
      <w:r w:rsidRPr="00954712">
        <w:rPr>
          <w:rFonts w:ascii="Times New Roman" w:hAnsi="Times New Roman" w:cs="Times New Roman"/>
          <w:b/>
          <w:bCs/>
          <w:i/>
          <w:sz w:val="23"/>
          <w:szCs w:val="23"/>
        </w:rPr>
        <w:lastRenderedPageBreak/>
        <w:t>Lesson Summary</w:t>
      </w:r>
    </w:p>
    <w:p w14:paraId="41DC8FBC" w14:textId="77777777" w:rsidR="00FD3137" w:rsidRPr="00954712" w:rsidRDefault="00FD3137" w:rsidP="00FD3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sz w:val="23"/>
          <w:szCs w:val="23"/>
        </w:rPr>
      </w:pPr>
      <w:r w:rsidRPr="00954712">
        <w:rPr>
          <w:rFonts w:ascii="Times New Roman" w:hAnsi="Times New Roman" w:cs="Times New Roman"/>
          <w:b/>
          <w:bCs/>
          <w:i/>
          <w:iCs/>
          <w:sz w:val="23"/>
          <w:szCs w:val="23"/>
        </w:rPr>
        <w:t>Essential Question</w:t>
      </w:r>
    </w:p>
    <w:p w14:paraId="458309B2" w14:textId="27D1732E" w:rsidR="00FD3137" w:rsidRPr="00954712" w:rsidRDefault="0044368B" w:rsidP="00FD3137">
      <w:pPr>
        <w:rPr>
          <w:rFonts w:ascii="Times New Roman" w:hAnsi="Times New Roman" w:cs="Times New Roman"/>
          <w:bCs/>
          <w:iCs/>
          <w:sz w:val="23"/>
          <w:szCs w:val="23"/>
        </w:rPr>
      </w:pPr>
      <w:r w:rsidRPr="00954712">
        <w:rPr>
          <w:rFonts w:ascii="Times New Roman" w:hAnsi="Times New Roman" w:cs="Times New Roman"/>
          <w:bCs/>
          <w:iCs/>
          <w:sz w:val="23"/>
          <w:szCs w:val="23"/>
        </w:rPr>
        <w:t>What are the sources and types of law</w:t>
      </w:r>
      <w:r w:rsidR="00FD3137" w:rsidRPr="00954712">
        <w:rPr>
          <w:rFonts w:ascii="Times New Roman" w:hAnsi="Times New Roman" w:cs="Times New Roman"/>
          <w:bCs/>
          <w:iCs/>
          <w:sz w:val="23"/>
          <w:szCs w:val="23"/>
        </w:rPr>
        <w:t xml:space="preserve">? </w:t>
      </w:r>
    </w:p>
    <w:p w14:paraId="5E7F6A30" w14:textId="77777777" w:rsidR="00FD3137" w:rsidRPr="00954712" w:rsidRDefault="00FD3137" w:rsidP="00FD3137">
      <w:pPr>
        <w:rPr>
          <w:rFonts w:ascii="Times New Roman" w:hAnsi="Times New Roman" w:cs="Times New Roman"/>
          <w:b/>
          <w:bCs/>
          <w:i/>
          <w:iCs/>
          <w:sz w:val="23"/>
          <w:szCs w:val="23"/>
        </w:rPr>
      </w:pPr>
      <w:r w:rsidRPr="00954712">
        <w:rPr>
          <w:rFonts w:ascii="Times New Roman" w:hAnsi="Times New Roman" w:cs="Times New Roman"/>
          <w:b/>
          <w:bCs/>
          <w:i/>
          <w:iCs/>
          <w:sz w:val="23"/>
          <w:szCs w:val="23"/>
        </w:rPr>
        <w:t>NGSSS Benchmark</w:t>
      </w:r>
    </w:p>
    <w:p w14:paraId="5919AE18" w14:textId="52701C67" w:rsidR="00FD3137" w:rsidRPr="00954712" w:rsidRDefault="0044368B" w:rsidP="00FD3137">
      <w:pPr>
        <w:rPr>
          <w:rFonts w:ascii="Times New Roman" w:hAnsi="Times New Roman" w:cs="Times New Roman"/>
          <w:bCs/>
          <w:iCs/>
          <w:sz w:val="23"/>
          <w:szCs w:val="23"/>
        </w:rPr>
      </w:pPr>
      <w:r w:rsidRPr="00954712">
        <w:rPr>
          <w:rFonts w:ascii="Times New Roman" w:hAnsi="Times New Roman" w:cs="Times New Roman"/>
          <w:bCs/>
          <w:iCs/>
          <w:sz w:val="23"/>
          <w:szCs w:val="23"/>
        </w:rPr>
        <w:t>SS.</w:t>
      </w:r>
      <w:proofErr w:type="gramStart"/>
      <w:r w:rsidRPr="00954712">
        <w:rPr>
          <w:rFonts w:ascii="Times New Roman" w:hAnsi="Times New Roman" w:cs="Times New Roman"/>
          <w:bCs/>
          <w:iCs/>
          <w:sz w:val="23"/>
          <w:szCs w:val="23"/>
        </w:rPr>
        <w:t>7.C.</w:t>
      </w:r>
      <w:proofErr w:type="gramEnd"/>
      <w:r w:rsidRPr="00954712">
        <w:rPr>
          <w:rFonts w:ascii="Times New Roman" w:hAnsi="Times New Roman" w:cs="Times New Roman"/>
          <w:bCs/>
          <w:iCs/>
          <w:sz w:val="23"/>
          <w:szCs w:val="23"/>
        </w:rPr>
        <w:t>3.10 Identify sources and types (civil, criminal, constitutional, military) of law</w:t>
      </w:r>
      <w:r w:rsidR="00FD3137" w:rsidRPr="00954712">
        <w:rPr>
          <w:rFonts w:ascii="Times New Roman" w:hAnsi="Times New Roman" w:cs="Times New Roman"/>
          <w:bCs/>
          <w:iCs/>
          <w:sz w:val="23"/>
          <w:szCs w:val="23"/>
        </w:rPr>
        <w:t>.</w:t>
      </w:r>
    </w:p>
    <w:p w14:paraId="1FA410BC" w14:textId="77777777" w:rsidR="00FD3137" w:rsidRPr="00954712" w:rsidRDefault="00FD3137" w:rsidP="00FD3137">
      <w:pPr>
        <w:rPr>
          <w:rFonts w:ascii="Times New Roman" w:hAnsi="Times New Roman" w:cs="Times New Roman"/>
          <w:b/>
          <w:bCs/>
          <w:i/>
          <w:iCs/>
          <w:sz w:val="23"/>
          <w:szCs w:val="23"/>
        </w:rPr>
      </w:pPr>
      <w:r w:rsidRPr="00954712">
        <w:rPr>
          <w:rFonts w:ascii="Times New Roman" w:hAnsi="Times New Roman" w:cs="Times New Roman"/>
          <w:b/>
          <w:bCs/>
          <w:i/>
          <w:iCs/>
          <w:sz w:val="23"/>
          <w:szCs w:val="23"/>
        </w:rPr>
        <w:t>Florida Standards</w:t>
      </w:r>
    </w:p>
    <w:p w14:paraId="7422AECC" w14:textId="6EFC220E" w:rsidR="00FD3137" w:rsidRPr="00954712" w:rsidRDefault="00FD3137" w:rsidP="00FD3137">
      <w:pPr>
        <w:rPr>
          <w:rFonts w:ascii="Times New Roman" w:hAnsi="Times New Roman" w:cs="Times New Roman"/>
          <w:bCs/>
          <w:iCs/>
          <w:sz w:val="23"/>
          <w:szCs w:val="23"/>
        </w:rPr>
      </w:pPr>
      <w:r w:rsidRPr="00954712">
        <w:rPr>
          <w:rFonts w:ascii="Times New Roman" w:hAnsi="Times New Roman" w:cs="Times New Roman"/>
          <w:bCs/>
          <w:iCs/>
          <w:sz w:val="23"/>
          <w:szCs w:val="23"/>
        </w:rPr>
        <w:t>LAFS.68.RH.1.1</w:t>
      </w:r>
      <w:r w:rsidRPr="00954712">
        <w:rPr>
          <w:rFonts w:ascii="Times New Roman" w:hAnsi="Times New Roman" w:cs="Times New Roman"/>
          <w:bCs/>
          <w:iCs/>
          <w:sz w:val="23"/>
          <w:szCs w:val="23"/>
        </w:rPr>
        <w:tab/>
      </w:r>
      <w:r w:rsidRPr="00954712">
        <w:rPr>
          <w:rFonts w:ascii="Times New Roman" w:hAnsi="Times New Roman" w:cs="Times New Roman"/>
          <w:bCs/>
          <w:iCs/>
          <w:sz w:val="23"/>
          <w:szCs w:val="23"/>
        </w:rPr>
        <w:tab/>
        <w:t>LAFS.68.RH.1.2</w:t>
      </w:r>
      <w:r w:rsidRPr="00954712">
        <w:rPr>
          <w:rFonts w:ascii="Times New Roman" w:hAnsi="Times New Roman" w:cs="Times New Roman"/>
          <w:bCs/>
          <w:iCs/>
          <w:sz w:val="23"/>
          <w:szCs w:val="23"/>
        </w:rPr>
        <w:tab/>
      </w:r>
      <w:r w:rsidRPr="00954712">
        <w:rPr>
          <w:rFonts w:ascii="Times New Roman" w:hAnsi="Times New Roman" w:cs="Times New Roman"/>
          <w:bCs/>
          <w:iCs/>
          <w:sz w:val="23"/>
          <w:szCs w:val="23"/>
        </w:rPr>
        <w:tab/>
        <w:t>LAFS.68.RH.2.4</w:t>
      </w:r>
      <w:r w:rsidRPr="00954712">
        <w:rPr>
          <w:rFonts w:ascii="Times New Roman" w:hAnsi="Times New Roman" w:cs="Times New Roman"/>
          <w:bCs/>
          <w:iCs/>
          <w:sz w:val="23"/>
          <w:szCs w:val="23"/>
        </w:rPr>
        <w:tab/>
      </w:r>
      <w:r w:rsidR="0044368B" w:rsidRPr="00954712">
        <w:rPr>
          <w:rFonts w:ascii="Times New Roman" w:hAnsi="Times New Roman" w:cs="Times New Roman"/>
          <w:bCs/>
          <w:iCs/>
          <w:sz w:val="23"/>
          <w:szCs w:val="23"/>
        </w:rPr>
        <w:tab/>
        <w:t>LAFS.68.RH.3.7</w:t>
      </w:r>
    </w:p>
    <w:p w14:paraId="7198B248" w14:textId="235BB43E" w:rsidR="00FD3137" w:rsidRPr="00954712" w:rsidRDefault="0044368B" w:rsidP="00FD3137">
      <w:pPr>
        <w:rPr>
          <w:rFonts w:ascii="Times New Roman" w:hAnsi="Times New Roman" w:cs="Times New Roman"/>
          <w:bCs/>
          <w:iCs/>
          <w:sz w:val="23"/>
          <w:szCs w:val="23"/>
        </w:rPr>
      </w:pPr>
      <w:r w:rsidRPr="00954712">
        <w:rPr>
          <w:rFonts w:ascii="Times New Roman" w:hAnsi="Times New Roman" w:cs="Times New Roman"/>
          <w:bCs/>
          <w:iCs/>
          <w:sz w:val="23"/>
          <w:szCs w:val="23"/>
        </w:rPr>
        <w:t>LAFS.68.RH.3.9</w:t>
      </w:r>
      <w:r w:rsidR="00FD3137" w:rsidRPr="00954712">
        <w:rPr>
          <w:rFonts w:ascii="Times New Roman" w:hAnsi="Times New Roman" w:cs="Times New Roman"/>
          <w:b/>
          <w:bCs/>
          <w:i/>
          <w:iCs/>
          <w:sz w:val="23"/>
          <w:szCs w:val="23"/>
        </w:rPr>
        <w:tab/>
      </w:r>
      <w:r w:rsidR="00FD3137" w:rsidRPr="00954712">
        <w:rPr>
          <w:rFonts w:ascii="Times New Roman" w:hAnsi="Times New Roman" w:cs="Times New Roman"/>
          <w:b/>
          <w:bCs/>
          <w:i/>
          <w:iCs/>
          <w:sz w:val="23"/>
          <w:szCs w:val="23"/>
        </w:rPr>
        <w:tab/>
      </w:r>
      <w:r w:rsidRPr="00954712">
        <w:rPr>
          <w:rFonts w:ascii="Times New Roman" w:hAnsi="Times New Roman" w:cs="Times New Roman"/>
          <w:bCs/>
          <w:iCs/>
          <w:sz w:val="23"/>
          <w:szCs w:val="23"/>
        </w:rPr>
        <w:t>LAFS.</w:t>
      </w:r>
      <w:proofErr w:type="gramStart"/>
      <w:r w:rsidRPr="00954712">
        <w:rPr>
          <w:rFonts w:ascii="Times New Roman" w:hAnsi="Times New Roman" w:cs="Times New Roman"/>
          <w:bCs/>
          <w:iCs/>
          <w:sz w:val="23"/>
          <w:szCs w:val="23"/>
        </w:rPr>
        <w:t>68.WHST</w:t>
      </w:r>
      <w:proofErr w:type="gramEnd"/>
      <w:r w:rsidRPr="00954712">
        <w:rPr>
          <w:rFonts w:ascii="Times New Roman" w:hAnsi="Times New Roman" w:cs="Times New Roman"/>
          <w:bCs/>
          <w:iCs/>
          <w:sz w:val="23"/>
          <w:szCs w:val="23"/>
        </w:rPr>
        <w:t>.1.2</w:t>
      </w:r>
      <w:r w:rsidR="00FD3137" w:rsidRPr="00954712">
        <w:rPr>
          <w:rFonts w:ascii="Times New Roman" w:hAnsi="Times New Roman" w:cs="Times New Roman"/>
          <w:bCs/>
          <w:iCs/>
          <w:sz w:val="23"/>
          <w:szCs w:val="23"/>
        </w:rPr>
        <w:tab/>
      </w:r>
      <w:r w:rsidR="00FD3137" w:rsidRPr="00954712">
        <w:rPr>
          <w:rFonts w:ascii="Times New Roman" w:hAnsi="Times New Roman" w:cs="Times New Roman"/>
          <w:bCs/>
          <w:iCs/>
          <w:sz w:val="23"/>
          <w:szCs w:val="23"/>
        </w:rPr>
        <w:tab/>
        <w:t>LAFS.7</w:t>
      </w:r>
      <w:r w:rsidRPr="00954712">
        <w:rPr>
          <w:rFonts w:ascii="Times New Roman" w:hAnsi="Times New Roman" w:cs="Times New Roman"/>
          <w:bCs/>
          <w:iCs/>
          <w:sz w:val="23"/>
          <w:szCs w:val="23"/>
        </w:rPr>
        <w:t>.WHST.4.10</w:t>
      </w:r>
      <w:r w:rsidRPr="00954712">
        <w:rPr>
          <w:rFonts w:ascii="Times New Roman" w:hAnsi="Times New Roman" w:cs="Times New Roman"/>
          <w:bCs/>
          <w:iCs/>
          <w:sz w:val="23"/>
          <w:szCs w:val="23"/>
        </w:rPr>
        <w:tab/>
      </w:r>
      <w:r w:rsidR="00FD3137" w:rsidRPr="00954712">
        <w:rPr>
          <w:rFonts w:ascii="Times New Roman" w:hAnsi="Times New Roman" w:cs="Times New Roman"/>
          <w:bCs/>
          <w:iCs/>
          <w:sz w:val="23"/>
          <w:szCs w:val="23"/>
        </w:rPr>
        <w:tab/>
      </w:r>
      <w:r w:rsidRPr="00954712">
        <w:rPr>
          <w:rFonts w:ascii="Times New Roman" w:hAnsi="Times New Roman" w:cs="Times New Roman"/>
          <w:bCs/>
          <w:iCs/>
          <w:sz w:val="23"/>
          <w:szCs w:val="23"/>
        </w:rPr>
        <w:t>LAFS.7.SL.1.1</w:t>
      </w:r>
    </w:p>
    <w:p w14:paraId="09FC5CD6" w14:textId="0B54D168" w:rsidR="00FD3137" w:rsidRPr="00954712" w:rsidRDefault="0044368B" w:rsidP="00FD3137">
      <w:pPr>
        <w:rPr>
          <w:rFonts w:ascii="Times New Roman" w:hAnsi="Times New Roman" w:cs="Times New Roman"/>
          <w:b/>
          <w:bCs/>
          <w:i/>
          <w:iCs/>
          <w:sz w:val="23"/>
          <w:szCs w:val="23"/>
        </w:rPr>
      </w:pPr>
      <w:r w:rsidRPr="00954712">
        <w:rPr>
          <w:rFonts w:ascii="Times New Roman" w:hAnsi="Times New Roman" w:cs="Times New Roman"/>
          <w:bCs/>
          <w:iCs/>
          <w:sz w:val="23"/>
          <w:szCs w:val="23"/>
        </w:rPr>
        <w:t>LAFS.7.SL.1.2</w:t>
      </w:r>
      <w:r w:rsidR="00FD3137" w:rsidRPr="00954712">
        <w:rPr>
          <w:rFonts w:ascii="Times New Roman" w:hAnsi="Times New Roman" w:cs="Times New Roman"/>
          <w:bCs/>
          <w:iCs/>
          <w:sz w:val="23"/>
          <w:szCs w:val="23"/>
        </w:rPr>
        <w:tab/>
      </w:r>
      <w:r w:rsidR="00FD3137" w:rsidRPr="00954712">
        <w:rPr>
          <w:rFonts w:ascii="Times New Roman" w:hAnsi="Times New Roman" w:cs="Times New Roman"/>
          <w:bCs/>
          <w:iCs/>
          <w:sz w:val="23"/>
          <w:szCs w:val="23"/>
        </w:rPr>
        <w:tab/>
      </w:r>
    </w:p>
    <w:p w14:paraId="693CD34F" w14:textId="77777777" w:rsidR="00FD3137" w:rsidRPr="00954712" w:rsidRDefault="00FD3137" w:rsidP="00FD3137">
      <w:pPr>
        <w:rPr>
          <w:rFonts w:ascii="Times New Roman" w:hAnsi="Times New Roman" w:cs="Times New Roman"/>
          <w:b/>
          <w:bCs/>
          <w:i/>
          <w:iCs/>
          <w:sz w:val="23"/>
          <w:szCs w:val="23"/>
        </w:rPr>
      </w:pPr>
      <w:r w:rsidRPr="00954712">
        <w:rPr>
          <w:rFonts w:ascii="Times New Roman" w:hAnsi="Times New Roman" w:cs="Times New Roman"/>
          <w:b/>
          <w:bCs/>
          <w:i/>
          <w:iCs/>
          <w:sz w:val="23"/>
          <w:szCs w:val="23"/>
        </w:rPr>
        <w:t>Overview</w:t>
      </w:r>
    </w:p>
    <w:p w14:paraId="5D836B9E" w14:textId="42A5FA37" w:rsidR="00FD3137" w:rsidRPr="00954712" w:rsidRDefault="0044368B" w:rsidP="00FD3137">
      <w:pPr>
        <w:rPr>
          <w:rFonts w:ascii="Times New Roman" w:hAnsi="Times New Roman" w:cs="Times New Roman"/>
          <w:bCs/>
          <w:iCs/>
          <w:sz w:val="23"/>
          <w:szCs w:val="23"/>
        </w:rPr>
      </w:pPr>
      <w:r w:rsidRPr="00954712">
        <w:rPr>
          <w:rFonts w:ascii="Times New Roman" w:hAnsi="Times New Roman" w:cs="Times New Roman"/>
          <w:bCs/>
          <w:iCs/>
          <w:sz w:val="23"/>
          <w:szCs w:val="23"/>
        </w:rPr>
        <w:t>In this lesson, students will recognize and compare types of law and understand their sources</w:t>
      </w:r>
      <w:r w:rsidR="00FD3137" w:rsidRPr="00954712">
        <w:rPr>
          <w:rFonts w:ascii="Times New Roman" w:hAnsi="Times New Roman" w:cs="Times New Roman"/>
          <w:bCs/>
          <w:iCs/>
          <w:sz w:val="23"/>
          <w:szCs w:val="23"/>
        </w:rPr>
        <w:t>.</w:t>
      </w:r>
    </w:p>
    <w:p w14:paraId="2D4204ED" w14:textId="77777777" w:rsidR="00FD3137" w:rsidRPr="00954712" w:rsidRDefault="00FD3137" w:rsidP="00FD3137">
      <w:pPr>
        <w:rPr>
          <w:rFonts w:ascii="Times New Roman" w:hAnsi="Times New Roman" w:cs="Times New Roman"/>
          <w:b/>
          <w:bCs/>
          <w:i/>
          <w:iCs/>
          <w:sz w:val="23"/>
          <w:szCs w:val="23"/>
        </w:rPr>
      </w:pPr>
      <w:r w:rsidRPr="00954712">
        <w:rPr>
          <w:rFonts w:ascii="Times New Roman" w:hAnsi="Times New Roman" w:cs="Times New Roman"/>
          <w:b/>
          <w:bCs/>
          <w:i/>
          <w:iCs/>
          <w:sz w:val="23"/>
          <w:szCs w:val="23"/>
        </w:rPr>
        <w:t>Learning Goals/Benchmark Clarifications</w:t>
      </w:r>
    </w:p>
    <w:p w14:paraId="70B81072" w14:textId="77777777" w:rsidR="0044368B" w:rsidRPr="00954712" w:rsidRDefault="0044368B" w:rsidP="0044368B">
      <w:pPr>
        <w:numPr>
          <w:ilvl w:val="0"/>
          <w:numId w:val="3"/>
        </w:numPr>
        <w:rPr>
          <w:rFonts w:ascii="Times New Roman" w:hAnsi="Times New Roman" w:cs="Times New Roman"/>
          <w:b/>
          <w:bCs/>
          <w:i/>
          <w:iCs/>
          <w:sz w:val="23"/>
          <w:szCs w:val="23"/>
        </w:rPr>
      </w:pPr>
      <w:r w:rsidRPr="00954712">
        <w:rPr>
          <w:rFonts w:ascii="Times New Roman" w:hAnsi="Times New Roman" w:cs="Times New Roman"/>
          <w:sz w:val="23"/>
          <w:szCs w:val="23"/>
        </w:rPr>
        <w:t xml:space="preserve">Students will use examples of historical law codes to identify how laws originated and developed in Western society. </w:t>
      </w:r>
    </w:p>
    <w:p w14:paraId="605BC95E" w14:textId="77777777" w:rsidR="0044368B" w:rsidRPr="00954712" w:rsidRDefault="0044368B" w:rsidP="0044368B">
      <w:pPr>
        <w:numPr>
          <w:ilvl w:val="0"/>
          <w:numId w:val="3"/>
        </w:numPr>
        <w:rPr>
          <w:rFonts w:ascii="Times New Roman" w:hAnsi="Times New Roman" w:cs="Times New Roman"/>
          <w:b/>
          <w:bCs/>
          <w:i/>
          <w:iCs/>
          <w:sz w:val="23"/>
          <w:szCs w:val="23"/>
        </w:rPr>
      </w:pPr>
      <w:r w:rsidRPr="00954712">
        <w:rPr>
          <w:rFonts w:ascii="Times New Roman" w:hAnsi="Times New Roman" w:cs="Times New Roman"/>
          <w:sz w:val="23"/>
          <w:szCs w:val="23"/>
        </w:rPr>
        <w:t xml:space="preserve">Students will recognize constitutional, statutory, case, and common law as sources of law. </w:t>
      </w:r>
    </w:p>
    <w:p w14:paraId="391762B0" w14:textId="3C4900FA" w:rsidR="00FD3137" w:rsidRPr="00954712" w:rsidRDefault="0044368B" w:rsidP="0044368B">
      <w:pPr>
        <w:numPr>
          <w:ilvl w:val="0"/>
          <w:numId w:val="3"/>
        </w:numPr>
        <w:rPr>
          <w:rFonts w:ascii="Times New Roman" w:hAnsi="Times New Roman" w:cs="Times New Roman"/>
          <w:b/>
          <w:bCs/>
          <w:i/>
          <w:iCs/>
          <w:sz w:val="23"/>
          <w:szCs w:val="23"/>
        </w:rPr>
      </w:pPr>
      <w:r w:rsidRPr="00954712">
        <w:rPr>
          <w:rFonts w:ascii="Times New Roman" w:hAnsi="Times New Roman" w:cs="Times New Roman"/>
          <w:sz w:val="23"/>
          <w:szCs w:val="23"/>
        </w:rPr>
        <w:t>Students will compare civil, criminal, constitutional, and/or military law</w:t>
      </w:r>
      <w:r w:rsidR="00FD3137" w:rsidRPr="00954712">
        <w:rPr>
          <w:rFonts w:ascii="Times New Roman" w:hAnsi="Times New Roman" w:cs="Times New Roman"/>
          <w:sz w:val="23"/>
          <w:szCs w:val="23"/>
        </w:rPr>
        <w:t xml:space="preserve">. </w:t>
      </w:r>
    </w:p>
    <w:p w14:paraId="0122F91F" w14:textId="737CC101" w:rsidR="00FD3137" w:rsidRPr="00217483" w:rsidRDefault="00FD3137" w:rsidP="00FD3137">
      <w:pPr>
        <w:rPr>
          <w:rFonts w:ascii="Times New Roman" w:hAnsi="Times New Roman" w:cs="Times New Roman"/>
          <w:bCs/>
          <w:iCs/>
          <w:sz w:val="23"/>
          <w:szCs w:val="23"/>
        </w:rPr>
      </w:pPr>
      <w:r w:rsidRPr="00954712">
        <w:rPr>
          <w:rFonts w:ascii="Times New Roman" w:hAnsi="Times New Roman" w:cs="Times New Roman"/>
          <w:b/>
          <w:bCs/>
          <w:i/>
          <w:iCs/>
          <w:sz w:val="23"/>
          <w:szCs w:val="23"/>
        </w:rPr>
        <w:t>Benchmark Content Limits</w:t>
      </w:r>
    </w:p>
    <w:p w14:paraId="35BBD408" w14:textId="20E8D182" w:rsidR="00FD3137" w:rsidRPr="00954712" w:rsidRDefault="0044368B" w:rsidP="00FD3137">
      <w:pPr>
        <w:numPr>
          <w:ilvl w:val="0"/>
          <w:numId w:val="10"/>
        </w:numPr>
        <w:rPr>
          <w:rFonts w:ascii="Times New Roman" w:hAnsi="Times New Roman" w:cs="Times New Roman"/>
          <w:bCs/>
          <w:iCs/>
          <w:sz w:val="23"/>
          <w:szCs w:val="23"/>
        </w:rPr>
      </w:pPr>
      <w:r w:rsidRPr="00954712">
        <w:rPr>
          <w:rFonts w:ascii="Times New Roman" w:hAnsi="Times New Roman" w:cs="Times New Roman"/>
          <w:bCs/>
          <w:iCs/>
          <w:sz w:val="23"/>
          <w:szCs w:val="23"/>
        </w:rPr>
        <w:t>Items will not require specific recall of historical law codes</w:t>
      </w:r>
      <w:r w:rsidR="00FD3137" w:rsidRPr="00954712">
        <w:rPr>
          <w:rFonts w:ascii="Times New Roman" w:hAnsi="Times New Roman" w:cs="Times New Roman"/>
          <w:bCs/>
          <w:iCs/>
          <w:sz w:val="23"/>
          <w:szCs w:val="23"/>
        </w:rPr>
        <w:t xml:space="preserve">. </w:t>
      </w:r>
    </w:p>
    <w:p w14:paraId="0D4B698D" w14:textId="77777777" w:rsidR="00FD3137" w:rsidRPr="00954712" w:rsidRDefault="00FD3137" w:rsidP="00FD3137">
      <w:pPr>
        <w:rPr>
          <w:rFonts w:ascii="Times New Roman" w:hAnsi="Times New Roman" w:cs="Times New Roman"/>
          <w:b/>
          <w:bCs/>
          <w:i/>
          <w:iCs/>
          <w:sz w:val="23"/>
          <w:szCs w:val="23"/>
        </w:rPr>
      </w:pPr>
      <w:r w:rsidRPr="00954712">
        <w:rPr>
          <w:rFonts w:ascii="Times New Roman" w:hAnsi="Times New Roman" w:cs="Times New Roman"/>
          <w:b/>
          <w:bCs/>
          <w:i/>
          <w:iCs/>
          <w:sz w:val="23"/>
          <w:szCs w:val="23"/>
        </w:rPr>
        <w:t>Civics EOC Reporting Category</w:t>
      </w:r>
    </w:p>
    <w:p w14:paraId="211D058B" w14:textId="77777777" w:rsidR="00FD3137" w:rsidRPr="00954712" w:rsidRDefault="00FD3137" w:rsidP="00FD3137">
      <w:pPr>
        <w:rPr>
          <w:rFonts w:ascii="Times New Roman" w:hAnsi="Times New Roman" w:cs="Times New Roman"/>
          <w:bCs/>
          <w:iCs/>
          <w:sz w:val="23"/>
          <w:szCs w:val="23"/>
        </w:rPr>
      </w:pPr>
      <w:r w:rsidRPr="00954712">
        <w:rPr>
          <w:rFonts w:ascii="Times New Roman" w:hAnsi="Times New Roman" w:cs="Times New Roman"/>
          <w:bCs/>
          <w:iCs/>
          <w:sz w:val="23"/>
          <w:szCs w:val="23"/>
        </w:rPr>
        <w:t xml:space="preserve">Reporting Category 1 – Origins and Purposes of Law and Government </w:t>
      </w:r>
    </w:p>
    <w:p w14:paraId="18623878" w14:textId="77777777" w:rsidR="00FD3137" w:rsidRPr="00954712" w:rsidRDefault="00FD3137" w:rsidP="00FD3137">
      <w:pPr>
        <w:rPr>
          <w:rFonts w:ascii="Times New Roman" w:hAnsi="Times New Roman" w:cs="Times New Roman"/>
          <w:i/>
          <w:iCs/>
          <w:sz w:val="23"/>
          <w:szCs w:val="23"/>
        </w:rPr>
      </w:pPr>
      <w:r w:rsidRPr="00954712">
        <w:rPr>
          <w:rFonts w:ascii="Times New Roman" w:hAnsi="Times New Roman" w:cs="Times New Roman"/>
          <w:b/>
          <w:bCs/>
          <w:i/>
          <w:iCs/>
          <w:sz w:val="23"/>
          <w:szCs w:val="23"/>
        </w:rPr>
        <w:t xml:space="preserve">Suggested Time Frame </w:t>
      </w:r>
    </w:p>
    <w:p w14:paraId="0B1CFF6E" w14:textId="4650B0A9" w:rsidR="00FD3137" w:rsidRPr="00954712" w:rsidRDefault="00B9655A" w:rsidP="00FD3137">
      <w:pPr>
        <w:numPr>
          <w:ilvl w:val="0"/>
          <w:numId w:val="4"/>
        </w:numPr>
        <w:spacing w:beforeLines="1" w:before="2" w:afterLines="1" w:after="2"/>
        <w:rPr>
          <w:rFonts w:ascii="Times New Roman" w:hAnsi="Times New Roman" w:cs="Times New Roman"/>
          <w:sz w:val="23"/>
          <w:szCs w:val="23"/>
        </w:rPr>
      </w:pPr>
      <w:r w:rsidRPr="00954712">
        <w:rPr>
          <w:rFonts w:ascii="Times New Roman" w:hAnsi="Times New Roman" w:cs="Times New Roman"/>
          <w:sz w:val="23"/>
          <w:szCs w:val="23"/>
        </w:rPr>
        <w:t>Two</w:t>
      </w:r>
      <w:r w:rsidR="00FD3137" w:rsidRPr="00954712">
        <w:rPr>
          <w:rFonts w:ascii="Times New Roman" w:hAnsi="Times New Roman" w:cs="Times New Roman"/>
          <w:sz w:val="23"/>
          <w:szCs w:val="23"/>
        </w:rPr>
        <w:t xml:space="preserve"> </w:t>
      </w:r>
      <w:proofErr w:type="gramStart"/>
      <w:r w:rsidR="00FD3137" w:rsidRPr="00954712">
        <w:rPr>
          <w:rFonts w:ascii="Times New Roman" w:hAnsi="Times New Roman" w:cs="Times New Roman"/>
          <w:sz w:val="23"/>
          <w:szCs w:val="23"/>
        </w:rPr>
        <w:t>45-50 minute</w:t>
      </w:r>
      <w:proofErr w:type="gramEnd"/>
      <w:r w:rsidR="00FD3137" w:rsidRPr="00954712">
        <w:rPr>
          <w:rFonts w:ascii="Times New Roman" w:hAnsi="Times New Roman" w:cs="Times New Roman"/>
          <w:sz w:val="23"/>
          <w:szCs w:val="23"/>
        </w:rPr>
        <w:t xml:space="preserve"> class periods</w:t>
      </w:r>
    </w:p>
    <w:p w14:paraId="2E373329" w14:textId="77777777" w:rsidR="00FD3137" w:rsidRPr="00954712" w:rsidRDefault="00FD3137" w:rsidP="00FD3137">
      <w:pPr>
        <w:rPr>
          <w:rFonts w:ascii="Times New Roman" w:hAnsi="Times New Roman" w:cs="Times New Roman"/>
          <w:i/>
          <w:iCs/>
          <w:sz w:val="23"/>
          <w:szCs w:val="23"/>
        </w:rPr>
      </w:pPr>
      <w:r w:rsidRPr="00954712">
        <w:rPr>
          <w:rFonts w:ascii="Times New Roman" w:hAnsi="Times New Roman" w:cs="Times New Roman"/>
          <w:b/>
          <w:bCs/>
          <w:i/>
          <w:iCs/>
          <w:sz w:val="23"/>
          <w:szCs w:val="23"/>
        </w:rPr>
        <w:t>Civics Content Vocabulary</w:t>
      </w:r>
    </w:p>
    <w:p w14:paraId="16B27A59" w14:textId="03D2444B" w:rsidR="00FD3137" w:rsidRPr="00954712" w:rsidRDefault="00B9655A" w:rsidP="00FD3137">
      <w:pPr>
        <w:numPr>
          <w:ilvl w:val="0"/>
          <w:numId w:val="4"/>
        </w:numPr>
        <w:spacing w:beforeLines="1" w:before="2" w:afterLines="1" w:after="2"/>
        <w:rPr>
          <w:rFonts w:ascii="Times New Roman" w:hAnsi="Times New Roman" w:cs="Times New Roman"/>
          <w:sz w:val="23"/>
          <w:szCs w:val="23"/>
        </w:rPr>
      </w:pPr>
      <w:r w:rsidRPr="00954712">
        <w:rPr>
          <w:rFonts w:ascii="Times New Roman" w:hAnsi="Times New Roman" w:cs="Times New Roman"/>
          <w:sz w:val="23"/>
          <w:szCs w:val="23"/>
        </w:rPr>
        <w:t>case</w:t>
      </w:r>
      <w:r w:rsidR="00FD3137" w:rsidRPr="00954712">
        <w:rPr>
          <w:rFonts w:ascii="Times New Roman" w:hAnsi="Times New Roman" w:cs="Times New Roman"/>
          <w:sz w:val="23"/>
          <w:szCs w:val="23"/>
        </w:rPr>
        <w:t xml:space="preserve"> </w:t>
      </w:r>
      <w:r w:rsidRPr="00954712">
        <w:rPr>
          <w:rFonts w:ascii="Times New Roman" w:hAnsi="Times New Roman"/>
          <w:sz w:val="23"/>
          <w:szCs w:val="23"/>
        </w:rPr>
        <w:t>law, civil law, Code of Hammurabi, common law, constitutional law, criminal law, juvenile law, Magna Carta, military law, regulation, source, statutory law, type</w:t>
      </w:r>
    </w:p>
    <w:p w14:paraId="6E307A1A" w14:textId="77777777" w:rsidR="00FD3137" w:rsidRPr="00954712" w:rsidRDefault="00FD3137" w:rsidP="00FD3137">
      <w:pPr>
        <w:rPr>
          <w:rFonts w:ascii="Times New Roman" w:hAnsi="Times New Roman" w:cs="Times New Roman"/>
          <w:b/>
          <w:bCs/>
          <w:i/>
          <w:iCs/>
          <w:sz w:val="23"/>
          <w:szCs w:val="23"/>
        </w:rPr>
      </w:pPr>
      <w:r w:rsidRPr="00954712">
        <w:rPr>
          <w:rFonts w:ascii="Times New Roman" w:hAnsi="Times New Roman" w:cs="Times New Roman"/>
          <w:b/>
          <w:bCs/>
          <w:i/>
          <w:iCs/>
          <w:sz w:val="23"/>
          <w:szCs w:val="23"/>
        </w:rPr>
        <w:t xml:space="preserve">Instructional Strategies </w:t>
      </w:r>
    </w:p>
    <w:p w14:paraId="66255937" w14:textId="2D88B8D2" w:rsidR="00FD3137" w:rsidRPr="00954712" w:rsidRDefault="00FD3137" w:rsidP="00FD3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z w:val="23"/>
          <w:szCs w:val="23"/>
        </w:rPr>
      </w:pPr>
      <w:r w:rsidRPr="00954712">
        <w:rPr>
          <w:rFonts w:ascii="Times New Roman" w:hAnsi="Times New Roman" w:cs="Times New Roman"/>
          <w:iCs/>
          <w:sz w:val="23"/>
          <w:szCs w:val="23"/>
        </w:rPr>
        <w:t>Close reading of complex text</w:t>
      </w:r>
      <w:r w:rsidRPr="00954712">
        <w:rPr>
          <w:rFonts w:ascii="Times New Roman" w:hAnsi="Times New Roman" w:cs="Times New Roman"/>
          <w:iCs/>
          <w:sz w:val="23"/>
          <w:szCs w:val="23"/>
        </w:rPr>
        <w:tab/>
      </w:r>
      <w:r w:rsidRPr="00954712">
        <w:rPr>
          <w:rFonts w:ascii="Times New Roman" w:hAnsi="Times New Roman" w:cs="Times New Roman"/>
          <w:iCs/>
          <w:sz w:val="23"/>
          <w:szCs w:val="23"/>
        </w:rPr>
        <w:tab/>
      </w:r>
      <w:r w:rsidR="00B9655A" w:rsidRPr="00954712">
        <w:rPr>
          <w:rFonts w:ascii="Times New Roman" w:hAnsi="Times New Roman" w:cs="Times New Roman"/>
          <w:iCs/>
          <w:sz w:val="23"/>
          <w:szCs w:val="23"/>
        </w:rPr>
        <w:t>Video as text</w:t>
      </w:r>
      <w:r w:rsidRPr="00954712">
        <w:rPr>
          <w:rFonts w:ascii="Times New Roman" w:hAnsi="Times New Roman" w:cs="Times New Roman"/>
          <w:iCs/>
          <w:sz w:val="23"/>
          <w:szCs w:val="23"/>
        </w:rPr>
        <w:tab/>
      </w:r>
      <w:r w:rsidRPr="00954712">
        <w:rPr>
          <w:rFonts w:ascii="Times New Roman" w:hAnsi="Times New Roman" w:cs="Times New Roman"/>
          <w:iCs/>
          <w:sz w:val="23"/>
          <w:szCs w:val="23"/>
        </w:rPr>
        <w:tab/>
      </w:r>
      <w:r w:rsidR="00B9655A" w:rsidRPr="00954712">
        <w:rPr>
          <w:rFonts w:ascii="Times New Roman" w:hAnsi="Times New Roman" w:cs="Times New Roman"/>
          <w:iCs/>
          <w:sz w:val="23"/>
          <w:szCs w:val="23"/>
        </w:rPr>
        <w:t>Context clues</w:t>
      </w:r>
    </w:p>
    <w:p w14:paraId="65B0E8E2" w14:textId="77777777" w:rsidR="00B9655A" w:rsidRPr="00954712" w:rsidRDefault="00B9655A" w:rsidP="00B9655A">
      <w:pPr>
        <w:spacing w:beforeLines="1" w:before="2" w:afterLines="1" w:after="2"/>
        <w:rPr>
          <w:rFonts w:ascii="Times New Roman" w:hAnsi="Times New Roman" w:cs="Times New Roman"/>
          <w:b/>
          <w:i/>
          <w:sz w:val="23"/>
          <w:szCs w:val="23"/>
        </w:rPr>
      </w:pPr>
      <w:r w:rsidRPr="00954712">
        <w:rPr>
          <w:rFonts w:ascii="Times New Roman" w:hAnsi="Times New Roman" w:cs="Times New Roman"/>
          <w:b/>
          <w:i/>
          <w:sz w:val="23"/>
          <w:szCs w:val="23"/>
        </w:rPr>
        <w:t>Materials</w:t>
      </w:r>
    </w:p>
    <w:p w14:paraId="4EE31F56" w14:textId="77777777" w:rsidR="00B9655A" w:rsidRPr="00954712" w:rsidRDefault="00B9655A" w:rsidP="00B9655A">
      <w:pPr>
        <w:spacing w:beforeLines="1" w:before="2" w:afterLines="1" w:after="2"/>
        <w:rPr>
          <w:rFonts w:ascii="Times New Roman" w:hAnsi="Times New Roman" w:cs="Times New Roman"/>
          <w:sz w:val="23"/>
          <w:szCs w:val="23"/>
        </w:rPr>
      </w:pPr>
      <w:r w:rsidRPr="00954712">
        <w:rPr>
          <w:rFonts w:ascii="Times New Roman" w:hAnsi="Times New Roman" w:cs="Times New Roman"/>
          <w:sz w:val="23"/>
          <w:szCs w:val="23"/>
        </w:rPr>
        <w:t xml:space="preserve">Computer with internet access to project lesson activity sheets </w:t>
      </w:r>
    </w:p>
    <w:p w14:paraId="0412BE4A" w14:textId="77777777" w:rsidR="00B9655A" w:rsidRPr="00954712" w:rsidRDefault="00B9655A" w:rsidP="00B9655A">
      <w:pPr>
        <w:spacing w:beforeLines="1" w:before="2" w:afterLines="1" w:after="2"/>
        <w:rPr>
          <w:rFonts w:ascii="Times New Roman" w:hAnsi="Times New Roman" w:cs="Times New Roman"/>
          <w:sz w:val="23"/>
          <w:szCs w:val="23"/>
        </w:rPr>
      </w:pPr>
      <w:r w:rsidRPr="00954712">
        <w:rPr>
          <w:rFonts w:ascii="Times New Roman" w:hAnsi="Times New Roman" w:cs="Times New Roman"/>
          <w:sz w:val="23"/>
          <w:szCs w:val="23"/>
        </w:rPr>
        <w:t>Student activity sheets:</w:t>
      </w:r>
    </w:p>
    <w:p w14:paraId="09807C1F" w14:textId="77777777" w:rsidR="00A4471C" w:rsidRPr="00954712" w:rsidRDefault="00A4471C" w:rsidP="00A4471C">
      <w:pPr>
        <w:numPr>
          <w:ilvl w:val="0"/>
          <w:numId w:val="40"/>
        </w:numPr>
        <w:spacing w:beforeLines="1" w:before="2" w:afterLines="1" w:after="2"/>
        <w:rPr>
          <w:rFonts w:ascii="Times New Roman" w:hAnsi="Times New Roman" w:cs="Times New Roman"/>
          <w:sz w:val="23"/>
          <w:szCs w:val="23"/>
        </w:rPr>
      </w:pPr>
      <w:r w:rsidRPr="00954712">
        <w:rPr>
          <w:rFonts w:ascii="Times New Roman" w:hAnsi="Times New Roman" w:cs="Times New Roman"/>
          <w:sz w:val="23"/>
          <w:szCs w:val="23"/>
        </w:rPr>
        <w:t xml:space="preserve">Sources and Types of Law </w:t>
      </w:r>
    </w:p>
    <w:p w14:paraId="5E1AC844" w14:textId="21266E41" w:rsidR="00B9655A" w:rsidRPr="00954712" w:rsidRDefault="00A4471C" w:rsidP="00A4471C">
      <w:pPr>
        <w:numPr>
          <w:ilvl w:val="0"/>
          <w:numId w:val="40"/>
        </w:numPr>
        <w:spacing w:beforeLines="1" w:before="2" w:afterLines="1" w:after="2"/>
        <w:rPr>
          <w:rFonts w:ascii="Times New Roman" w:hAnsi="Times New Roman" w:cs="Times New Roman"/>
          <w:sz w:val="23"/>
          <w:szCs w:val="23"/>
        </w:rPr>
      </w:pPr>
      <w:r w:rsidRPr="00954712">
        <w:rPr>
          <w:rFonts w:ascii="Times New Roman" w:hAnsi="Times New Roman" w:cs="Times New Roman"/>
          <w:sz w:val="23"/>
          <w:szCs w:val="23"/>
        </w:rPr>
        <w:t xml:space="preserve">Sources of Law, Worksheet 2 from Sources of Law lesson plan from </w:t>
      </w:r>
      <w:proofErr w:type="spellStart"/>
      <w:r w:rsidRPr="00954712">
        <w:rPr>
          <w:rFonts w:ascii="Times New Roman" w:hAnsi="Times New Roman" w:cs="Times New Roman"/>
          <w:sz w:val="23"/>
          <w:szCs w:val="23"/>
        </w:rPr>
        <w:t>iCivics</w:t>
      </w:r>
      <w:proofErr w:type="spellEnd"/>
      <w:r w:rsidRPr="00954712">
        <w:rPr>
          <w:rFonts w:ascii="Times New Roman" w:hAnsi="Times New Roman" w:cs="Times New Roman"/>
          <w:sz w:val="23"/>
          <w:szCs w:val="23"/>
        </w:rPr>
        <w:t xml:space="preserve">: </w:t>
      </w:r>
      <w:hyperlink r:id="rId10" w:history="1">
        <w:r w:rsidRPr="00954712">
          <w:rPr>
            <w:rStyle w:val="Hyperlink"/>
            <w:rFonts w:ascii="Times New Roman" w:hAnsi="Times New Roman" w:cs="Times New Roman"/>
            <w:sz w:val="23"/>
            <w:szCs w:val="23"/>
          </w:rPr>
          <w:t>http://www.icivics.org/teachers/lesson-plans/sources-law</w:t>
        </w:r>
      </w:hyperlink>
      <w:r w:rsidR="00B9655A" w:rsidRPr="00954712">
        <w:rPr>
          <w:rFonts w:ascii="Times New Roman" w:hAnsi="Times New Roman" w:cs="Times New Roman"/>
          <w:sz w:val="23"/>
          <w:szCs w:val="23"/>
        </w:rPr>
        <w:t xml:space="preserve"> </w:t>
      </w:r>
    </w:p>
    <w:p w14:paraId="602AD16B" w14:textId="0143A50C" w:rsidR="00B9655A" w:rsidRPr="00954712" w:rsidRDefault="00A4471C" w:rsidP="00B96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3"/>
          <w:szCs w:val="23"/>
        </w:rPr>
      </w:pPr>
      <w:r w:rsidRPr="00954712">
        <w:rPr>
          <w:rFonts w:ascii="Times New Roman" w:hAnsi="Times New Roman" w:cs="Times New Roman"/>
          <w:sz w:val="23"/>
          <w:szCs w:val="23"/>
        </w:rPr>
        <w:t xml:space="preserve">Student readings: </w:t>
      </w:r>
    </w:p>
    <w:p w14:paraId="30EF7C9F" w14:textId="25A88CBC" w:rsidR="00A4471C" w:rsidRPr="00954712" w:rsidRDefault="00A4471C" w:rsidP="00A4471C">
      <w:pPr>
        <w:pStyle w:val="ListParagraph"/>
        <w:widowControl w:val="0"/>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imes New Roman" w:hAnsi="Times New Roman"/>
          <w:b/>
          <w:bCs/>
          <w:i/>
          <w:sz w:val="23"/>
          <w:szCs w:val="23"/>
        </w:rPr>
      </w:pPr>
      <w:r w:rsidRPr="00954712">
        <w:rPr>
          <w:rFonts w:ascii="Times New Roman" w:hAnsi="Times New Roman"/>
          <w:sz w:val="23"/>
          <w:szCs w:val="23"/>
        </w:rPr>
        <w:t xml:space="preserve">Sources of Law reading from Sources of Law lesson plan from </w:t>
      </w:r>
      <w:proofErr w:type="spellStart"/>
      <w:r w:rsidRPr="00954712">
        <w:rPr>
          <w:rFonts w:ascii="Times New Roman" w:hAnsi="Times New Roman"/>
          <w:sz w:val="23"/>
          <w:szCs w:val="23"/>
        </w:rPr>
        <w:t>iCivics</w:t>
      </w:r>
      <w:proofErr w:type="spellEnd"/>
      <w:r w:rsidRPr="00954712">
        <w:rPr>
          <w:rFonts w:ascii="Times New Roman" w:hAnsi="Times New Roman"/>
          <w:sz w:val="23"/>
          <w:szCs w:val="23"/>
        </w:rPr>
        <w:t xml:space="preserve">: </w:t>
      </w:r>
      <w:hyperlink r:id="rId11" w:history="1">
        <w:r w:rsidRPr="00954712">
          <w:rPr>
            <w:rStyle w:val="Hyperlink"/>
            <w:rFonts w:ascii="Times New Roman" w:hAnsi="Times New Roman"/>
            <w:sz w:val="23"/>
            <w:szCs w:val="23"/>
          </w:rPr>
          <w:t>http://www.icivics.org/teachers/lesson-plans/sources-law</w:t>
        </w:r>
      </w:hyperlink>
    </w:p>
    <w:p w14:paraId="25A15D2C" w14:textId="77777777" w:rsidR="00A4471C" w:rsidRPr="00954712" w:rsidRDefault="00A4471C" w:rsidP="00A4471C">
      <w:pPr>
        <w:rPr>
          <w:rFonts w:ascii="Times New Roman" w:hAnsi="Times New Roman" w:cs="Times New Roman"/>
          <w:b/>
          <w:i/>
          <w:sz w:val="23"/>
          <w:szCs w:val="23"/>
        </w:rPr>
      </w:pPr>
      <w:r w:rsidRPr="00954712">
        <w:rPr>
          <w:rFonts w:ascii="Times New Roman" w:hAnsi="Times New Roman" w:cs="Times New Roman"/>
          <w:b/>
          <w:i/>
          <w:sz w:val="23"/>
          <w:szCs w:val="23"/>
        </w:rPr>
        <w:t xml:space="preserve">Lesson Activities and Daily Schedule </w:t>
      </w:r>
    </w:p>
    <w:p w14:paraId="63550E38" w14:textId="4C42BE50" w:rsidR="00A4471C" w:rsidRPr="00954712" w:rsidRDefault="00A4471C" w:rsidP="00954712">
      <w:pPr>
        <w:rPr>
          <w:rFonts w:ascii="Times New Roman" w:hAnsi="Times New Roman" w:cs="Times New Roman"/>
          <w:sz w:val="23"/>
          <w:szCs w:val="23"/>
        </w:rPr>
      </w:pPr>
      <w:r w:rsidRPr="00954712">
        <w:rPr>
          <w:rFonts w:ascii="Times New Roman" w:hAnsi="Times New Roman" w:cs="Times New Roman"/>
          <w:sz w:val="23"/>
          <w:szCs w:val="23"/>
        </w:rPr>
        <w:t xml:space="preserve">Please use the chart below to track activity completion.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64"/>
        <w:gridCol w:w="1159"/>
        <w:gridCol w:w="6135"/>
        <w:gridCol w:w="1456"/>
      </w:tblGrid>
      <w:tr w:rsidR="00A4471C" w:rsidRPr="00954712" w14:paraId="294A35BA" w14:textId="77777777" w:rsidTr="00954712">
        <w:trPr>
          <w:jc w:val="center"/>
        </w:trPr>
        <w:tc>
          <w:tcPr>
            <w:tcW w:w="914" w:type="dxa"/>
            <w:shd w:val="clear" w:color="auto" w:fill="auto"/>
            <w:vAlign w:val="center"/>
          </w:tcPr>
          <w:p w14:paraId="510F759A"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Day</w:t>
            </w:r>
          </w:p>
        </w:tc>
        <w:tc>
          <w:tcPr>
            <w:tcW w:w="1064" w:type="dxa"/>
            <w:shd w:val="clear" w:color="auto" w:fill="auto"/>
            <w:vAlign w:val="center"/>
          </w:tcPr>
          <w:p w14:paraId="591F6711"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Task #</w:t>
            </w:r>
          </w:p>
        </w:tc>
        <w:tc>
          <w:tcPr>
            <w:tcW w:w="1159" w:type="dxa"/>
            <w:shd w:val="clear" w:color="auto" w:fill="auto"/>
            <w:vAlign w:val="center"/>
          </w:tcPr>
          <w:p w14:paraId="24C1D404"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Steps in Lesson</w:t>
            </w:r>
          </w:p>
        </w:tc>
        <w:tc>
          <w:tcPr>
            <w:tcW w:w="6135" w:type="dxa"/>
            <w:shd w:val="clear" w:color="auto" w:fill="auto"/>
            <w:vAlign w:val="center"/>
          </w:tcPr>
          <w:p w14:paraId="3AEF52F4"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Description</w:t>
            </w:r>
          </w:p>
        </w:tc>
        <w:tc>
          <w:tcPr>
            <w:tcW w:w="1456" w:type="dxa"/>
            <w:shd w:val="clear" w:color="auto" w:fill="auto"/>
            <w:vAlign w:val="center"/>
          </w:tcPr>
          <w:p w14:paraId="0A4E28A5" w14:textId="4C1A4A29"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Completed?</w:t>
            </w:r>
          </w:p>
          <w:p w14:paraId="7379F8C9"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Yes/No</w:t>
            </w:r>
          </w:p>
        </w:tc>
      </w:tr>
      <w:tr w:rsidR="00A4471C" w:rsidRPr="00954712" w14:paraId="4854FCA1" w14:textId="77777777" w:rsidTr="00954712">
        <w:trPr>
          <w:jc w:val="center"/>
        </w:trPr>
        <w:tc>
          <w:tcPr>
            <w:tcW w:w="914" w:type="dxa"/>
            <w:vMerge w:val="restart"/>
            <w:shd w:val="clear" w:color="auto" w:fill="auto"/>
            <w:vAlign w:val="center"/>
          </w:tcPr>
          <w:p w14:paraId="1EFBDA0B"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Day One</w:t>
            </w:r>
          </w:p>
        </w:tc>
        <w:tc>
          <w:tcPr>
            <w:tcW w:w="1064" w:type="dxa"/>
            <w:shd w:val="clear" w:color="auto" w:fill="auto"/>
            <w:vAlign w:val="center"/>
          </w:tcPr>
          <w:p w14:paraId="3EE897AF"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Task 1</w:t>
            </w:r>
          </w:p>
        </w:tc>
        <w:tc>
          <w:tcPr>
            <w:tcW w:w="1159" w:type="dxa"/>
            <w:shd w:val="clear" w:color="auto" w:fill="auto"/>
            <w:vAlign w:val="center"/>
          </w:tcPr>
          <w:p w14:paraId="7C0FFD8C"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1-5</w:t>
            </w:r>
          </w:p>
        </w:tc>
        <w:tc>
          <w:tcPr>
            <w:tcW w:w="6135" w:type="dxa"/>
            <w:shd w:val="clear" w:color="auto" w:fill="auto"/>
            <w:vAlign w:val="center"/>
          </w:tcPr>
          <w:p w14:paraId="0C7ED00F" w14:textId="279BE289"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Hook Activity</w:t>
            </w:r>
          </w:p>
        </w:tc>
        <w:tc>
          <w:tcPr>
            <w:tcW w:w="1456" w:type="dxa"/>
            <w:shd w:val="clear" w:color="auto" w:fill="auto"/>
            <w:vAlign w:val="center"/>
          </w:tcPr>
          <w:p w14:paraId="78008E03"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r>
      <w:tr w:rsidR="00A4471C" w:rsidRPr="00954712" w14:paraId="45C948F8" w14:textId="77777777" w:rsidTr="00954712">
        <w:trPr>
          <w:trHeight w:val="296"/>
          <w:jc w:val="center"/>
        </w:trPr>
        <w:tc>
          <w:tcPr>
            <w:tcW w:w="914" w:type="dxa"/>
            <w:vMerge/>
            <w:shd w:val="clear" w:color="auto" w:fill="auto"/>
            <w:vAlign w:val="center"/>
          </w:tcPr>
          <w:p w14:paraId="7F6C89EC"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c>
          <w:tcPr>
            <w:tcW w:w="1064" w:type="dxa"/>
            <w:shd w:val="clear" w:color="auto" w:fill="auto"/>
            <w:vAlign w:val="center"/>
          </w:tcPr>
          <w:p w14:paraId="01F40FFC"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Task 2</w:t>
            </w:r>
          </w:p>
        </w:tc>
        <w:tc>
          <w:tcPr>
            <w:tcW w:w="1159" w:type="dxa"/>
            <w:shd w:val="clear" w:color="auto" w:fill="auto"/>
            <w:vAlign w:val="center"/>
          </w:tcPr>
          <w:p w14:paraId="0B15E3BB"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6-8</w:t>
            </w:r>
          </w:p>
        </w:tc>
        <w:tc>
          <w:tcPr>
            <w:tcW w:w="6135" w:type="dxa"/>
            <w:shd w:val="clear" w:color="auto" w:fill="auto"/>
            <w:vAlign w:val="center"/>
          </w:tcPr>
          <w:p w14:paraId="61CE44B7"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Code of Hammurabi Discussion</w:t>
            </w:r>
          </w:p>
        </w:tc>
        <w:tc>
          <w:tcPr>
            <w:tcW w:w="1456" w:type="dxa"/>
            <w:shd w:val="clear" w:color="auto" w:fill="auto"/>
            <w:vAlign w:val="center"/>
          </w:tcPr>
          <w:p w14:paraId="412F11C3"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r>
      <w:tr w:rsidR="00A4471C" w:rsidRPr="00954712" w14:paraId="5BAAB364" w14:textId="77777777" w:rsidTr="00954712">
        <w:trPr>
          <w:trHeight w:val="386"/>
          <w:jc w:val="center"/>
        </w:trPr>
        <w:tc>
          <w:tcPr>
            <w:tcW w:w="914" w:type="dxa"/>
            <w:vMerge/>
            <w:shd w:val="clear" w:color="auto" w:fill="auto"/>
            <w:vAlign w:val="center"/>
          </w:tcPr>
          <w:p w14:paraId="560137D8"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c>
          <w:tcPr>
            <w:tcW w:w="1064" w:type="dxa"/>
            <w:shd w:val="clear" w:color="auto" w:fill="auto"/>
            <w:vAlign w:val="center"/>
          </w:tcPr>
          <w:p w14:paraId="07C84CF0"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Task 3</w:t>
            </w:r>
          </w:p>
        </w:tc>
        <w:tc>
          <w:tcPr>
            <w:tcW w:w="1159" w:type="dxa"/>
            <w:shd w:val="clear" w:color="auto" w:fill="auto"/>
            <w:vAlign w:val="center"/>
          </w:tcPr>
          <w:p w14:paraId="2A3C4325"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9-16</w:t>
            </w:r>
          </w:p>
        </w:tc>
        <w:tc>
          <w:tcPr>
            <w:tcW w:w="6135" w:type="dxa"/>
            <w:shd w:val="clear" w:color="auto" w:fill="auto"/>
            <w:vAlign w:val="center"/>
          </w:tcPr>
          <w:p w14:paraId="64E89F82"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Magna Carta Discussion and Summary Statement</w:t>
            </w:r>
          </w:p>
        </w:tc>
        <w:tc>
          <w:tcPr>
            <w:tcW w:w="1456" w:type="dxa"/>
            <w:shd w:val="clear" w:color="auto" w:fill="auto"/>
            <w:vAlign w:val="center"/>
          </w:tcPr>
          <w:p w14:paraId="4B3C197D"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r>
      <w:tr w:rsidR="00A4471C" w:rsidRPr="00954712" w14:paraId="64F53B56" w14:textId="77777777" w:rsidTr="00954712">
        <w:trPr>
          <w:trHeight w:val="386"/>
          <w:jc w:val="center"/>
        </w:trPr>
        <w:tc>
          <w:tcPr>
            <w:tcW w:w="914" w:type="dxa"/>
            <w:vMerge/>
            <w:shd w:val="clear" w:color="auto" w:fill="auto"/>
            <w:vAlign w:val="center"/>
          </w:tcPr>
          <w:p w14:paraId="3EB0DB25"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c>
          <w:tcPr>
            <w:tcW w:w="1064" w:type="dxa"/>
            <w:shd w:val="clear" w:color="auto" w:fill="auto"/>
            <w:vAlign w:val="center"/>
          </w:tcPr>
          <w:p w14:paraId="21D3EFC9"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Task 4</w:t>
            </w:r>
          </w:p>
        </w:tc>
        <w:tc>
          <w:tcPr>
            <w:tcW w:w="1159" w:type="dxa"/>
            <w:shd w:val="clear" w:color="auto" w:fill="auto"/>
            <w:vAlign w:val="center"/>
          </w:tcPr>
          <w:p w14:paraId="5AA2C796"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17-27</w:t>
            </w:r>
          </w:p>
        </w:tc>
        <w:tc>
          <w:tcPr>
            <w:tcW w:w="6135" w:type="dxa"/>
            <w:shd w:val="clear" w:color="auto" w:fill="auto"/>
            <w:vAlign w:val="center"/>
          </w:tcPr>
          <w:p w14:paraId="31CFAFF7"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Sources of Law Reading and Activities</w:t>
            </w:r>
          </w:p>
        </w:tc>
        <w:tc>
          <w:tcPr>
            <w:tcW w:w="1456" w:type="dxa"/>
            <w:shd w:val="clear" w:color="auto" w:fill="auto"/>
            <w:vAlign w:val="center"/>
          </w:tcPr>
          <w:p w14:paraId="079E74D8"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r>
      <w:tr w:rsidR="00A4471C" w:rsidRPr="00954712" w14:paraId="4029F826" w14:textId="77777777" w:rsidTr="00954712">
        <w:trPr>
          <w:jc w:val="center"/>
        </w:trPr>
        <w:tc>
          <w:tcPr>
            <w:tcW w:w="914" w:type="dxa"/>
            <w:vMerge w:val="restart"/>
            <w:shd w:val="clear" w:color="auto" w:fill="auto"/>
            <w:vAlign w:val="center"/>
          </w:tcPr>
          <w:p w14:paraId="2EF24D47"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r w:rsidRPr="00954712">
              <w:rPr>
                <w:rFonts w:ascii="Times New Roman" w:eastAsia="MS Mincho" w:hAnsi="Times New Roman" w:cs="Times New Roman"/>
                <w:b/>
                <w:sz w:val="23"/>
                <w:szCs w:val="23"/>
              </w:rPr>
              <w:t>Day Two</w:t>
            </w:r>
          </w:p>
        </w:tc>
        <w:tc>
          <w:tcPr>
            <w:tcW w:w="1064" w:type="dxa"/>
            <w:shd w:val="clear" w:color="auto" w:fill="auto"/>
            <w:vAlign w:val="center"/>
          </w:tcPr>
          <w:p w14:paraId="208B5A03"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Task 5</w:t>
            </w:r>
          </w:p>
        </w:tc>
        <w:tc>
          <w:tcPr>
            <w:tcW w:w="1159" w:type="dxa"/>
            <w:shd w:val="clear" w:color="auto" w:fill="auto"/>
            <w:vAlign w:val="center"/>
          </w:tcPr>
          <w:p w14:paraId="1D08E7EE"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28-38</w:t>
            </w:r>
          </w:p>
        </w:tc>
        <w:tc>
          <w:tcPr>
            <w:tcW w:w="6135" w:type="dxa"/>
            <w:shd w:val="clear" w:color="auto" w:fill="auto"/>
            <w:vAlign w:val="center"/>
          </w:tcPr>
          <w:p w14:paraId="79B649D5"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Types of Law Reading and Activities</w:t>
            </w:r>
          </w:p>
        </w:tc>
        <w:tc>
          <w:tcPr>
            <w:tcW w:w="1456" w:type="dxa"/>
            <w:shd w:val="clear" w:color="auto" w:fill="auto"/>
            <w:vAlign w:val="center"/>
          </w:tcPr>
          <w:p w14:paraId="613B6F4E"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r>
      <w:tr w:rsidR="00A4471C" w:rsidRPr="00954712" w14:paraId="4D2D693F" w14:textId="77777777" w:rsidTr="00954712">
        <w:trPr>
          <w:jc w:val="center"/>
        </w:trPr>
        <w:tc>
          <w:tcPr>
            <w:tcW w:w="914" w:type="dxa"/>
            <w:vMerge/>
            <w:shd w:val="clear" w:color="auto" w:fill="auto"/>
            <w:vAlign w:val="center"/>
          </w:tcPr>
          <w:p w14:paraId="2521AA77"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p>
        </w:tc>
        <w:tc>
          <w:tcPr>
            <w:tcW w:w="1064" w:type="dxa"/>
            <w:shd w:val="clear" w:color="auto" w:fill="auto"/>
            <w:vAlign w:val="center"/>
          </w:tcPr>
          <w:p w14:paraId="179556D9"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Task 6</w:t>
            </w:r>
          </w:p>
        </w:tc>
        <w:tc>
          <w:tcPr>
            <w:tcW w:w="1159" w:type="dxa"/>
            <w:shd w:val="clear" w:color="auto" w:fill="auto"/>
            <w:vAlign w:val="center"/>
          </w:tcPr>
          <w:p w14:paraId="57317E79"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39-41</w:t>
            </w:r>
          </w:p>
        </w:tc>
        <w:tc>
          <w:tcPr>
            <w:tcW w:w="6135" w:type="dxa"/>
            <w:shd w:val="clear" w:color="auto" w:fill="auto"/>
            <w:vAlign w:val="center"/>
          </w:tcPr>
          <w:p w14:paraId="20CDD847"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Law Scenarios</w:t>
            </w:r>
          </w:p>
        </w:tc>
        <w:tc>
          <w:tcPr>
            <w:tcW w:w="1456" w:type="dxa"/>
            <w:shd w:val="clear" w:color="auto" w:fill="auto"/>
            <w:vAlign w:val="center"/>
          </w:tcPr>
          <w:p w14:paraId="13EED9FD"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r>
      <w:tr w:rsidR="00A4471C" w:rsidRPr="00954712" w14:paraId="4BBF1112" w14:textId="77777777" w:rsidTr="00954712">
        <w:trPr>
          <w:trHeight w:val="332"/>
          <w:jc w:val="center"/>
        </w:trPr>
        <w:tc>
          <w:tcPr>
            <w:tcW w:w="914" w:type="dxa"/>
            <w:vMerge/>
            <w:shd w:val="clear" w:color="auto" w:fill="auto"/>
            <w:vAlign w:val="center"/>
          </w:tcPr>
          <w:p w14:paraId="622B616A" w14:textId="77777777" w:rsidR="00A4471C" w:rsidRPr="00954712" w:rsidRDefault="00A4471C" w:rsidP="00954712">
            <w:pPr>
              <w:spacing w:beforeLines="1" w:before="2" w:afterLines="1" w:after="2"/>
              <w:jc w:val="center"/>
              <w:rPr>
                <w:rFonts w:ascii="Times New Roman" w:eastAsia="MS Mincho" w:hAnsi="Times New Roman" w:cs="Times New Roman"/>
                <w:b/>
                <w:sz w:val="23"/>
                <w:szCs w:val="23"/>
              </w:rPr>
            </w:pPr>
          </w:p>
        </w:tc>
        <w:tc>
          <w:tcPr>
            <w:tcW w:w="1064" w:type="dxa"/>
            <w:shd w:val="clear" w:color="auto" w:fill="auto"/>
            <w:vAlign w:val="center"/>
          </w:tcPr>
          <w:p w14:paraId="3544FCF2"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Task 7</w:t>
            </w:r>
          </w:p>
        </w:tc>
        <w:tc>
          <w:tcPr>
            <w:tcW w:w="1159" w:type="dxa"/>
            <w:shd w:val="clear" w:color="auto" w:fill="auto"/>
            <w:vAlign w:val="center"/>
          </w:tcPr>
          <w:p w14:paraId="32A896CC"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42</w:t>
            </w:r>
          </w:p>
        </w:tc>
        <w:tc>
          <w:tcPr>
            <w:tcW w:w="6135" w:type="dxa"/>
            <w:shd w:val="clear" w:color="auto" w:fill="auto"/>
            <w:vAlign w:val="center"/>
          </w:tcPr>
          <w:p w14:paraId="08ADE382" w14:textId="224E5ADE" w:rsidR="00A4471C" w:rsidRPr="00954712" w:rsidRDefault="00A4471C" w:rsidP="00954712">
            <w:pPr>
              <w:spacing w:beforeLines="1" w:before="2" w:afterLines="1" w:after="2"/>
              <w:jc w:val="center"/>
              <w:rPr>
                <w:rFonts w:ascii="Times New Roman" w:eastAsia="MS Mincho" w:hAnsi="Times New Roman" w:cs="Times New Roman"/>
                <w:sz w:val="23"/>
                <w:szCs w:val="23"/>
              </w:rPr>
            </w:pPr>
            <w:r w:rsidRPr="00954712">
              <w:rPr>
                <w:rFonts w:ascii="Times New Roman" w:eastAsia="MS Mincho" w:hAnsi="Times New Roman" w:cs="Times New Roman"/>
                <w:sz w:val="23"/>
                <w:szCs w:val="23"/>
              </w:rPr>
              <w:t>Checking for Understanding</w:t>
            </w:r>
          </w:p>
        </w:tc>
        <w:tc>
          <w:tcPr>
            <w:tcW w:w="1456" w:type="dxa"/>
            <w:shd w:val="clear" w:color="auto" w:fill="auto"/>
            <w:vAlign w:val="center"/>
          </w:tcPr>
          <w:p w14:paraId="11FDAC13" w14:textId="77777777" w:rsidR="00A4471C" w:rsidRPr="00954712" w:rsidRDefault="00A4471C" w:rsidP="00954712">
            <w:pPr>
              <w:spacing w:beforeLines="1" w:before="2" w:afterLines="1" w:after="2"/>
              <w:jc w:val="center"/>
              <w:rPr>
                <w:rFonts w:ascii="Times New Roman" w:eastAsia="MS Mincho" w:hAnsi="Times New Roman" w:cs="Times New Roman"/>
                <w:sz w:val="23"/>
                <w:szCs w:val="23"/>
              </w:rPr>
            </w:pPr>
          </w:p>
        </w:tc>
      </w:tr>
    </w:tbl>
    <w:p w14:paraId="41E3407A" w14:textId="77777777" w:rsidR="003B626B" w:rsidRDefault="003B626B" w:rsidP="00A44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i/>
        </w:rPr>
        <w:sectPr w:rsidR="003B626B" w:rsidSect="00954712">
          <w:pgSz w:w="12240" w:h="15840"/>
          <w:pgMar w:top="648" w:right="720" w:bottom="720" w:left="720" w:header="720" w:footer="720" w:gutter="0"/>
          <w:cols w:space="720"/>
          <w:docGrid w:linePitch="360"/>
        </w:sectPr>
      </w:pPr>
    </w:p>
    <w:p w14:paraId="0423A000" w14:textId="1E0DDA54" w:rsidR="00192C2C" w:rsidRPr="00B5654E" w:rsidRDefault="00597B74" w:rsidP="00B5654E">
      <w:pPr>
        <w:jc w:val="center"/>
        <w:rPr>
          <w:rFonts w:ascii="Times New Roman" w:hAnsi="Times New Roman" w:cs="Times New Roman"/>
          <w:b/>
          <w:sz w:val="23"/>
          <w:szCs w:val="23"/>
        </w:rPr>
      </w:pPr>
      <w:r w:rsidRPr="00B5654E">
        <w:rPr>
          <w:rFonts w:ascii="Times New Roman" w:hAnsi="Times New Roman" w:cs="Times New Roman"/>
          <w:b/>
          <w:bCs/>
          <w:i/>
          <w:iCs/>
          <w:sz w:val="23"/>
          <w:szCs w:val="23"/>
        </w:rPr>
        <w:lastRenderedPageBreak/>
        <w:t>Suggested Student Activity Sequence</w:t>
      </w:r>
    </w:p>
    <w:p w14:paraId="53617332" w14:textId="1DA61540" w:rsidR="00C11351" w:rsidRPr="00B5654E" w:rsidRDefault="004C350B"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To begin this lesson,</w:t>
      </w:r>
      <w:r w:rsidR="00A354ED" w:rsidRPr="00B5654E">
        <w:rPr>
          <w:rFonts w:ascii="Times New Roman" w:hAnsi="Times New Roman"/>
          <w:sz w:val="23"/>
          <w:szCs w:val="23"/>
        </w:rPr>
        <w:t xml:space="preserve"> ask students to brainstorm some of the different</w:t>
      </w:r>
      <w:r w:rsidR="00404FFD" w:rsidRPr="00B5654E">
        <w:rPr>
          <w:rFonts w:ascii="Times New Roman" w:hAnsi="Times New Roman"/>
          <w:sz w:val="23"/>
          <w:szCs w:val="23"/>
        </w:rPr>
        <w:t xml:space="preserve"> laws they know.</w:t>
      </w:r>
      <w:r w:rsidR="00A354ED" w:rsidRPr="00B5654E">
        <w:rPr>
          <w:rFonts w:ascii="Times New Roman" w:hAnsi="Times New Roman"/>
          <w:sz w:val="23"/>
          <w:szCs w:val="23"/>
        </w:rPr>
        <w:t xml:space="preserve"> </w:t>
      </w:r>
    </w:p>
    <w:p w14:paraId="52E14702" w14:textId="2FD61D22" w:rsidR="00A354ED" w:rsidRPr="00B5654E" w:rsidRDefault="00A354ED"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Allow time for students to brainstorm and share out. </w:t>
      </w:r>
    </w:p>
    <w:p w14:paraId="4109CBA4" w14:textId="6FCAB317" w:rsidR="00A354ED" w:rsidRPr="00B5654E" w:rsidRDefault="00A354ED"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Write down the laws that are shared on the board. </w:t>
      </w:r>
    </w:p>
    <w:p w14:paraId="67422678" w14:textId="63222249" w:rsidR="00A354ED" w:rsidRPr="00B5654E" w:rsidRDefault="00A354ED"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Pose the following questions for discussion: “What do you notice about the laws we have on the board? Can you organize them in dif</w:t>
      </w:r>
      <w:r w:rsidR="00404FFD" w:rsidRPr="00B5654E">
        <w:rPr>
          <w:rFonts w:ascii="Times New Roman" w:hAnsi="Times New Roman"/>
          <w:sz w:val="23"/>
          <w:szCs w:val="23"/>
        </w:rPr>
        <w:t>ferent categories?”</w:t>
      </w:r>
      <w:r w:rsidRPr="00B5654E">
        <w:rPr>
          <w:rFonts w:ascii="Times New Roman" w:hAnsi="Times New Roman"/>
          <w:sz w:val="23"/>
          <w:szCs w:val="23"/>
        </w:rPr>
        <w:t xml:space="preserve"> </w:t>
      </w:r>
    </w:p>
    <w:p w14:paraId="54B0EF55" w14:textId="7653D79C" w:rsidR="00A354ED" w:rsidRPr="00781F2D" w:rsidRDefault="00404FFD" w:rsidP="00A354ED">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Explain to students that </w:t>
      </w:r>
      <w:r w:rsidR="00A354ED" w:rsidRPr="00B5654E">
        <w:rPr>
          <w:rFonts w:ascii="Times New Roman" w:hAnsi="Times New Roman"/>
          <w:sz w:val="23"/>
          <w:szCs w:val="23"/>
        </w:rPr>
        <w:t xml:space="preserve">they will learn about different types of laws and their sources. </w:t>
      </w:r>
    </w:p>
    <w:p w14:paraId="19411D23" w14:textId="0088AEF9" w:rsidR="00FC270A" w:rsidRPr="00B5654E" w:rsidRDefault="00FC270A" w:rsidP="00A354ED">
      <w:pPr>
        <w:pStyle w:val="NoSpacing"/>
        <w:numPr>
          <w:ilvl w:val="0"/>
          <w:numId w:val="13"/>
        </w:numPr>
        <w:rPr>
          <w:rFonts w:ascii="Times New Roman" w:hAnsi="Times New Roman"/>
          <w:sz w:val="23"/>
          <w:szCs w:val="23"/>
        </w:rPr>
      </w:pPr>
      <w:r w:rsidRPr="00781F2D">
        <w:rPr>
          <w:rFonts w:ascii="Times New Roman" w:hAnsi="Times New Roman"/>
          <w:sz w:val="23"/>
          <w:szCs w:val="23"/>
        </w:rPr>
        <w:t>Project the map of Iraq and Syria</w:t>
      </w:r>
      <w:r w:rsidR="00384F17" w:rsidRPr="00781F2D">
        <w:rPr>
          <w:rFonts w:ascii="Times New Roman" w:hAnsi="Times New Roman"/>
          <w:sz w:val="23"/>
          <w:szCs w:val="23"/>
        </w:rPr>
        <w:t xml:space="preserve"> from this page</w:t>
      </w:r>
      <w:r w:rsidR="00831029" w:rsidRPr="00781F2D">
        <w:rPr>
          <w:rFonts w:ascii="Times New Roman" w:hAnsi="Times New Roman"/>
          <w:sz w:val="23"/>
          <w:szCs w:val="23"/>
        </w:rPr>
        <w:t xml:space="preserve">: </w:t>
      </w:r>
      <w:hyperlink r:id="rId12" w:history="1">
        <w:r w:rsidR="00384F17" w:rsidRPr="00781F2D">
          <w:rPr>
            <w:rStyle w:val="Hyperlink"/>
            <w:rFonts w:ascii="Times New Roman" w:hAnsi="Times New Roman"/>
            <w:sz w:val="23"/>
            <w:szCs w:val="23"/>
          </w:rPr>
          <w:t>https://kids.nationalgeographic.com/explore/countries/iraq/</w:t>
        </w:r>
      </w:hyperlink>
      <w:r w:rsidRPr="00B5654E">
        <w:rPr>
          <w:rFonts w:ascii="Times New Roman" w:hAnsi="Times New Roman"/>
          <w:sz w:val="23"/>
          <w:szCs w:val="23"/>
        </w:rPr>
        <w:t xml:space="preserve">and explain to students that they will learn about an ancient system of laws that began in Mesopotamia, land that is now Iraq and Syria. </w:t>
      </w:r>
    </w:p>
    <w:p w14:paraId="0F8FB15B" w14:textId="3402EE28" w:rsidR="008E5FE6" w:rsidRPr="00B5654E" w:rsidRDefault="008E5FE6" w:rsidP="00A354ED">
      <w:pPr>
        <w:pStyle w:val="NoSpacing"/>
        <w:numPr>
          <w:ilvl w:val="0"/>
          <w:numId w:val="13"/>
        </w:numPr>
        <w:rPr>
          <w:rFonts w:ascii="Times New Roman" w:hAnsi="Times New Roman"/>
          <w:sz w:val="23"/>
          <w:szCs w:val="23"/>
        </w:rPr>
      </w:pPr>
      <w:r w:rsidRPr="00B5654E">
        <w:rPr>
          <w:rFonts w:ascii="Times New Roman" w:hAnsi="Times New Roman"/>
          <w:sz w:val="23"/>
          <w:szCs w:val="23"/>
        </w:rPr>
        <w:t>Pass out the “Sources and Types of Laws” student activity sheet and direct student</w:t>
      </w:r>
      <w:r w:rsidR="008316C6" w:rsidRPr="00B5654E">
        <w:rPr>
          <w:rFonts w:ascii="Times New Roman" w:hAnsi="Times New Roman"/>
          <w:sz w:val="23"/>
          <w:szCs w:val="23"/>
        </w:rPr>
        <w:t xml:space="preserve"> attention to the Code of Hammurabi</w:t>
      </w:r>
      <w:r w:rsidRPr="00B5654E">
        <w:rPr>
          <w:rFonts w:ascii="Times New Roman" w:hAnsi="Times New Roman"/>
          <w:sz w:val="23"/>
          <w:szCs w:val="23"/>
        </w:rPr>
        <w:t xml:space="preserve"> questions at the top of </w:t>
      </w:r>
      <w:r w:rsidR="00D74299" w:rsidRPr="00B5654E">
        <w:rPr>
          <w:rFonts w:ascii="Times New Roman" w:hAnsi="Times New Roman"/>
          <w:sz w:val="23"/>
          <w:szCs w:val="23"/>
        </w:rPr>
        <w:t>the first page.</w:t>
      </w:r>
      <w:r w:rsidRPr="00B5654E">
        <w:rPr>
          <w:rFonts w:ascii="Times New Roman" w:hAnsi="Times New Roman"/>
          <w:sz w:val="23"/>
          <w:szCs w:val="23"/>
        </w:rPr>
        <w:t xml:space="preserve"> Read the questions aloud to the class.</w:t>
      </w:r>
    </w:p>
    <w:p w14:paraId="5799615A" w14:textId="35696E14" w:rsidR="00764B09" w:rsidRPr="00B5654E" w:rsidRDefault="00465C91" w:rsidP="00A354ED">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Use the following key points </w:t>
      </w:r>
      <w:r w:rsidR="00764B09" w:rsidRPr="00B5654E">
        <w:rPr>
          <w:rFonts w:ascii="Times New Roman" w:hAnsi="Times New Roman"/>
          <w:sz w:val="23"/>
          <w:szCs w:val="23"/>
        </w:rPr>
        <w:t>to provide direct instruction to the class</w:t>
      </w:r>
      <w:r w:rsidRPr="00B5654E">
        <w:rPr>
          <w:rFonts w:ascii="Times New Roman" w:hAnsi="Times New Roman"/>
          <w:sz w:val="23"/>
          <w:szCs w:val="23"/>
        </w:rPr>
        <w:t xml:space="preserve"> about the Code of Hammurabi. I</w:t>
      </w:r>
      <w:r w:rsidR="00764B09" w:rsidRPr="00B5654E">
        <w:rPr>
          <w:rFonts w:ascii="Times New Roman" w:hAnsi="Times New Roman"/>
          <w:sz w:val="23"/>
          <w:szCs w:val="23"/>
        </w:rPr>
        <w:t xml:space="preserve">nstruct students to answer the </w:t>
      </w:r>
      <w:r w:rsidRPr="00B5654E">
        <w:rPr>
          <w:rFonts w:ascii="Times New Roman" w:hAnsi="Times New Roman"/>
          <w:sz w:val="23"/>
          <w:szCs w:val="23"/>
        </w:rPr>
        <w:t xml:space="preserve">questions on the activity sheet. </w:t>
      </w:r>
    </w:p>
    <w:p w14:paraId="61110171" w14:textId="5EDC17D1" w:rsidR="00151688" w:rsidRPr="00B5654E" w:rsidRDefault="005B6811" w:rsidP="00764B09">
      <w:pPr>
        <w:pStyle w:val="NoSpacing"/>
        <w:numPr>
          <w:ilvl w:val="1"/>
          <w:numId w:val="13"/>
        </w:numPr>
        <w:rPr>
          <w:rFonts w:ascii="Times New Roman" w:hAnsi="Times New Roman"/>
          <w:sz w:val="23"/>
          <w:szCs w:val="23"/>
        </w:rPr>
      </w:pPr>
      <w:r w:rsidRPr="00B5654E">
        <w:rPr>
          <w:rFonts w:ascii="Times New Roman" w:eastAsia="MS Mincho" w:hAnsi="Times New Roman"/>
          <w:sz w:val="23"/>
          <w:szCs w:val="23"/>
        </w:rPr>
        <w:t>The Code of Hammurabi is a written code o</w:t>
      </w:r>
      <w:r w:rsidR="00465C91" w:rsidRPr="00B5654E">
        <w:rPr>
          <w:rFonts w:ascii="Times New Roman" w:eastAsia="MS Mincho" w:hAnsi="Times New Roman"/>
          <w:sz w:val="23"/>
          <w:szCs w:val="23"/>
        </w:rPr>
        <w:t>f rules that guided the</w:t>
      </w:r>
      <w:r w:rsidR="00151688" w:rsidRPr="00B5654E">
        <w:rPr>
          <w:rFonts w:ascii="Times New Roman" w:eastAsia="MS Mincho" w:hAnsi="Times New Roman"/>
          <w:sz w:val="23"/>
          <w:szCs w:val="23"/>
        </w:rPr>
        <w:t xml:space="preserve"> society</w:t>
      </w:r>
      <w:r w:rsidR="00465C91" w:rsidRPr="00B5654E">
        <w:rPr>
          <w:rFonts w:ascii="Times New Roman" w:eastAsia="MS Mincho" w:hAnsi="Times New Roman"/>
          <w:sz w:val="23"/>
          <w:szCs w:val="23"/>
        </w:rPr>
        <w:t xml:space="preserve"> of Babylon</w:t>
      </w:r>
      <w:r w:rsidR="00151688" w:rsidRPr="00B5654E">
        <w:rPr>
          <w:rFonts w:ascii="Times New Roman" w:eastAsia="MS Mincho" w:hAnsi="Times New Roman"/>
          <w:sz w:val="23"/>
          <w:szCs w:val="23"/>
        </w:rPr>
        <w:t xml:space="preserve"> around 1772 B.C.</w:t>
      </w:r>
    </w:p>
    <w:p w14:paraId="53064B69" w14:textId="114A7FA2" w:rsidR="005B6811" w:rsidRPr="00B5654E" w:rsidRDefault="00151688" w:rsidP="00764B09">
      <w:pPr>
        <w:pStyle w:val="NoSpacing"/>
        <w:numPr>
          <w:ilvl w:val="1"/>
          <w:numId w:val="13"/>
        </w:numPr>
        <w:rPr>
          <w:rFonts w:ascii="Times New Roman" w:hAnsi="Times New Roman"/>
          <w:sz w:val="23"/>
          <w:szCs w:val="23"/>
        </w:rPr>
      </w:pPr>
      <w:r w:rsidRPr="00B5654E">
        <w:rPr>
          <w:rFonts w:ascii="Times New Roman" w:eastAsia="MS Mincho" w:hAnsi="Times New Roman"/>
          <w:sz w:val="23"/>
          <w:szCs w:val="23"/>
        </w:rPr>
        <w:t xml:space="preserve">The Code included </w:t>
      </w:r>
      <w:r w:rsidR="005B6811" w:rsidRPr="00B5654E">
        <w:rPr>
          <w:rFonts w:ascii="Times New Roman" w:eastAsia="MS Mincho" w:hAnsi="Times New Roman"/>
          <w:sz w:val="23"/>
          <w:szCs w:val="23"/>
        </w:rPr>
        <w:t>282 laws</w:t>
      </w:r>
      <w:r w:rsidR="00077071" w:rsidRPr="00B5654E">
        <w:rPr>
          <w:rFonts w:ascii="Times New Roman" w:eastAsia="MS Mincho" w:hAnsi="Times New Roman"/>
          <w:sz w:val="23"/>
          <w:szCs w:val="23"/>
        </w:rPr>
        <w:t xml:space="preserve"> that dealt with everyday life</w:t>
      </w:r>
      <w:r w:rsidR="00B02328" w:rsidRPr="00B5654E">
        <w:rPr>
          <w:rFonts w:ascii="Times New Roman" w:eastAsia="MS Mincho" w:hAnsi="Times New Roman"/>
          <w:sz w:val="23"/>
          <w:szCs w:val="23"/>
        </w:rPr>
        <w:t xml:space="preserve">. It was the first time a written set of laws governed a society. </w:t>
      </w:r>
    </w:p>
    <w:p w14:paraId="7B8F96B7" w14:textId="77777777" w:rsidR="00077071" w:rsidRPr="00B5654E" w:rsidRDefault="005B6811" w:rsidP="00764B09">
      <w:pPr>
        <w:pStyle w:val="NoSpacing"/>
        <w:numPr>
          <w:ilvl w:val="1"/>
          <w:numId w:val="13"/>
        </w:numPr>
        <w:rPr>
          <w:rFonts w:ascii="Times New Roman" w:hAnsi="Times New Roman"/>
          <w:sz w:val="23"/>
          <w:szCs w:val="23"/>
        </w:rPr>
      </w:pPr>
      <w:r w:rsidRPr="00B5654E">
        <w:rPr>
          <w:rFonts w:ascii="Times New Roman" w:hAnsi="Times New Roman"/>
          <w:sz w:val="23"/>
          <w:szCs w:val="23"/>
        </w:rPr>
        <w:t xml:space="preserve">This act of writing laws down and creating a structure and process for laws greatly influenced how other societies developed their own laws. </w:t>
      </w:r>
    </w:p>
    <w:p w14:paraId="41DF4527" w14:textId="695EA1A0" w:rsidR="00764B09" w:rsidRPr="00B5654E" w:rsidRDefault="005B6811" w:rsidP="00764B09">
      <w:pPr>
        <w:pStyle w:val="NoSpacing"/>
        <w:numPr>
          <w:ilvl w:val="1"/>
          <w:numId w:val="13"/>
        </w:numPr>
        <w:rPr>
          <w:rFonts w:ascii="Times New Roman" w:hAnsi="Times New Roman"/>
          <w:sz w:val="23"/>
          <w:szCs w:val="23"/>
        </w:rPr>
      </w:pPr>
      <w:r w:rsidRPr="00B5654E">
        <w:rPr>
          <w:rFonts w:ascii="Times New Roman" w:hAnsi="Times New Roman"/>
          <w:sz w:val="23"/>
          <w:szCs w:val="23"/>
        </w:rPr>
        <w:t>This is true for the U.S. and is evident by the U.S. Constitution.</w:t>
      </w:r>
      <w:r w:rsidR="00077071" w:rsidRPr="00B5654E">
        <w:rPr>
          <w:rFonts w:ascii="Times New Roman" w:hAnsi="Times New Roman"/>
          <w:sz w:val="23"/>
          <w:szCs w:val="23"/>
        </w:rPr>
        <w:t xml:space="preserve"> The U.S. Constitution is a series of laws written to guide society in the United States. </w:t>
      </w:r>
    </w:p>
    <w:p w14:paraId="6E77E0F9" w14:textId="050CA6BD" w:rsidR="00AE1D07" w:rsidRPr="00B5654E" w:rsidRDefault="001B250E"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Project an image of the Magna Carta: </w:t>
      </w:r>
      <w:hyperlink r:id="rId13" w:history="1">
        <w:r w:rsidR="00BF66A5" w:rsidRPr="00B5654E">
          <w:rPr>
            <w:rStyle w:val="Hyperlink"/>
            <w:rFonts w:ascii="Times New Roman" w:hAnsi="Times New Roman"/>
            <w:sz w:val="23"/>
            <w:szCs w:val="23"/>
          </w:rPr>
          <w:t>https://www.archives.gov/exhibits/featured-documents/magna-carta</w:t>
        </w:r>
      </w:hyperlink>
      <w:r w:rsidR="00606544" w:rsidRPr="00B5654E">
        <w:rPr>
          <w:rFonts w:ascii="Times New Roman" w:hAnsi="Times New Roman"/>
          <w:sz w:val="23"/>
          <w:szCs w:val="23"/>
        </w:rPr>
        <w:t xml:space="preserve">. </w:t>
      </w:r>
    </w:p>
    <w:p w14:paraId="4879A643" w14:textId="06F9B0A4" w:rsidR="00606544" w:rsidRPr="00B5654E" w:rsidRDefault="008E5FE6" w:rsidP="0060654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Ask students if they can identify the document. </w:t>
      </w:r>
    </w:p>
    <w:p w14:paraId="0BE889B1" w14:textId="6A9873D7" w:rsidR="00606544" w:rsidRPr="00B5654E" w:rsidRDefault="00606544"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Share with students the following key points about the Magna Carta</w:t>
      </w:r>
      <w:r w:rsidR="000B7A07" w:rsidRPr="00B5654E">
        <w:rPr>
          <w:rFonts w:ascii="Times New Roman" w:hAnsi="Times New Roman"/>
          <w:sz w:val="23"/>
          <w:szCs w:val="23"/>
        </w:rPr>
        <w:t xml:space="preserve"> and instruct students to take notes on their activity sheet</w:t>
      </w:r>
      <w:r w:rsidRPr="00B5654E">
        <w:rPr>
          <w:rFonts w:ascii="Times New Roman" w:hAnsi="Times New Roman"/>
          <w:sz w:val="23"/>
          <w:szCs w:val="23"/>
        </w:rPr>
        <w:t>:</w:t>
      </w:r>
    </w:p>
    <w:p w14:paraId="5E43D797" w14:textId="77777777" w:rsidR="00D74299" w:rsidRPr="00B5654E" w:rsidRDefault="000B7A07" w:rsidP="00606544">
      <w:pPr>
        <w:pStyle w:val="NoSpacing"/>
        <w:numPr>
          <w:ilvl w:val="0"/>
          <w:numId w:val="38"/>
        </w:numPr>
        <w:rPr>
          <w:rFonts w:ascii="Times New Roman" w:hAnsi="Times New Roman"/>
          <w:sz w:val="23"/>
          <w:szCs w:val="23"/>
        </w:rPr>
      </w:pPr>
      <w:proofErr w:type="gramStart"/>
      <w:r w:rsidRPr="00B5654E">
        <w:rPr>
          <w:rFonts w:ascii="Times New Roman" w:hAnsi="Times New Roman"/>
          <w:sz w:val="23"/>
          <w:szCs w:val="23"/>
        </w:rPr>
        <w:t>In order to</w:t>
      </w:r>
      <w:proofErr w:type="gramEnd"/>
      <w:r w:rsidRPr="00B5654E">
        <w:rPr>
          <w:rFonts w:ascii="Times New Roman" w:hAnsi="Times New Roman"/>
          <w:sz w:val="23"/>
          <w:szCs w:val="23"/>
        </w:rPr>
        <w:t xml:space="preserve"> avoid a</w:t>
      </w:r>
      <w:r w:rsidR="00606544" w:rsidRPr="00B5654E">
        <w:rPr>
          <w:rFonts w:ascii="Times New Roman" w:hAnsi="Times New Roman"/>
          <w:sz w:val="23"/>
          <w:szCs w:val="23"/>
        </w:rPr>
        <w:t xml:space="preserve"> war, King John of England </w:t>
      </w:r>
      <w:r w:rsidR="005D2307" w:rsidRPr="00B5654E">
        <w:rPr>
          <w:rFonts w:ascii="Times New Roman" w:hAnsi="Times New Roman"/>
          <w:sz w:val="23"/>
          <w:szCs w:val="23"/>
        </w:rPr>
        <w:t>signed the Magna Carta in 1215</w:t>
      </w:r>
      <w:r w:rsidRPr="00B5654E">
        <w:rPr>
          <w:rFonts w:ascii="Times New Roman" w:hAnsi="Times New Roman"/>
          <w:sz w:val="23"/>
          <w:szCs w:val="23"/>
        </w:rPr>
        <w:t xml:space="preserve">. </w:t>
      </w:r>
    </w:p>
    <w:p w14:paraId="26989DAE" w14:textId="6BB29C70" w:rsidR="00606544" w:rsidRPr="00B5654E" w:rsidRDefault="000B7A07" w:rsidP="00606544">
      <w:pPr>
        <w:pStyle w:val="NoSpacing"/>
        <w:numPr>
          <w:ilvl w:val="0"/>
          <w:numId w:val="38"/>
        </w:numPr>
        <w:rPr>
          <w:rFonts w:ascii="Times New Roman" w:hAnsi="Times New Roman"/>
          <w:sz w:val="23"/>
          <w:szCs w:val="23"/>
        </w:rPr>
      </w:pPr>
      <w:r w:rsidRPr="00B5654E">
        <w:rPr>
          <w:rFonts w:ascii="Times New Roman" w:hAnsi="Times New Roman"/>
          <w:sz w:val="23"/>
          <w:szCs w:val="23"/>
        </w:rPr>
        <w:t>The Magna Carta is</w:t>
      </w:r>
      <w:r w:rsidR="005D2307" w:rsidRPr="00B5654E">
        <w:rPr>
          <w:rFonts w:ascii="Times New Roman" w:hAnsi="Times New Roman"/>
          <w:sz w:val="23"/>
          <w:szCs w:val="23"/>
        </w:rPr>
        <w:t xml:space="preserve"> </w:t>
      </w:r>
      <w:r w:rsidRPr="00B5654E">
        <w:rPr>
          <w:rFonts w:ascii="Times New Roman" w:hAnsi="Times New Roman"/>
          <w:sz w:val="23"/>
          <w:szCs w:val="23"/>
        </w:rPr>
        <w:t>also known</w:t>
      </w:r>
      <w:r w:rsidR="005D2307" w:rsidRPr="00B5654E">
        <w:rPr>
          <w:rFonts w:ascii="Times New Roman" w:hAnsi="Times New Roman"/>
          <w:sz w:val="23"/>
          <w:szCs w:val="23"/>
        </w:rPr>
        <w:t xml:space="preserve"> as the Great Charter of Freedoms. </w:t>
      </w:r>
    </w:p>
    <w:p w14:paraId="51294F27" w14:textId="31B6A870" w:rsidR="00606544" w:rsidRPr="00B5654E" w:rsidRDefault="0052221B" w:rsidP="00606544">
      <w:pPr>
        <w:pStyle w:val="NoSpacing"/>
        <w:numPr>
          <w:ilvl w:val="0"/>
          <w:numId w:val="38"/>
        </w:numPr>
        <w:rPr>
          <w:rFonts w:ascii="Times New Roman" w:hAnsi="Times New Roman"/>
          <w:sz w:val="23"/>
          <w:szCs w:val="23"/>
        </w:rPr>
      </w:pPr>
      <w:r w:rsidRPr="00B5654E">
        <w:rPr>
          <w:rFonts w:ascii="Times New Roman" w:hAnsi="Times New Roman"/>
          <w:sz w:val="23"/>
          <w:szCs w:val="23"/>
        </w:rPr>
        <w:t>The Magna Car</w:t>
      </w:r>
      <w:r w:rsidR="00404FFD" w:rsidRPr="00B5654E">
        <w:rPr>
          <w:rFonts w:ascii="Times New Roman" w:hAnsi="Times New Roman"/>
          <w:sz w:val="23"/>
          <w:szCs w:val="23"/>
        </w:rPr>
        <w:t xml:space="preserve">ta was written by </w:t>
      </w:r>
      <w:r w:rsidR="008A4AF9" w:rsidRPr="00B5654E">
        <w:rPr>
          <w:rFonts w:ascii="Times New Roman" w:hAnsi="Times New Roman"/>
          <w:sz w:val="23"/>
          <w:szCs w:val="23"/>
        </w:rPr>
        <w:t xml:space="preserve">a group of </w:t>
      </w:r>
      <w:r w:rsidR="00404FFD" w:rsidRPr="00B5654E">
        <w:rPr>
          <w:rFonts w:ascii="Times New Roman" w:hAnsi="Times New Roman"/>
          <w:sz w:val="23"/>
          <w:szCs w:val="23"/>
        </w:rPr>
        <w:t xml:space="preserve">English nobility </w:t>
      </w:r>
      <w:r w:rsidR="005D2307" w:rsidRPr="00B5654E">
        <w:rPr>
          <w:rFonts w:ascii="Times New Roman" w:hAnsi="Times New Roman"/>
          <w:sz w:val="23"/>
          <w:szCs w:val="23"/>
        </w:rPr>
        <w:t xml:space="preserve">(barons) </w:t>
      </w:r>
      <w:r w:rsidR="00404FFD" w:rsidRPr="00B5654E">
        <w:rPr>
          <w:rFonts w:ascii="Times New Roman" w:hAnsi="Times New Roman"/>
          <w:sz w:val="23"/>
          <w:szCs w:val="23"/>
        </w:rPr>
        <w:t>because they</w:t>
      </w:r>
      <w:r w:rsidRPr="00B5654E">
        <w:rPr>
          <w:rFonts w:ascii="Times New Roman" w:hAnsi="Times New Roman"/>
          <w:sz w:val="23"/>
          <w:szCs w:val="23"/>
        </w:rPr>
        <w:t xml:space="preserve"> wanted to protect their rights and property against the king.</w:t>
      </w:r>
    </w:p>
    <w:p w14:paraId="3A05905E" w14:textId="4E26C81B" w:rsidR="0052221B" w:rsidRPr="00B5654E" w:rsidRDefault="0052221B" w:rsidP="00606544">
      <w:pPr>
        <w:pStyle w:val="NoSpacing"/>
        <w:numPr>
          <w:ilvl w:val="0"/>
          <w:numId w:val="38"/>
        </w:numPr>
        <w:rPr>
          <w:rFonts w:ascii="Times New Roman" w:hAnsi="Times New Roman"/>
          <w:sz w:val="23"/>
          <w:szCs w:val="23"/>
        </w:rPr>
      </w:pPr>
      <w:r w:rsidRPr="00B5654E">
        <w:rPr>
          <w:rFonts w:ascii="Times New Roman" w:hAnsi="Times New Roman"/>
          <w:sz w:val="23"/>
          <w:szCs w:val="23"/>
        </w:rPr>
        <w:t xml:space="preserve">During the American Revolution, the Magna Carta </w:t>
      </w:r>
      <w:r w:rsidR="000B7A07" w:rsidRPr="00B5654E">
        <w:rPr>
          <w:rFonts w:ascii="Times New Roman" w:hAnsi="Times New Roman"/>
          <w:sz w:val="23"/>
          <w:szCs w:val="23"/>
        </w:rPr>
        <w:t xml:space="preserve">was one inspiration for the colonists to seek their independence from the king of England. </w:t>
      </w:r>
    </w:p>
    <w:p w14:paraId="5542ED2C" w14:textId="1208578C" w:rsidR="0052221B" w:rsidRPr="00B5654E" w:rsidRDefault="0052221B" w:rsidP="00606544">
      <w:pPr>
        <w:pStyle w:val="NoSpacing"/>
        <w:numPr>
          <w:ilvl w:val="0"/>
          <w:numId w:val="38"/>
        </w:numPr>
        <w:rPr>
          <w:rFonts w:ascii="Times New Roman" w:hAnsi="Times New Roman"/>
          <w:sz w:val="23"/>
          <w:szCs w:val="23"/>
        </w:rPr>
      </w:pPr>
      <w:r w:rsidRPr="00B5654E">
        <w:rPr>
          <w:rFonts w:ascii="Times New Roman" w:hAnsi="Times New Roman"/>
          <w:sz w:val="23"/>
          <w:szCs w:val="23"/>
        </w:rPr>
        <w:t xml:space="preserve">The colonists believed they were entitled to the same rights as Englishmen, rights guaranteed in </w:t>
      </w:r>
      <w:r w:rsidR="007343EF" w:rsidRPr="00B5654E">
        <w:rPr>
          <w:rFonts w:ascii="Times New Roman" w:hAnsi="Times New Roman"/>
          <w:sz w:val="23"/>
          <w:szCs w:val="23"/>
        </w:rPr>
        <w:t xml:space="preserve">the </w:t>
      </w:r>
      <w:r w:rsidRPr="00B5654E">
        <w:rPr>
          <w:rFonts w:ascii="Times New Roman" w:hAnsi="Times New Roman"/>
          <w:sz w:val="23"/>
          <w:szCs w:val="23"/>
        </w:rPr>
        <w:t xml:space="preserve">Magna Carta. They embedded those rights into the laws of their states and later into the </w:t>
      </w:r>
      <w:r w:rsidR="000B7A07" w:rsidRPr="00B5654E">
        <w:rPr>
          <w:rFonts w:ascii="Times New Roman" w:hAnsi="Times New Roman"/>
          <w:sz w:val="23"/>
          <w:szCs w:val="23"/>
        </w:rPr>
        <w:t xml:space="preserve">U.S. </w:t>
      </w:r>
      <w:r w:rsidRPr="00B5654E">
        <w:rPr>
          <w:rFonts w:ascii="Times New Roman" w:hAnsi="Times New Roman"/>
          <w:sz w:val="23"/>
          <w:szCs w:val="23"/>
        </w:rPr>
        <w:t>Constitution and Bill of Rights.</w:t>
      </w:r>
    </w:p>
    <w:p w14:paraId="72F7030B" w14:textId="51B0F96C" w:rsidR="00606544" w:rsidRPr="00B5654E" w:rsidRDefault="00B8150B"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Direct</w:t>
      </w:r>
      <w:r w:rsidR="00F91F8F" w:rsidRPr="00B5654E">
        <w:rPr>
          <w:rFonts w:ascii="Times New Roman" w:hAnsi="Times New Roman"/>
          <w:sz w:val="23"/>
          <w:szCs w:val="23"/>
        </w:rPr>
        <w:t xml:space="preserve"> </w:t>
      </w:r>
      <w:r w:rsidR="0052221B" w:rsidRPr="00B5654E">
        <w:rPr>
          <w:rFonts w:ascii="Times New Roman" w:hAnsi="Times New Roman"/>
          <w:sz w:val="23"/>
          <w:szCs w:val="23"/>
        </w:rPr>
        <w:t xml:space="preserve">student attention to </w:t>
      </w:r>
      <w:r w:rsidRPr="00B5654E">
        <w:rPr>
          <w:rFonts w:ascii="Times New Roman" w:hAnsi="Times New Roman"/>
          <w:sz w:val="23"/>
          <w:szCs w:val="23"/>
        </w:rPr>
        <w:t xml:space="preserve">the </w:t>
      </w:r>
      <w:r w:rsidR="0052221B" w:rsidRPr="00B5654E">
        <w:rPr>
          <w:rFonts w:ascii="Times New Roman" w:hAnsi="Times New Roman"/>
          <w:sz w:val="23"/>
          <w:szCs w:val="23"/>
        </w:rPr>
        <w:t>t</w:t>
      </w:r>
      <w:r w:rsidRPr="00B5654E">
        <w:rPr>
          <w:rFonts w:ascii="Times New Roman" w:hAnsi="Times New Roman"/>
          <w:sz w:val="23"/>
          <w:szCs w:val="23"/>
        </w:rPr>
        <w:t xml:space="preserve">wo quotes from the Magna Carta on their activity sheet. </w:t>
      </w:r>
    </w:p>
    <w:p w14:paraId="0F99426F" w14:textId="3D394BCD" w:rsidR="00E01C97" w:rsidRPr="00B5654E" w:rsidRDefault="000B7A07"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Read through both quotes</w:t>
      </w:r>
      <w:r w:rsidR="00E01C97" w:rsidRPr="00B5654E">
        <w:rPr>
          <w:rFonts w:ascii="Times New Roman" w:hAnsi="Times New Roman"/>
          <w:sz w:val="23"/>
          <w:szCs w:val="23"/>
        </w:rPr>
        <w:t xml:space="preserve"> as a whole cla</w:t>
      </w:r>
      <w:r w:rsidRPr="00B5654E">
        <w:rPr>
          <w:rFonts w:ascii="Times New Roman" w:hAnsi="Times New Roman"/>
          <w:sz w:val="23"/>
          <w:szCs w:val="23"/>
        </w:rPr>
        <w:t xml:space="preserve">ss </w:t>
      </w:r>
      <w:r w:rsidR="00AD74C7" w:rsidRPr="00B5654E">
        <w:rPr>
          <w:rFonts w:ascii="Times New Roman" w:hAnsi="Times New Roman"/>
          <w:sz w:val="23"/>
          <w:szCs w:val="23"/>
        </w:rPr>
        <w:t xml:space="preserve">and provide students with time to summarize both quotes in </w:t>
      </w:r>
      <w:r w:rsidR="00F91F8F" w:rsidRPr="00B5654E">
        <w:rPr>
          <w:rFonts w:ascii="Times New Roman" w:hAnsi="Times New Roman"/>
          <w:sz w:val="23"/>
          <w:szCs w:val="23"/>
        </w:rPr>
        <w:t xml:space="preserve">their own words. </w:t>
      </w:r>
      <w:r w:rsidR="00AD74C7" w:rsidRPr="00B5654E">
        <w:rPr>
          <w:rFonts w:ascii="Times New Roman" w:hAnsi="Times New Roman"/>
          <w:sz w:val="23"/>
          <w:szCs w:val="23"/>
        </w:rPr>
        <w:t xml:space="preserve"> </w:t>
      </w:r>
    </w:p>
    <w:p w14:paraId="2D41046F" w14:textId="633163F5" w:rsidR="00AD74C7" w:rsidRPr="00B5654E" w:rsidRDefault="00AD74C7"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Lead students to the understanding that </w:t>
      </w:r>
      <w:proofErr w:type="gramStart"/>
      <w:r w:rsidR="001D7811">
        <w:rPr>
          <w:rFonts w:ascii="Times New Roman" w:hAnsi="Times New Roman"/>
          <w:sz w:val="23"/>
          <w:szCs w:val="23"/>
        </w:rPr>
        <w:t>both of these</w:t>
      </w:r>
      <w:proofErr w:type="gramEnd"/>
      <w:r w:rsidR="001D7811">
        <w:rPr>
          <w:rFonts w:ascii="Times New Roman" w:hAnsi="Times New Roman"/>
          <w:sz w:val="23"/>
          <w:szCs w:val="23"/>
        </w:rPr>
        <w:t xml:space="preserve"> </w:t>
      </w:r>
      <w:r w:rsidR="000B7A07" w:rsidRPr="00B5654E">
        <w:rPr>
          <w:rFonts w:ascii="Times New Roman" w:hAnsi="Times New Roman"/>
          <w:sz w:val="23"/>
          <w:szCs w:val="23"/>
        </w:rPr>
        <w:t>quotes are examples of how the Magna Carta inspired the founders of our nation</w:t>
      </w:r>
      <w:r w:rsidR="00395B53" w:rsidRPr="00B5654E">
        <w:rPr>
          <w:rFonts w:ascii="Times New Roman" w:hAnsi="Times New Roman"/>
          <w:sz w:val="23"/>
          <w:szCs w:val="23"/>
        </w:rPr>
        <w:t xml:space="preserve"> and the writing of the U.S. Constitution</w:t>
      </w:r>
      <w:r w:rsidR="000B7A07" w:rsidRPr="00B5654E">
        <w:rPr>
          <w:rFonts w:ascii="Times New Roman" w:hAnsi="Times New Roman"/>
          <w:sz w:val="23"/>
          <w:szCs w:val="23"/>
        </w:rPr>
        <w:t xml:space="preserve">. </w:t>
      </w:r>
      <w:r w:rsidR="004D5358" w:rsidRPr="00B5654E">
        <w:rPr>
          <w:rFonts w:ascii="Times New Roman" w:hAnsi="Times New Roman"/>
          <w:sz w:val="23"/>
          <w:szCs w:val="23"/>
        </w:rPr>
        <w:t>For example, the</w:t>
      </w:r>
      <w:r w:rsidRPr="00B5654E">
        <w:rPr>
          <w:rFonts w:ascii="Times New Roman" w:hAnsi="Times New Roman"/>
          <w:sz w:val="23"/>
          <w:szCs w:val="23"/>
        </w:rPr>
        <w:t xml:space="preserve"> Fifth Amendment to the Constitution ("no person shall . . . be deprived of life, liberty, or property, wi</w:t>
      </w:r>
      <w:r w:rsidR="00F91F8F" w:rsidRPr="00B5654E">
        <w:rPr>
          <w:rFonts w:ascii="Times New Roman" w:hAnsi="Times New Roman"/>
          <w:sz w:val="23"/>
          <w:szCs w:val="23"/>
        </w:rPr>
        <w:t>thout due process of law.") was inspired by the se</w:t>
      </w:r>
      <w:r w:rsidR="000B7A07" w:rsidRPr="00B5654E">
        <w:rPr>
          <w:rFonts w:ascii="Times New Roman" w:hAnsi="Times New Roman"/>
          <w:sz w:val="23"/>
          <w:szCs w:val="23"/>
        </w:rPr>
        <w:t>cond quote from the Magna Carta</w:t>
      </w:r>
      <w:r w:rsidR="00F91F8F" w:rsidRPr="00B5654E">
        <w:rPr>
          <w:rFonts w:ascii="Times New Roman" w:hAnsi="Times New Roman"/>
          <w:sz w:val="23"/>
          <w:szCs w:val="23"/>
        </w:rPr>
        <w:t>.</w:t>
      </w:r>
    </w:p>
    <w:p w14:paraId="76731CA1" w14:textId="39099A5C" w:rsidR="00AD74C7" w:rsidRPr="00B5654E" w:rsidRDefault="00AD74C7"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Pose the following question for discussion: “</w:t>
      </w:r>
      <w:r w:rsidR="00395B53" w:rsidRPr="00B5654E">
        <w:rPr>
          <w:rFonts w:ascii="Times New Roman" w:hAnsi="Times New Roman"/>
          <w:sz w:val="23"/>
          <w:szCs w:val="23"/>
        </w:rPr>
        <w:t xml:space="preserve">The core source of American law is the U.S. Constitution. </w:t>
      </w:r>
      <w:r w:rsidRPr="00B5654E">
        <w:rPr>
          <w:rFonts w:ascii="Times New Roman" w:hAnsi="Times New Roman"/>
          <w:sz w:val="23"/>
          <w:szCs w:val="23"/>
        </w:rPr>
        <w:t>Based on what you have learned about the Code of Hammurabi and the Magna Carta,</w:t>
      </w:r>
      <w:r w:rsidR="00395B53" w:rsidRPr="00B5654E">
        <w:rPr>
          <w:rFonts w:ascii="Times New Roman" w:hAnsi="Times New Roman"/>
          <w:sz w:val="23"/>
          <w:szCs w:val="23"/>
        </w:rPr>
        <w:t xml:space="preserve"> how did the documents influence the U.S. Constitution</w:t>
      </w:r>
      <w:r w:rsidRPr="00B5654E">
        <w:rPr>
          <w:rFonts w:ascii="Times New Roman" w:hAnsi="Times New Roman"/>
          <w:sz w:val="23"/>
          <w:szCs w:val="23"/>
        </w:rPr>
        <w:t>?”</w:t>
      </w:r>
    </w:p>
    <w:p w14:paraId="29551920" w14:textId="65C98860" w:rsidR="00F91F8F" w:rsidRPr="00B5654E" w:rsidRDefault="00B17AEB"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Provide time for students to write a summary statement on their activity sheet. </w:t>
      </w:r>
    </w:p>
    <w:p w14:paraId="193CDA07" w14:textId="4710CBDC" w:rsidR="00B17AEB" w:rsidRPr="00B5654E" w:rsidRDefault="00B17AEB" w:rsidP="004D5358">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Pass out the “Sources of Law, Reading pgs. 1 and 2” from </w:t>
      </w:r>
      <w:proofErr w:type="spellStart"/>
      <w:r w:rsidRPr="00B5654E">
        <w:rPr>
          <w:rFonts w:ascii="Times New Roman" w:hAnsi="Times New Roman"/>
          <w:sz w:val="23"/>
          <w:szCs w:val="23"/>
        </w:rPr>
        <w:t>iCivics</w:t>
      </w:r>
      <w:proofErr w:type="spellEnd"/>
      <w:r w:rsidRPr="00B5654E">
        <w:rPr>
          <w:rFonts w:ascii="Times New Roman" w:hAnsi="Times New Roman"/>
          <w:sz w:val="23"/>
          <w:szCs w:val="23"/>
        </w:rPr>
        <w:t xml:space="preserve">: </w:t>
      </w:r>
      <w:hyperlink r:id="rId14" w:history="1">
        <w:r w:rsidRPr="00B5654E">
          <w:rPr>
            <w:rStyle w:val="Hyperlink"/>
            <w:rFonts w:ascii="Times New Roman" w:hAnsi="Times New Roman"/>
            <w:sz w:val="23"/>
            <w:szCs w:val="23"/>
          </w:rPr>
          <w:t>http://www.icivics.org/teachers/lesson-plans/sources-law</w:t>
        </w:r>
      </w:hyperlink>
      <w:r w:rsidRPr="00B5654E">
        <w:rPr>
          <w:rFonts w:ascii="Times New Roman" w:hAnsi="Times New Roman"/>
          <w:sz w:val="23"/>
          <w:szCs w:val="23"/>
        </w:rPr>
        <w:t>.</w:t>
      </w:r>
    </w:p>
    <w:p w14:paraId="0507F55A" w14:textId="77777777" w:rsidR="004D5358" w:rsidRPr="00B5654E" w:rsidRDefault="00BB2C1A"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Read aloud the first paragraph as a whole class. </w:t>
      </w:r>
    </w:p>
    <w:p w14:paraId="2144565A" w14:textId="77777777" w:rsidR="004D5358" w:rsidRPr="00B5654E" w:rsidRDefault="004D5358"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Pose the following question for discussion: “Based on the information provided in the first paragraph, what is the main question about laws that will be answered by this reading?”</w:t>
      </w:r>
    </w:p>
    <w:p w14:paraId="2AD214FF" w14:textId="2235963A" w:rsidR="004D5358" w:rsidRPr="00B5654E" w:rsidRDefault="004D5358" w:rsidP="004D5358">
      <w:pPr>
        <w:pStyle w:val="NoSpacing"/>
        <w:numPr>
          <w:ilvl w:val="0"/>
          <w:numId w:val="13"/>
        </w:numPr>
        <w:rPr>
          <w:rFonts w:ascii="Times New Roman" w:hAnsi="Times New Roman"/>
          <w:sz w:val="23"/>
          <w:szCs w:val="23"/>
        </w:rPr>
      </w:pPr>
      <w:r w:rsidRPr="00B5654E">
        <w:rPr>
          <w:rFonts w:ascii="Times New Roman" w:hAnsi="Times New Roman"/>
          <w:sz w:val="23"/>
          <w:szCs w:val="23"/>
        </w:rPr>
        <w:t>Lead students to the understanding that this reading will explain different sources of law: constitutional, case</w:t>
      </w:r>
      <w:r w:rsidR="004A2970" w:rsidRPr="00B5654E">
        <w:rPr>
          <w:rFonts w:ascii="Times New Roman" w:hAnsi="Times New Roman"/>
          <w:sz w:val="23"/>
          <w:szCs w:val="23"/>
        </w:rPr>
        <w:t>,</w:t>
      </w:r>
      <w:r w:rsidRPr="00B5654E">
        <w:rPr>
          <w:rFonts w:ascii="Times New Roman" w:hAnsi="Times New Roman"/>
          <w:sz w:val="23"/>
          <w:szCs w:val="23"/>
        </w:rPr>
        <w:t xml:space="preserve"> and statutory. </w:t>
      </w:r>
    </w:p>
    <w:p w14:paraId="4827D060" w14:textId="32D16A6F" w:rsidR="00CC6628" w:rsidRPr="00B5654E" w:rsidRDefault="00CC6628"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lastRenderedPageBreak/>
        <w:t xml:space="preserve">Place students into pairs and instruct them to read the </w:t>
      </w:r>
      <w:r w:rsidR="004D5358" w:rsidRPr="00B5654E">
        <w:rPr>
          <w:rFonts w:ascii="Times New Roman" w:hAnsi="Times New Roman"/>
          <w:sz w:val="23"/>
          <w:szCs w:val="23"/>
        </w:rPr>
        <w:t>“</w:t>
      </w:r>
      <w:r w:rsidRPr="00B5654E">
        <w:rPr>
          <w:rFonts w:ascii="Times New Roman" w:hAnsi="Times New Roman"/>
          <w:sz w:val="23"/>
          <w:szCs w:val="23"/>
        </w:rPr>
        <w:t>Constitutions,</w:t>
      </w:r>
      <w:r w:rsidR="004D5358" w:rsidRPr="00B5654E">
        <w:rPr>
          <w:rFonts w:ascii="Times New Roman" w:hAnsi="Times New Roman"/>
          <w:sz w:val="23"/>
          <w:szCs w:val="23"/>
        </w:rPr>
        <w:t>”</w:t>
      </w:r>
      <w:r w:rsidRPr="00B5654E">
        <w:rPr>
          <w:rFonts w:ascii="Times New Roman" w:hAnsi="Times New Roman"/>
          <w:sz w:val="23"/>
          <w:szCs w:val="23"/>
        </w:rPr>
        <w:t xml:space="preserve"> </w:t>
      </w:r>
      <w:r w:rsidR="004D5358" w:rsidRPr="00B5654E">
        <w:rPr>
          <w:rFonts w:ascii="Times New Roman" w:hAnsi="Times New Roman"/>
          <w:sz w:val="23"/>
          <w:szCs w:val="23"/>
        </w:rPr>
        <w:t>“</w:t>
      </w:r>
      <w:r w:rsidRPr="00B5654E">
        <w:rPr>
          <w:rFonts w:ascii="Times New Roman" w:hAnsi="Times New Roman"/>
          <w:sz w:val="23"/>
          <w:szCs w:val="23"/>
        </w:rPr>
        <w:t>Statutes</w:t>
      </w:r>
      <w:r w:rsidR="004D5358" w:rsidRPr="00B5654E">
        <w:rPr>
          <w:rFonts w:ascii="Times New Roman" w:hAnsi="Times New Roman"/>
          <w:sz w:val="23"/>
          <w:szCs w:val="23"/>
        </w:rPr>
        <w:t>”</w:t>
      </w:r>
      <w:r w:rsidRPr="00B5654E">
        <w:rPr>
          <w:rFonts w:ascii="Times New Roman" w:hAnsi="Times New Roman"/>
          <w:sz w:val="23"/>
          <w:szCs w:val="23"/>
        </w:rPr>
        <w:t xml:space="preserve"> and </w:t>
      </w:r>
      <w:r w:rsidR="004D5358" w:rsidRPr="00B5654E">
        <w:rPr>
          <w:rFonts w:ascii="Times New Roman" w:hAnsi="Times New Roman"/>
          <w:sz w:val="23"/>
          <w:szCs w:val="23"/>
        </w:rPr>
        <w:t>“</w:t>
      </w:r>
      <w:r w:rsidRPr="00B5654E">
        <w:rPr>
          <w:rFonts w:ascii="Times New Roman" w:hAnsi="Times New Roman"/>
          <w:sz w:val="23"/>
          <w:szCs w:val="23"/>
        </w:rPr>
        <w:t>Regulations</w:t>
      </w:r>
      <w:r w:rsidR="004D5358" w:rsidRPr="00B5654E">
        <w:rPr>
          <w:rFonts w:ascii="Times New Roman" w:hAnsi="Times New Roman"/>
          <w:sz w:val="23"/>
          <w:szCs w:val="23"/>
        </w:rPr>
        <w:t>”</w:t>
      </w:r>
      <w:r w:rsidRPr="00B5654E">
        <w:rPr>
          <w:rFonts w:ascii="Times New Roman" w:hAnsi="Times New Roman"/>
          <w:sz w:val="23"/>
          <w:szCs w:val="23"/>
        </w:rPr>
        <w:t xml:space="preserve"> sections. While reading, instruct students to mark text that helps them define the co</w:t>
      </w:r>
      <w:r w:rsidR="007343EF" w:rsidRPr="00B5654E">
        <w:rPr>
          <w:rFonts w:ascii="Times New Roman" w:hAnsi="Times New Roman"/>
          <w:sz w:val="23"/>
          <w:szCs w:val="23"/>
        </w:rPr>
        <w:t>ncepts of “constitutional law,”</w:t>
      </w:r>
      <w:r w:rsidRPr="00B5654E">
        <w:rPr>
          <w:rFonts w:ascii="Times New Roman" w:hAnsi="Times New Roman"/>
          <w:sz w:val="23"/>
          <w:szCs w:val="23"/>
        </w:rPr>
        <w:t xml:space="preserve"> “statutory law” and “regulations.”</w:t>
      </w:r>
    </w:p>
    <w:p w14:paraId="6A909F84" w14:textId="26ECF5FF" w:rsidR="00CC6628" w:rsidRPr="00B5654E" w:rsidRDefault="00CC6628"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Provide time for students</w:t>
      </w:r>
      <w:r w:rsidR="007343EF" w:rsidRPr="00B5654E">
        <w:rPr>
          <w:rFonts w:ascii="Times New Roman" w:hAnsi="Times New Roman"/>
          <w:sz w:val="23"/>
          <w:szCs w:val="23"/>
        </w:rPr>
        <w:t xml:space="preserve"> to</w:t>
      </w:r>
      <w:r w:rsidRPr="00B5654E">
        <w:rPr>
          <w:rFonts w:ascii="Times New Roman" w:hAnsi="Times New Roman"/>
          <w:sz w:val="23"/>
          <w:szCs w:val="23"/>
        </w:rPr>
        <w:t xml:space="preserve"> read and define the concepts. </w:t>
      </w:r>
    </w:p>
    <w:p w14:paraId="49447859" w14:textId="5AE3DAF4" w:rsidR="00CC6628" w:rsidRPr="00B5654E" w:rsidRDefault="00A10B81"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Read as a whole class the “Judicial Precedent and Interpretation” section. </w:t>
      </w:r>
    </w:p>
    <w:p w14:paraId="7253BB0C" w14:textId="3AFEFBFD" w:rsidR="00A10B81" w:rsidRPr="00B5654E" w:rsidRDefault="00A10B81"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Ask the students to share aloud the main ideas from the section. </w:t>
      </w:r>
    </w:p>
    <w:p w14:paraId="113BB798" w14:textId="1A6C9DD4" w:rsidR="00A10B81" w:rsidRPr="00B5654E" w:rsidRDefault="00A10B81"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Lead students to the understanding that judicial precedent and cases become sources of law called case law and common law. Case law is law established by the outcome of former cases an</w:t>
      </w:r>
      <w:r w:rsidR="007343EF" w:rsidRPr="00B5654E">
        <w:rPr>
          <w:rFonts w:ascii="Times New Roman" w:hAnsi="Times New Roman"/>
          <w:sz w:val="23"/>
          <w:szCs w:val="23"/>
        </w:rPr>
        <w:t>d common law is legal precedent</w:t>
      </w:r>
      <w:r w:rsidRPr="00B5654E">
        <w:rPr>
          <w:rFonts w:ascii="Times New Roman" w:hAnsi="Times New Roman"/>
          <w:sz w:val="23"/>
          <w:szCs w:val="23"/>
        </w:rPr>
        <w:t xml:space="preserve"> based on customs and prior legal decisions</w:t>
      </w:r>
      <w:r w:rsidR="007343EF" w:rsidRPr="00B5654E">
        <w:rPr>
          <w:rFonts w:ascii="Times New Roman" w:hAnsi="Times New Roman"/>
          <w:sz w:val="23"/>
          <w:szCs w:val="23"/>
        </w:rPr>
        <w:t>; it</w:t>
      </w:r>
      <w:r w:rsidRPr="00B5654E">
        <w:rPr>
          <w:rFonts w:ascii="Times New Roman" w:hAnsi="Times New Roman"/>
          <w:sz w:val="23"/>
          <w:szCs w:val="23"/>
        </w:rPr>
        <w:t xml:space="preserve"> is used in civil cases. </w:t>
      </w:r>
      <w:r w:rsidR="000213E3" w:rsidRPr="00B5654E">
        <w:rPr>
          <w:rFonts w:ascii="Times New Roman" w:hAnsi="Times New Roman"/>
          <w:sz w:val="23"/>
          <w:szCs w:val="23"/>
        </w:rPr>
        <w:t xml:space="preserve">Instruct students to add these definitions to their activity sheet. </w:t>
      </w:r>
    </w:p>
    <w:p w14:paraId="43DD0689" w14:textId="7B26DA39" w:rsidR="00A10B81" w:rsidRPr="00B5654E" w:rsidRDefault="00A10B81"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Pose the following question for discussion: “What can you summarize about sources of law in the </w:t>
      </w:r>
      <w:r w:rsidR="00272C1F" w:rsidRPr="00B5654E">
        <w:rPr>
          <w:rFonts w:ascii="Times New Roman" w:hAnsi="Times New Roman"/>
          <w:sz w:val="23"/>
          <w:szCs w:val="23"/>
        </w:rPr>
        <w:t>U.S.</w:t>
      </w:r>
      <w:r w:rsidRPr="00B5654E">
        <w:rPr>
          <w:rFonts w:ascii="Times New Roman" w:hAnsi="Times New Roman"/>
          <w:sz w:val="23"/>
          <w:szCs w:val="23"/>
        </w:rPr>
        <w:t>?”</w:t>
      </w:r>
    </w:p>
    <w:p w14:paraId="583AA894" w14:textId="31FD4421" w:rsidR="00A10B81" w:rsidRPr="00B5654E" w:rsidRDefault="00A10B81"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Instruct students to take notes </w:t>
      </w:r>
      <w:r w:rsidR="004D5358" w:rsidRPr="00B5654E">
        <w:rPr>
          <w:rFonts w:ascii="Times New Roman" w:hAnsi="Times New Roman"/>
          <w:sz w:val="23"/>
          <w:szCs w:val="23"/>
        </w:rPr>
        <w:t xml:space="preserve">during the discussion in the “Summary Statement” row on their activity sheet. </w:t>
      </w:r>
    </w:p>
    <w:p w14:paraId="416BBE12" w14:textId="7CD0EC22" w:rsidR="00381EAE" w:rsidRPr="00B5654E" w:rsidRDefault="00381EAE"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Explain to students that these sources of law are used t</w:t>
      </w:r>
      <w:r w:rsidR="00272C1F" w:rsidRPr="00B5654E">
        <w:rPr>
          <w:rFonts w:ascii="Times New Roman" w:hAnsi="Times New Roman"/>
          <w:sz w:val="23"/>
          <w:szCs w:val="23"/>
        </w:rPr>
        <w:t>o create different types of law</w:t>
      </w:r>
      <w:r w:rsidRPr="00B5654E">
        <w:rPr>
          <w:rFonts w:ascii="Times New Roman" w:hAnsi="Times New Roman"/>
          <w:sz w:val="23"/>
          <w:szCs w:val="23"/>
        </w:rPr>
        <w:t>: civil, constitutional, criminal, juvenile</w:t>
      </w:r>
      <w:r w:rsidR="004A2970" w:rsidRPr="00B5654E">
        <w:rPr>
          <w:rFonts w:ascii="Times New Roman" w:hAnsi="Times New Roman"/>
          <w:sz w:val="23"/>
          <w:szCs w:val="23"/>
        </w:rPr>
        <w:t>,</w:t>
      </w:r>
      <w:r w:rsidRPr="00B5654E">
        <w:rPr>
          <w:rFonts w:ascii="Times New Roman" w:hAnsi="Times New Roman"/>
          <w:sz w:val="23"/>
          <w:szCs w:val="23"/>
        </w:rPr>
        <w:t xml:space="preserve"> and military. </w:t>
      </w:r>
    </w:p>
    <w:p w14:paraId="6C81CB39" w14:textId="75FFD5F9" w:rsidR="009414A8" w:rsidRPr="00B5654E" w:rsidRDefault="009414A8"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Direct student attention to the “Types of Law” section on their activity sheet. Explain to students that their task is to read and mark text that helps them summarize each of the concepts </w:t>
      </w:r>
      <w:r w:rsidR="00272C1F" w:rsidRPr="00B5654E">
        <w:rPr>
          <w:rFonts w:ascii="Times New Roman" w:hAnsi="Times New Roman"/>
          <w:sz w:val="23"/>
          <w:szCs w:val="23"/>
        </w:rPr>
        <w:t xml:space="preserve">related to </w:t>
      </w:r>
      <w:r w:rsidR="004A2970" w:rsidRPr="00B5654E">
        <w:rPr>
          <w:rFonts w:ascii="Times New Roman" w:hAnsi="Times New Roman"/>
          <w:sz w:val="23"/>
          <w:szCs w:val="23"/>
        </w:rPr>
        <w:t xml:space="preserve">the </w:t>
      </w:r>
      <w:r w:rsidR="00272C1F" w:rsidRPr="00B5654E">
        <w:rPr>
          <w:rFonts w:ascii="Times New Roman" w:hAnsi="Times New Roman"/>
          <w:sz w:val="23"/>
          <w:szCs w:val="23"/>
        </w:rPr>
        <w:t>types</w:t>
      </w:r>
      <w:r w:rsidR="002A0864" w:rsidRPr="00B5654E">
        <w:rPr>
          <w:rFonts w:ascii="Times New Roman" w:hAnsi="Times New Roman"/>
          <w:sz w:val="23"/>
          <w:szCs w:val="23"/>
        </w:rPr>
        <w:t xml:space="preserve"> of law </w:t>
      </w:r>
      <w:r w:rsidRPr="00B5654E">
        <w:rPr>
          <w:rFonts w:ascii="Times New Roman" w:hAnsi="Times New Roman"/>
          <w:sz w:val="23"/>
          <w:szCs w:val="23"/>
        </w:rPr>
        <w:t xml:space="preserve">on the activity sheet. </w:t>
      </w:r>
    </w:p>
    <w:p w14:paraId="4565F6C4" w14:textId="3B4C54D3" w:rsidR="009414A8" w:rsidRPr="00B5654E" w:rsidRDefault="000213E3"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Point out the “constitutional law” rows under Sources of Law and Types of Law. </w:t>
      </w:r>
      <w:r w:rsidR="009414A8" w:rsidRPr="00B5654E">
        <w:rPr>
          <w:rFonts w:ascii="Times New Roman" w:hAnsi="Times New Roman"/>
          <w:sz w:val="23"/>
          <w:szCs w:val="23"/>
        </w:rPr>
        <w:t>Explain to students that</w:t>
      </w:r>
      <w:r w:rsidR="008314B2" w:rsidRPr="00B5654E">
        <w:rPr>
          <w:rFonts w:ascii="Times New Roman" w:hAnsi="Times New Roman"/>
          <w:sz w:val="23"/>
          <w:szCs w:val="23"/>
        </w:rPr>
        <w:t xml:space="preserve"> constitutional law is a source of </w:t>
      </w:r>
      <w:r w:rsidR="00291BB5" w:rsidRPr="00B5654E">
        <w:rPr>
          <w:rFonts w:ascii="Times New Roman" w:hAnsi="Times New Roman"/>
          <w:sz w:val="23"/>
          <w:szCs w:val="23"/>
        </w:rPr>
        <w:t>law and</w:t>
      </w:r>
      <w:r w:rsidR="008314B2" w:rsidRPr="00B5654E">
        <w:rPr>
          <w:rFonts w:ascii="Times New Roman" w:hAnsi="Times New Roman"/>
          <w:sz w:val="23"/>
          <w:szCs w:val="23"/>
        </w:rPr>
        <w:t xml:space="preserve"> it is also a type of law. </w:t>
      </w:r>
    </w:p>
    <w:p w14:paraId="105F6A06" w14:textId="2ED2AB2C" w:rsidR="008314B2" w:rsidRPr="00B5654E" w:rsidRDefault="008314B2"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Provide students with the following key points about constitutional law and instruct them to take</w:t>
      </w:r>
      <w:r w:rsidR="000213E3" w:rsidRPr="00B5654E">
        <w:rPr>
          <w:rFonts w:ascii="Times New Roman" w:hAnsi="Times New Roman"/>
          <w:sz w:val="23"/>
          <w:szCs w:val="23"/>
        </w:rPr>
        <w:t xml:space="preserve"> notes o</w:t>
      </w:r>
      <w:r w:rsidR="00272C1F" w:rsidRPr="00B5654E">
        <w:rPr>
          <w:rFonts w:ascii="Times New Roman" w:hAnsi="Times New Roman"/>
          <w:sz w:val="23"/>
          <w:szCs w:val="23"/>
        </w:rPr>
        <w:t>n their activity sheet in the “constitutional l</w:t>
      </w:r>
      <w:r w:rsidR="000213E3" w:rsidRPr="00B5654E">
        <w:rPr>
          <w:rFonts w:ascii="Times New Roman" w:hAnsi="Times New Roman"/>
          <w:sz w:val="23"/>
          <w:szCs w:val="23"/>
        </w:rPr>
        <w:t xml:space="preserve">aw” row under Types of Law. </w:t>
      </w:r>
      <w:r w:rsidRPr="00B5654E">
        <w:rPr>
          <w:rFonts w:ascii="Times New Roman" w:hAnsi="Times New Roman"/>
          <w:sz w:val="23"/>
          <w:szCs w:val="23"/>
        </w:rPr>
        <w:t xml:space="preserve">Key points to include: </w:t>
      </w:r>
    </w:p>
    <w:p w14:paraId="55801322" w14:textId="45FBB376" w:rsidR="008314B2" w:rsidRPr="00B5654E" w:rsidRDefault="008314B2" w:rsidP="008314B2">
      <w:pPr>
        <w:pStyle w:val="NoSpacing"/>
        <w:numPr>
          <w:ilvl w:val="0"/>
          <w:numId w:val="39"/>
        </w:numPr>
        <w:rPr>
          <w:rFonts w:ascii="Times New Roman" w:hAnsi="Times New Roman"/>
          <w:sz w:val="23"/>
          <w:szCs w:val="23"/>
        </w:rPr>
      </w:pPr>
      <w:r w:rsidRPr="00B5654E">
        <w:rPr>
          <w:rFonts w:ascii="Times New Roman" w:hAnsi="Times New Roman"/>
          <w:sz w:val="23"/>
          <w:szCs w:val="23"/>
        </w:rPr>
        <w:t xml:space="preserve">Constitutional law defines the powers between states. </w:t>
      </w:r>
    </w:p>
    <w:p w14:paraId="3BD3C364" w14:textId="07774F5E" w:rsidR="008314B2" w:rsidRPr="00B5654E" w:rsidRDefault="007343EF" w:rsidP="008314B2">
      <w:pPr>
        <w:pStyle w:val="NoSpacing"/>
        <w:numPr>
          <w:ilvl w:val="0"/>
          <w:numId w:val="39"/>
        </w:numPr>
        <w:rPr>
          <w:rFonts w:ascii="Times New Roman" w:hAnsi="Times New Roman"/>
          <w:sz w:val="23"/>
          <w:szCs w:val="23"/>
        </w:rPr>
      </w:pPr>
      <w:r w:rsidRPr="00B5654E">
        <w:rPr>
          <w:rFonts w:ascii="Times New Roman" w:hAnsi="Times New Roman"/>
          <w:sz w:val="23"/>
          <w:szCs w:val="23"/>
        </w:rPr>
        <w:t xml:space="preserve">Constitutional law </w:t>
      </w:r>
      <w:r w:rsidR="008314B2" w:rsidRPr="00B5654E">
        <w:rPr>
          <w:rFonts w:ascii="Times New Roman" w:hAnsi="Times New Roman"/>
          <w:sz w:val="23"/>
          <w:szCs w:val="23"/>
        </w:rPr>
        <w:t xml:space="preserve">deals with the relationship between the government and citizens. </w:t>
      </w:r>
    </w:p>
    <w:p w14:paraId="388487DD" w14:textId="27E8D610" w:rsidR="002A0864" w:rsidRPr="00B5654E" w:rsidRDefault="002A0864" w:rsidP="002A0864">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Pass out the “Sources of Law, Reading pgs. 3 and 4” from </w:t>
      </w:r>
      <w:proofErr w:type="spellStart"/>
      <w:r w:rsidRPr="00B5654E">
        <w:rPr>
          <w:rFonts w:ascii="Times New Roman" w:hAnsi="Times New Roman"/>
          <w:sz w:val="23"/>
          <w:szCs w:val="23"/>
        </w:rPr>
        <w:t>iCivics</w:t>
      </w:r>
      <w:proofErr w:type="spellEnd"/>
      <w:r w:rsidRPr="00B5654E">
        <w:rPr>
          <w:rFonts w:ascii="Times New Roman" w:hAnsi="Times New Roman"/>
          <w:sz w:val="23"/>
          <w:szCs w:val="23"/>
        </w:rPr>
        <w:t xml:space="preserve">. </w:t>
      </w:r>
    </w:p>
    <w:p w14:paraId="754EC488" w14:textId="223D20F3" w:rsidR="009414A8" w:rsidRPr="00B5654E" w:rsidRDefault="009414A8" w:rsidP="009414A8">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Read aloud the first paragraph as a whole class. </w:t>
      </w:r>
    </w:p>
    <w:p w14:paraId="5BE13D96" w14:textId="51960DB5" w:rsidR="00291BB5" w:rsidRPr="00B5654E" w:rsidRDefault="00291BB5" w:rsidP="009414A8">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Instruct </w:t>
      </w:r>
      <w:r w:rsidR="007343EF" w:rsidRPr="00B5654E">
        <w:rPr>
          <w:rFonts w:ascii="Times New Roman" w:hAnsi="Times New Roman"/>
          <w:sz w:val="23"/>
          <w:szCs w:val="23"/>
        </w:rPr>
        <w:t>students to work with their partner</w:t>
      </w:r>
      <w:r w:rsidRPr="00B5654E">
        <w:rPr>
          <w:rFonts w:ascii="Times New Roman" w:hAnsi="Times New Roman"/>
          <w:sz w:val="23"/>
          <w:szCs w:val="23"/>
        </w:rPr>
        <w:t xml:space="preserve"> to read, mark text and explain in their own words the following concepts: civil law, criminal law, juvenile </w:t>
      </w:r>
      <w:proofErr w:type="gramStart"/>
      <w:r w:rsidRPr="00B5654E">
        <w:rPr>
          <w:rFonts w:ascii="Times New Roman" w:hAnsi="Times New Roman"/>
          <w:sz w:val="23"/>
          <w:szCs w:val="23"/>
        </w:rPr>
        <w:t>law</w:t>
      </w:r>
      <w:proofErr w:type="gramEnd"/>
      <w:r w:rsidRPr="00B5654E">
        <w:rPr>
          <w:rFonts w:ascii="Times New Roman" w:hAnsi="Times New Roman"/>
          <w:sz w:val="23"/>
          <w:szCs w:val="23"/>
        </w:rPr>
        <w:t xml:space="preserve"> and military law. </w:t>
      </w:r>
    </w:p>
    <w:p w14:paraId="6B047CE1" w14:textId="2473350C" w:rsidR="00291BB5" w:rsidRPr="00B5654E" w:rsidRDefault="00291BB5" w:rsidP="009414A8">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Provide time for students to complete the reading and activity sheet. </w:t>
      </w:r>
    </w:p>
    <w:p w14:paraId="42A73A45" w14:textId="767EF9F3" w:rsidR="00291BB5" w:rsidRPr="00B5654E" w:rsidRDefault="005F520A" w:rsidP="009414A8">
      <w:pPr>
        <w:pStyle w:val="NoSpacing"/>
        <w:numPr>
          <w:ilvl w:val="0"/>
          <w:numId w:val="13"/>
        </w:numPr>
        <w:rPr>
          <w:rFonts w:ascii="Times New Roman" w:hAnsi="Times New Roman"/>
          <w:sz w:val="23"/>
          <w:szCs w:val="23"/>
        </w:rPr>
      </w:pPr>
      <w:r w:rsidRPr="00B5654E">
        <w:rPr>
          <w:rFonts w:ascii="Times New Roman" w:hAnsi="Times New Roman"/>
          <w:sz w:val="23"/>
          <w:szCs w:val="23"/>
        </w:rPr>
        <w:t>Monitor student work while</w:t>
      </w:r>
      <w:r w:rsidR="00BF66D0" w:rsidRPr="00B5654E">
        <w:rPr>
          <w:rFonts w:ascii="Times New Roman" w:hAnsi="Times New Roman"/>
          <w:sz w:val="23"/>
          <w:szCs w:val="23"/>
        </w:rPr>
        <w:t xml:space="preserve"> they are</w:t>
      </w:r>
      <w:r w:rsidRPr="00B5654E">
        <w:rPr>
          <w:rFonts w:ascii="Times New Roman" w:hAnsi="Times New Roman"/>
          <w:sz w:val="23"/>
          <w:szCs w:val="23"/>
        </w:rPr>
        <w:t xml:space="preserve"> reading and completing the activity sheet. </w:t>
      </w:r>
    </w:p>
    <w:p w14:paraId="25252716" w14:textId="1FD8D563" w:rsidR="005F520A" w:rsidRPr="00B5654E" w:rsidRDefault="005F520A" w:rsidP="005F520A">
      <w:pPr>
        <w:pStyle w:val="NoSpacing"/>
        <w:numPr>
          <w:ilvl w:val="0"/>
          <w:numId w:val="13"/>
        </w:numPr>
        <w:rPr>
          <w:rFonts w:ascii="Times New Roman" w:hAnsi="Times New Roman"/>
          <w:sz w:val="23"/>
          <w:szCs w:val="23"/>
        </w:rPr>
      </w:pPr>
      <w:r w:rsidRPr="00B5654E">
        <w:rPr>
          <w:rFonts w:ascii="Times New Roman" w:hAnsi="Times New Roman"/>
          <w:sz w:val="23"/>
          <w:szCs w:val="23"/>
        </w:rPr>
        <w:t>Pose the following questions for discussion: “How do these different types of law compare? How are they different?”</w:t>
      </w:r>
    </w:p>
    <w:p w14:paraId="40737F9B" w14:textId="30F52B01" w:rsidR="00395B53" w:rsidRPr="00B5654E" w:rsidRDefault="00395B53" w:rsidP="005F520A">
      <w:pPr>
        <w:pStyle w:val="NoSpacing"/>
        <w:numPr>
          <w:ilvl w:val="0"/>
          <w:numId w:val="13"/>
        </w:numPr>
        <w:rPr>
          <w:rFonts w:ascii="Times New Roman" w:hAnsi="Times New Roman"/>
          <w:sz w:val="23"/>
          <w:szCs w:val="23"/>
        </w:rPr>
      </w:pPr>
      <w:r w:rsidRPr="00B5654E">
        <w:rPr>
          <w:rFonts w:ascii="Times New Roman" w:hAnsi="Times New Roman"/>
          <w:sz w:val="23"/>
          <w:szCs w:val="23"/>
        </w:rPr>
        <w:t>Have students share out and provide t</w:t>
      </w:r>
      <w:r w:rsidR="00272C1F" w:rsidRPr="00B5654E">
        <w:rPr>
          <w:rFonts w:ascii="Times New Roman" w:hAnsi="Times New Roman"/>
          <w:sz w:val="23"/>
          <w:szCs w:val="23"/>
        </w:rPr>
        <w:t>hem with the following</w:t>
      </w:r>
      <w:r w:rsidRPr="00B5654E">
        <w:rPr>
          <w:rFonts w:ascii="Times New Roman" w:hAnsi="Times New Roman"/>
          <w:sz w:val="23"/>
          <w:szCs w:val="23"/>
        </w:rPr>
        <w:t xml:space="preserve"> key comparisons:</w:t>
      </w:r>
    </w:p>
    <w:p w14:paraId="6AC31AC6" w14:textId="27E876A0" w:rsidR="00395B53" w:rsidRPr="00B5654E" w:rsidRDefault="00E60F65" w:rsidP="00395B53">
      <w:pPr>
        <w:pStyle w:val="NoSpacing"/>
        <w:numPr>
          <w:ilvl w:val="1"/>
          <w:numId w:val="13"/>
        </w:numPr>
        <w:rPr>
          <w:rFonts w:ascii="Times New Roman" w:hAnsi="Times New Roman"/>
          <w:sz w:val="23"/>
          <w:szCs w:val="23"/>
        </w:rPr>
      </w:pPr>
      <w:r w:rsidRPr="00B5654E">
        <w:rPr>
          <w:rFonts w:ascii="Times New Roman" w:hAnsi="Times New Roman"/>
          <w:sz w:val="23"/>
          <w:szCs w:val="23"/>
        </w:rPr>
        <w:t>Civil and criminal law are the types of law that most often impact U.S. citizens.</w:t>
      </w:r>
    </w:p>
    <w:p w14:paraId="1C1B8DED" w14:textId="41F2AD66" w:rsidR="00E60F65" w:rsidRPr="00B5654E" w:rsidRDefault="00E60F65" w:rsidP="00395B53">
      <w:pPr>
        <w:pStyle w:val="NoSpacing"/>
        <w:numPr>
          <w:ilvl w:val="1"/>
          <w:numId w:val="13"/>
        </w:numPr>
        <w:rPr>
          <w:rFonts w:ascii="Times New Roman" w:hAnsi="Times New Roman"/>
          <w:sz w:val="23"/>
          <w:szCs w:val="23"/>
        </w:rPr>
      </w:pPr>
      <w:r w:rsidRPr="00B5654E">
        <w:rPr>
          <w:rFonts w:ascii="Times New Roman" w:hAnsi="Times New Roman"/>
          <w:sz w:val="23"/>
          <w:szCs w:val="23"/>
        </w:rPr>
        <w:t>Juvenile law and criminal law are both concerned with crime, but juvenile law only applies to people under the age of 18.</w:t>
      </w:r>
    </w:p>
    <w:p w14:paraId="487E929C" w14:textId="6191DA2C" w:rsidR="00E60F65" w:rsidRPr="00B5654E" w:rsidRDefault="00BF66D0" w:rsidP="00395B53">
      <w:pPr>
        <w:pStyle w:val="NoSpacing"/>
        <w:numPr>
          <w:ilvl w:val="1"/>
          <w:numId w:val="13"/>
        </w:numPr>
        <w:rPr>
          <w:rFonts w:ascii="Times New Roman" w:hAnsi="Times New Roman"/>
          <w:sz w:val="23"/>
          <w:szCs w:val="23"/>
        </w:rPr>
      </w:pPr>
      <w:r w:rsidRPr="00B5654E">
        <w:rPr>
          <w:rFonts w:ascii="Times New Roman" w:hAnsi="Times New Roman"/>
          <w:sz w:val="23"/>
          <w:szCs w:val="23"/>
        </w:rPr>
        <w:t xml:space="preserve">Military law is </w:t>
      </w:r>
      <w:r w:rsidR="00E60F65" w:rsidRPr="00B5654E">
        <w:rPr>
          <w:rFonts w:ascii="Times New Roman" w:hAnsi="Times New Roman"/>
          <w:sz w:val="23"/>
          <w:szCs w:val="23"/>
        </w:rPr>
        <w:t xml:space="preserve">for military members and does not apply to civilians. </w:t>
      </w:r>
    </w:p>
    <w:p w14:paraId="4663CE07" w14:textId="3726D031" w:rsidR="00E60F65" w:rsidRPr="00B5654E" w:rsidRDefault="00395B53" w:rsidP="00395B53">
      <w:pPr>
        <w:pStyle w:val="NoSpacing"/>
        <w:numPr>
          <w:ilvl w:val="1"/>
          <w:numId w:val="13"/>
        </w:numPr>
        <w:rPr>
          <w:rFonts w:ascii="Times New Roman" w:hAnsi="Times New Roman"/>
          <w:sz w:val="23"/>
          <w:szCs w:val="23"/>
        </w:rPr>
      </w:pPr>
      <w:r w:rsidRPr="00B5654E">
        <w:rPr>
          <w:rFonts w:ascii="Times New Roman" w:hAnsi="Times New Roman"/>
          <w:sz w:val="23"/>
          <w:szCs w:val="23"/>
        </w:rPr>
        <w:t>Constitutional law deals with is</w:t>
      </w:r>
      <w:r w:rsidR="00272C1F" w:rsidRPr="00B5654E">
        <w:rPr>
          <w:rFonts w:ascii="Times New Roman" w:hAnsi="Times New Roman"/>
          <w:sz w:val="23"/>
          <w:szCs w:val="23"/>
        </w:rPr>
        <w:t xml:space="preserve">sues related to the government and the </w:t>
      </w:r>
      <w:r w:rsidRPr="00B5654E">
        <w:rPr>
          <w:rFonts w:ascii="Times New Roman" w:hAnsi="Times New Roman"/>
          <w:sz w:val="23"/>
          <w:szCs w:val="23"/>
        </w:rPr>
        <w:t xml:space="preserve">states and </w:t>
      </w:r>
      <w:r w:rsidR="00272C1F" w:rsidRPr="00B5654E">
        <w:rPr>
          <w:rFonts w:ascii="Times New Roman" w:hAnsi="Times New Roman"/>
          <w:sz w:val="23"/>
          <w:szCs w:val="23"/>
        </w:rPr>
        <w:t xml:space="preserve">the government and </w:t>
      </w:r>
      <w:r w:rsidRPr="00B5654E">
        <w:rPr>
          <w:rFonts w:ascii="Times New Roman" w:hAnsi="Times New Roman"/>
          <w:sz w:val="23"/>
          <w:szCs w:val="23"/>
        </w:rPr>
        <w:t xml:space="preserve">its citizens. </w:t>
      </w:r>
    </w:p>
    <w:p w14:paraId="29F34263" w14:textId="274B4FEB" w:rsidR="00395B53" w:rsidRPr="00B5654E" w:rsidRDefault="00395B53" w:rsidP="00395B53">
      <w:pPr>
        <w:pStyle w:val="NoSpacing"/>
        <w:numPr>
          <w:ilvl w:val="1"/>
          <w:numId w:val="13"/>
        </w:numPr>
        <w:rPr>
          <w:rFonts w:ascii="Times New Roman" w:hAnsi="Times New Roman"/>
          <w:sz w:val="23"/>
          <w:szCs w:val="23"/>
        </w:rPr>
      </w:pPr>
      <w:r w:rsidRPr="00B5654E">
        <w:rPr>
          <w:rFonts w:ascii="Times New Roman" w:hAnsi="Times New Roman"/>
          <w:sz w:val="23"/>
          <w:szCs w:val="23"/>
        </w:rPr>
        <w:t xml:space="preserve">Criminal law deals with crime and civil law deals with issues that are not related to crime. </w:t>
      </w:r>
    </w:p>
    <w:p w14:paraId="5C7EFAEC" w14:textId="1792EFF5" w:rsidR="005F520A" w:rsidRPr="00B5654E" w:rsidRDefault="005F520A" w:rsidP="005F520A">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Project </w:t>
      </w:r>
      <w:r w:rsidR="00801FFA" w:rsidRPr="00B5654E">
        <w:rPr>
          <w:rFonts w:ascii="Times New Roman" w:hAnsi="Times New Roman"/>
          <w:sz w:val="23"/>
          <w:szCs w:val="23"/>
        </w:rPr>
        <w:t>the “Sources of La</w:t>
      </w:r>
      <w:r w:rsidR="002A0864" w:rsidRPr="00B5654E">
        <w:rPr>
          <w:rFonts w:ascii="Times New Roman" w:hAnsi="Times New Roman"/>
          <w:sz w:val="23"/>
          <w:szCs w:val="23"/>
        </w:rPr>
        <w:t xml:space="preserve">w, Worksheet 2” activity sheet from </w:t>
      </w:r>
      <w:proofErr w:type="spellStart"/>
      <w:r w:rsidR="002A0864" w:rsidRPr="00B5654E">
        <w:rPr>
          <w:rFonts w:ascii="Times New Roman" w:hAnsi="Times New Roman"/>
          <w:sz w:val="23"/>
          <w:szCs w:val="23"/>
        </w:rPr>
        <w:t>iCivics</w:t>
      </w:r>
      <w:proofErr w:type="spellEnd"/>
      <w:r w:rsidR="002A0864" w:rsidRPr="00B5654E">
        <w:rPr>
          <w:rFonts w:ascii="Times New Roman" w:hAnsi="Times New Roman"/>
          <w:sz w:val="23"/>
          <w:szCs w:val="23"/>
        </w:rPr>
        <w:t xml:space="preserve">. </w:t>
      </w:r>
    </w:p>
    <w:p w14:paraId="5B72BA37" w14:textId="42E04082" w:rsidR="00801FFA" w:rsidRPr="00B5654E" w:rsidRDefault="00801FFA" w:rsidP="005F520A">
      <w:pPr>
        <w:pStyle w:val="NoSpacing"/>
        <w:numPr>
          <w:ilvl w:val="0"/>
          <w:numId w:val="13"/>
        </w:numPr>
        <w:rPr>
          <w:rFonts w:ascii="Times New Roman" w:hAnsi="Times New Roman"/>
          <w:sz w:val="23"/>
          <w:szCs w:val="23"/>
        </w:rPr>
      </w:pPr>
      <w:r w:rsidRPr="00B5654E">
        <w:rPr>
          <w:rFonts w:ascii="Times New Roman" w:hAnsi="Times New Roman"/>
          <w:sz w:val="23"/>
          <w:szCs w:val="23"/>
        </w:rPr>
        <w:t xml:space="preserve">Explain to students that they will look at scenarios and determine the type of law that is being described. </w:t>
      </w:r>
    </w:p>
    <w:p w14:paraId="26E5399F" w14:textId="08CE6A4D" w:rsidR="00801FFA" w:rsidRPr="00B5654E" w:rsidRDefault="00801FFA" w:rsidP="005F520A">
      <w:pPr>
        <w:pStyle w:val="NoSpacing"/>
        <w:numPr>
          <w:ilvl w:val="0"/>
          <w:numId w:val="13"/>
        </w:numPr>
        <w:rPr>
          <w:rFonts w:ascii="Times New Roman" w:hAnsi="Times New Roman"/>
          <w:sz w:val="23"/>
          <w:szCs w:val="23"/>
        </w:rPr>
      </w:pPr>
      <w:r w:rsidRPr="00B5654E">
        <w:rPr>
          <w:rFonts w:ascii="Times New Roman" w:hAnsi="Times New Roman"/>
          <w:sz w:val="23"/>
          <w:szCs w:val="23"/>
        </w:rPr>
        <w:t>Read each scenario aloud to the class and instruct students to identify the type of law being described and the text in th</w:t>
      </w:r>
      <w:r w:rsidR="00CD4FB0" w:rsidRPr="00B5654E">
        <w:rPr>
          <w:rFonts w:ascii="Times New Roman" w:hAnsi="Times New Roman"/>
          <w:sz w:val="23"/>
          <w:szCs w:val="23"/>
        </w:rPr>
        <w:t>e scenario that led them to their</w:t>
      </w:r>
      <w:r w:rsidRPr="00B5654E">
        <w:rPr>
          <w:rFonts w:ascii="Times New Roman" w:hAnsi="Times New Roman"/>
          <w:sz w:val="23"/>
          <w:szCs w:val="23"/>
        </w:rPr>
        <w:t xml:space="preserve"> answer. </w:t>
      </w:r>
    </w:p>
    <w:p w14:paraId="30109181" w14:textId="64F19AB8" w:rsidR="00AD5DA4" w:rsidRPr="00B5654E" w:rsidRDefault="00A0234F" w:rsidP="00AD5DA4">
      <w:pPr>
        <w:pStyle w:val="NoSpacing"/>
        <w:numPr>
          <w:ilvl w:val="0"/>
          <w:numId w:val="13"/>
        </w:numPr>
        <w:rPr>
          <w:rFonts w:ascii="Times New Roman" w:hAnsi="Times New Roman"/>
          <w:sz w:val="23"/>
          <w:szCs w:val="23"/>
        </w:rPr>
      </w:pPr>
      <w:r w:rsidRPr="00B5654E">
        <w:rPr>
          <w:rFonts w:ascii="Times New Roman" w:hAnsi="Times New Roman"/>
          <w:sz w:val="23"/>
          <w:szCs w:val="23"/>
        </w:rPr>
        <w:t>Checking for Understanding</w:t>
      </w:r>
      <w:r w:rsidR="00AD5DA4" w:rsidRPr="00B5654E">
        <w:rPr>
          <w:rFonts w:ascii="Times New Roman" w:hAnsi="Times New Roman"/>
          <w:sz w:val="23"/>
          <w:szCs w:val="23"/>
        </w:rPr>
        <w:t xml:space="preserve"> (Formative Assessment): </w:t>
      </w:r>
    </w:p>
    <w:p w14:paraId="06AAC41B" w14:textId="233B4DC5" w:rsidR="00AD5DA4" w:rsidRPr="00B5654E" w:rsidRDefault="00AD5DA4" w:rsidP="00AD5DA4">
      <w:pPr>
        <w:pStyle w:val="NoSpacing"/>
        <w:ind w:left="630"/>
        <w:rPr>
          <w:rFonts w:ascii="Times New Roman" w:hAnsi="Times New Roman"/>
          <w:sz w:val="23"/>
          <w:szCs w:val="23"/>
        </w:rPr>
      </w:pPr>
      <w:r w:rsidRPr="00B5654E">
        <w:rPr>
          <w:rFonts w:ascii="Times New Roman" w:hAnsi="Times New Roman"/>
          <w:sz w:val="23"/>
          <w:szCs w:val="23"/>
        </w:rPr>
        <w:t>Instruct students to write a well-crafted informative response using</w:t>
      </w:r>
      <w:r w:rsidR="004F2811" w:rsidRPr="00B5654E">
        <w:rPr>
          <w:rFonts w:ascii="Times New Roman" w:hAnsi="Times New Roman"/>
          <w:sz w:val="23"/>
          <w:szCs w:val="23"/>
        </w:rPr>
        <w:t xml:space="preserve"> </w:t>
      </w:r>
      <w:r w:rsidR="00D74299" w:rsidRPr="00B5654E">
        <w:rPr>
          <w:rFonts w:ascii="Times New Roman" w:hAnsi="Times New Roman"/>
          <w:sz w:val="23"/>
          <w:szCs w:val="23"/>
        </w:rPr>
        <w:t xml:space="preserve">one of </w:t>
      </w:r>
      <w:r w:rsidR="004F2811" w:rsidRPr="00B5654E">
        <w:rPr>
          <w:rFonts w:ascii="Times New Roman" w:hAnsi="Times New Roman"/>
          <w:sz w:val="23"/>
          <w:szCs w:val="23"/>
        </w:rPr>
        <w:t>the following prompt</w:t>
      </w:r>
      <w:r w:rsidR="00D74299" w:rsidRPr="00B5654E">
        <w:rPr>
          <w:rFonts w:ascii="Times New Roman" w:hAnsi="Times New Roman"/>
          <w:sz w:val="23"/>
          <w:szCs w:val="23"/>
        </w:rPr>
        <w:t>s</w:t>
      </w:r>
      <w:r w:rsidR="004F2811" w:rsidRPr="00B5654E">
        <w:rPr>
          <w:rFonts w:ascii="Times New Roman" w:hAnsi="Times New Roman"/>
          <w:sz w:val="23"/>
          <w:szCs w:val="23"/>
        </w:rPr>
        <w:t>:</w:t>
      </w:r>
    </w:p>
    <w:p w14:paraId="6031E2CC" w14:textId="02771C43" w:rsidR="00AD5DA4" w:rsidRPr="00B5654E" w:rsidRDefault="004F2811" w:rsidP="00AD5DA4">
      <w:pPr>
        <w:pStyle w:val="NoSpacing"/>
        <w:ind w:left="630"/>
        <w:rPr>
          <w:rFonts w:ascii="Times New Roman" w:hAnsi="Times New Roman"/>
          <w:sz w:val="23"/>
          <w:szCs w:val="23"/>
          <w:u w:val="single"/>
        </w:rPr>
      </w:pPr>
      <w:r w:rsidRPr="00B5654E">
        <w:rPr>
          <w:rFonts w:ascii="Times New Roman" w:hAnsi="Times New Roman"/>
          <w:sz w:val="23"/>
          <w:szCs w:val="23"/>
          <w:u w:val="single"/>
        </w:rPr>
        <w:t>Prompt</w:t>
      </w:r>
      <w:r w:rsidR="00CD4FB0" w:rsidRPr="00B5654E">
        <w:rPr>
          <w:rFonts w:ascii="Times New Roman" w:hAnsi="Times New Roman"/>
          <w:sz w:val="23"/>
          <w:szCs w:val="23"/>
          <w:u w:val="single"/>
        </w:rPr>
        <w:t xml:space="preserve"> 1</w:t>
      </w:r>
    </w:p>
    <w:p w14:paraId="05DC2B5A" w14:textId="137DF81B" w:rsidR="00CD4FB0" w:rsidRPr="00B5654E" w:rsidRDefault="00CD4FB0" w:rsidP="00AD5DA4">
      <w:pPr>
        <w:pStyle w:val="NoSpacing"/>
        <w:ind w:left="630"/>
        <w:rPr>
          <w:rFonts w:ascii="Times New Roman" w:hAnsi="Times New Roman"/>
          <w:sz w:val="23"/>
          <w:szCs w:val="23"/>
        </w:rPr>
      </w:pPr>
      <w:r w:rsidRPr="00B5654E">
        <w:rPr>
          <w:rFonts w:ascii="Times New Roman" w:hAnsi="Times New Roman"/>
          <w:sz w:val="23"/>
          <w:szCs w:val="23"/>
        </w:rPr>
        <w:t>Explain the five different sources of law you have learned about in this lesson</w:t>
      </w:r>
      <w:r w:rsidR="00D74299" w:rsidRPr="00B5654E">
        <w:rPr>
          <w:rFonts w:ascii="Times New Roman" w:hAnsi="Times New Roman"/>
          <w:sz w:val="23"/>
          <w:szCs w:val="23"/>
        </w:rPr>
        <w:t xml:space="preserve"> by explaining each source in your own words and supporting each explanation with evidence from the reading.</w:t>
      </w:r>
    </w:p>
    <w:p w14:paraId="13CC7F72" w14:textId="2E83E446" w:rsidR="00801FFA" w:rsidRPr="00B5654E" w:rsidRDefault="00CD4FB0" w:rsidP="00AD5DA4">
      <w:pPr>
        <w:pStyle w:val="NoSpacing"/>
        <w:ind w:left="630"/>
        <w:rPr>
          <w:rFonts w:ascii="Times New Roman" w:hAnsi="Times New Roman"/>
          <w:sz w:val="23"/>
          <w:szCs w:val="23"/>
          <w:u w:val="single"/>
        </w:rPr>
      </w:pPr>
      <w:r w:rsidRPr="00B5654E">
        <w:rPr>
          <w:rFonts w:ascii="Times New Roman" w:hAnsi="Times New Roman"/>
          <w:sz w:val="23"/>
          <w:szCs w:val="23"/>
          <w:u w:val="single"/>
        </w:rPr>
        <w:t xml:space="preserve">Prompt 2 </w:t>
      </w:r>
    </w:p>
    <w:p w14:paraId="3BAC0475" w14:textId="6E336284" w:rsidR="00CD4FB0" w:rsidRPr="00B5654E" w:rsidRDefault="00CD4FB0" w:rsidP="00D74299">
      <w:pPr>
        <w:pStyle w:val="NoSpacing"/>
        <w:ind w:left="630"/>
        <w:rPr>
          <w:rFonts w:ascii="Times New Roman" w:hAnsi="Times New Roman"/>
          <w:sz w:val="23"/>
          <w:szCs w:val="23"/>
        </w:rPr>
        <w:sectPr w:rsidR="00CD4FB0" w:rsidRPr="00B5654E" w:rsidSect="00B5654E">
          <w:pgSz w:w="12240" w:h="15840"/>
          <w:pgMar w:top="648" w:right="648" w:bottom="648" w:left="648" w:header="720" w:footer="720" w:gutter="0"/>
          <w:cols w:space="720"/>
          <w:docGrid w:linePitch="360"/>
        </w:sectPr>
      </w:pPr>
      <w:r w:rsidRPr="00B5654E">
        <w:rPr>
          <w:rFonts w:ascii="Times New Roman" w:hAnsi="Times New Roman"/>
          <w:sz w:val="23"/>
          <w:szCs w:val="23"/>
        </w:rPr>
        <w:t xml:space="preserve">Explain the different types of law you have learned about in this lesson </w:t>
      </w:r>
      <w:r w:rsidR="00D74299" w:rsidRPr="00B5654E">
        <w:rPr>
          <w:rFonts w:ascii="Times New Roman" w:hAnsi="Times New Roman"/>
          <w:sz w:val="23"/>
          <w:szCs w:val="23"/>
        </w:rPr>
        <w:t xml:space="preserve">by explaining each type in your own words, supporting each explanation with evidence from the reading and explaining how each type of law compares with the other types you have learned about. </w:t>
      </w:r>
    </w:p>
    <w:p w14:paraId="2960B178" w14:textId="77777777" w:rsidR="00801FFA" w:rsidRPr="00B945D1" w:rsidRDefault="00801FFA" w:rsidP="00801FFA">
      <w:pPr>
        <w:jc w:val="center"/>
        <w:rPr>
          <w:rFonts w:ascii="Times" w:hAnsi="Times"/>
          <w:b/>
          <w:sz w:val="26"/>
          <w:szCs w:val="26"/>
        </w:rPr>
      </w:pPr>
      <w:r w:rsidRPr="00B945D1">
        <w:rPr>
          <w:rFonts w:ascii="Times" w:hAnsi="Times"/>
          <w:b/>
          <w:sz w:val="26"/>
          <w:szCs w:val="26"/>
        </w:rPr>
        <w:lastRenderedPageBreak/>
        <w:t xml:space="preserve">Sources and Types of Law | Page 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574"/>
      </w:tblGrid>
      <w:tr w:rsidR="00801FFA" w14:paraId="77B1EC0E" w14:textId="77777777" w:rsidTr="009D769C">
        <w:tc>
          <w:tcPr>
            <w:tcW w:w="13752" w:type="dxa"/>
            <w:gridSpan w:val="2"/>
            <w:shd w:val="clear" w:color="auto" w:fill="auto"/>
          </w:tcPr>
          <w:p w14:paraId="7D85238E" w14:textId="77777777" w:rsidR="00801FFA" w:rsidRPr="009D769C" w:rsidRDefault="00801FFA" w:rsidP="009D769C">
            <w:pPr>
              <w:jc w:val="center"/>
              <w:rPr>
                <w:rFonts w:ascii="Times" w:eastAsia="MS Mincho" w:hAnsi="Times"/>
                <w:b/>
              </w:rPr>
            </w:pPr>
            <w:r w:rsidRPr="009D769C">
              <w:rPr>
                <w:rFonts w:ascii="Times" w:eastAsia="MS Mincho" w:hAnsi="Times"/>
                <w:b/>
              </w:rPr>
              <w:t xml:space="preserve">Historical Sources </w:t>
            </w:r>
          </w:p>
        </w:tc>
      </w:tr>
      <w:tr w:rsidR="00B02328" w14:paraId="1FE368DE" w14:textId="77777777" w:rsidTr="00B02328">
        <w:trPr>
          <w:trHeight w:val="1396"/>
        </w:trPr>
        <w:tc>
          <w:tcPr>
            <w:tcW w:w="2178" w:type="dxa"/>
            <w:vMerge w:val="restart"/>
            <w:shd w:val="clear" w:color="auto" w:fill="auto"/>
          </w:tcPr>
          <w:p w14:paraId="7FB9BD75" w14:textId="77777777" w:rsidR="00B02328" w:rsidRPr="009D769C" w:rsidRDefault="00B02328" w:rsidP="00801FFA">
            <w:pPr>
              <w:rPr>
                <w:rFonts w:ascii="Times" w:eastAsia="MS Mincho" w:hAnsi="Times"/>
                <w:b/>
              </w:rPr>
            </w:pPr>
            <w:r w:rsidRPr="009D769C">
              <w:rPr>
                <w:rFonts w:ascii="Times" w:eastAsia="MS Mincho" w:hAnsi="Times"/>
                <w:b/>
              </w:rPr>
              <w:t>Code of Hammurabi</w:t>
            </w:r>
          </w:p>
        </w:tc>
        <w:tc>
          <w:tcPr>
            <w:tcW w:w="11574" w:type="dxa"/>
            <w:shd w:val="clear" w:color="auto" w:fill="auto"/>
          </w:tcPr>
          <w:p w14:paraId="1CEBDF54" w14:textId="0C4F656D" w:rsidR="00B02328" w:rsidRPr="009D769C" w:rsidRDefault="00B02328" w:rsidP="00801FFA">
            <w:pPr>
              <w:rPr>
                <w:rFonts w:ascii="Times" w:eastAsia="MS Mincho" w:hAnsi="Times"/>
              </w:rPr>
            </w:pPr>
            <w:r w:rsidRPr="009D769C">
              <w:rPr>
                <w:rFonts w:ascii="Times" w:eastAsia="MS Mincho" w:hAnsi="Times"/>
                <w:b/>
              </w:rPr>
              <w:t>1. What is the Code of Hammurabi?</w:t>
            </w:r>
            <w:r w:rsidRPr="009D769C">
              <w:rPr>
                <w:rFonts w:ascii="Times" w:eastAsia="MS Mincho" w:hAnsi="Times"/>
              </w:rPr>
              <w:t xml:space="preserve"> </w:t>
            </w:r>
          </w:p>
        </w:tc>
      </w:tr>
      <w:tr w:rsidR="00801FFA" w14:paraId="3D6FFC4D" w14:textId="77777777" w:rsidTr="009D769C">
        <w:tc>
          <w:tcPr>
            <w:tcW w:w="2178" w:type="dxa"/>
            <w:vMerge/>
            <w:shd w:val="clear" w:color="auto" w:fill="auto"/>
          </w:tcPr>
          <w:p w14:paraId="3CFD76B6" w14:textId="77777777" w:rsidR="00801FFA" w:rsidRPr="009D769C" w:rsidRDefault="00801FFA" w:rsidP="00801FFA">
            <w:pPr>
              <w:rPr>
                <w:rFonts w:ascii="Times" w:eastAsia="MS Mincho" w:hAnsi="Times"/>
              </w:rPr>
            </w:pPr>
          </w:p>
        </w:tc>
        <w:tc>
          <w:tcPr>
            <w:tcW w:w="11574" w:type="dxa"/>
            <w:shd w:val="clear" w:color="auto" w:fill="auto"/>
          </w:tcPr>
          <w:p w14:paraId="720F141C" w14:textId="47836118" w:rsidR="00077071" w:rsidRPr="00077071" w:rsidRDefault="00B02328" w:rsidP="00801FFA">
            <w:pPr>
              <w:rPr>
                <w:rFonts w:ascii="Times" w:eastAsia="MS Mincho" w:hAnsi="Times"/>
                <w:b/>
              </w:rPr>
            </w:pPr>
            <w:r>
              <w:rPr>
                <w:rFonts w:ascii="Times" w:eastAsia="MS Mincho" w:hAnsi="Times"/>
                <w:b/>
              </w:rPr>
              <w:t>2</w:t>
            </w:r>
            <w:r w:rsidR="00801FFA" w:rsidRPr="009D769C">
              <w:rPr>
                <w:rFonts w:ascii="Times" w:eastAsia="MS Mincho" w:hAnsi="Times"/>
                <w:b/>
              </w:rPr>
              <w:t>. What is the connection between the Code of Hammurabi and the U.S. Constitution?</w:t>
            </w:r>
          </w:p>
          <w:p w14:paraId="7AA6AFDD" w14:textId="77777777" w:rsidR="00801FFA" w:rsidRPr="009D769C" w:rsidRDefault="00801FFA" w:rsidP="00801FFA">
            <w:pPr>
              <w:rPr>
                <w:rFonts w:ascii="Times" w:eastAsia="MS Mincho" w:hAnsi="Times"/>
              </w:rPr>
            </w:pPr>
          </w:p>
          <w:p w14:paraId="6CFFBCB8" w14:textId="77777777" w:rsidR="00E60F65" w:rsidRPr="009D769C" w:rsidRDefault="00E60F65" w:rsidP="00801FFA">
            <w:pPr>
              <w:rPr>
                <w:rFonts w:ascii="Times" w:eastAsia="MS Mincho" w:hAnsi="Times"/>
              </w:rPr>
            </w:pPr>
          </w:p>
          <w:p w14:paraId="67B59DB4" w14:textId="77777777" w:rsidR="00801FFA" w:rsidRPr="009D769C" w:rsidRDefault="00801FFA" w:rsidP="00801FFA">
            <w:pPr>
              <w:rPr>
                <w:rFonts w:ascii="Times" w:eastAsia="MS Mincho" w:hAnsi="Times"/>
              </w:rPr>
            </w:pPr>
          </w:p>
        </w:tc>
      </w:tr>
      <w:tr w:rsidR="00B8150B" w14:paraId="68D7FF96" w14:textId="77777777" w:rsidTr="009D769C">
        <w:tc>
          <w:tcPr>
            <w:tcW w:w="2178" w:type="dxa"/>
            <w:vMerge w:val="restart"/>
            <w:shd w:val="clear" w:color="auto" w:fill="auto"/>
          </w:tcPr>
          <w:p w14:paraId="185BD154" w14:textId="77777777" w:rsidR="00B8150B" w:rsidRPr="009D769C" w:rsidRDefault="00B8150B" w:rsidP="00801FFA">
            <w:pPr>
              <w:rPr>
                <w:rFonts w:ascii="Times" w:eastAsia="MS Mincho" w:hAnsi="Times"/>
                <w:b/>
              </w:rPr>
            </w:pPr>
            <w:r w:rsidRPr="009D769C">
              <w:rPr>
                <w:rFonts w:ascii="Times" w:eastAsia="MS Mincho" w:hAnsi="Times"/>
                <w:b/>
              </w:rPr>
              <w:t>Magna Carta</w:t>
            </w:r>
          </w:p>
          <w:p w14:paraId="6ECDFB8F" w14:textId="77777777" w:rsidR="00B8150B" w:rsidRPr="009D769C" w:rsidRDefault="00B8150B" w:rsidP="00801FFA">
            <w:pPr>
              <w:rPr>
                <w:rFonts w:ascii="Times" w:eastAsia="MS Mincho" w:hAnsi="Times"/>
                <w:b/>
              </w:rPr>
            </w:pPr>
          </w:p>
        </w:tc>
        <w:tc>
          <w:tcPr>
            <w:tcW w:w="11574" w:type="dxa"/>
            <w:shd w:val="clear" w:color="auto" w:fill="auto"/>
          </w:tcPr>
          <w:p w14:paraId="6F3895CE" w14:textId="2194CD56" w:rsidR="00B8150B" w:rsidRPr="009D769C" w:rsidRDefault="00B8150B" w:rsidP="00801FFA">
            <w:pPr>
              <w:rPr>
                <w:rFonts w:ascii="Times" w:eastAsia="MS Mincho" w:hAnsi="Times"/>
                <w:b/>
              </w:rPr>
            </w:pPr>
            <w:r w:rsidRPr="009D769C">
              <w:rPr>
                <w:rFonts w:ascii="Times" w:eastAsia="MS Mincho" w:hAnsi="Times"/>
                <w:b/>
              </w:rPr>
              <w:t>Notes from Class Discussion</w:t>
            </w:r>
          </w:p>
        </w:tc>
      </w:tr>
      <w:tr w:rsidR="00B8150B" w14:paraId="72629C57" w14:textId="77777777" w:rsidTr="009D769C">
        <w:tc>
          <w:tcPr>
            <w:tcW w:w="2178" w:type="dxa"/>
            <w:vMerge/>
            <w:shd w:val="clear" w:color="auto" w:fill="auto"/>
          </w:tcPr>
          <w:p w14:paraId="7D279477" w14:textId="77777777" w:rsidR="00B8150B" w:rsidRPr="009D769C" w:rsidRDefault="00B8150B" w:rsidP="00801FFA">
            <w:pPr>
              <w:rPr>
                <w:rFonts w:ascii="Times" w:eastAsia="MS Mincho" w:hAnsi="Times"/>
                <w:b/>
              </w:rPr>
            </w:pPr>
          </w:p>
        </w:tc>
        <w:tc>
          <w:tcPr>
            <w:tcW w:w="11574" w:type="dxa"/>
            <w:shd w:val="clear" w:color="auto" w:fill="auto"/>
          </w:tcPr>
          <w:p w14:paraId="4C14AB05" w14:textId="77777777" w:rsidR="00B8150B" w:rsidRPr="009D769C" w:rsidRDefault="00B8150B" w:rsidP="00801FFA">
            <w:pPr>
              <w:rPr>
                <w:rFonts w:ascii="Times" w:eastAsia="MS Mincho" w:hAnsi="Times"/>
                <w:b/>
              </w:rPr>
            </w:pPr>
          </w:p>
          <w:p w14:paraId="4FF1AA91" w14:textId="77777777" w:rsidR="00B8150B" w:rsidRPr="009D769C" w:rsidRDefault="00B8150B" w:rsidP="00801FFA">
            <w:pPr>
              <w:rPr>
                <w:rFonts w:ascii="Times" w:eastAsia="MS Mincho" w:hAnsi="Times"/>
                <w:b/>
              </w:rPr>
            </w:pPr>
          </w:p>
          <w:p w14:paraId="05296F05" w14:textId="77777777" w:rsidR="00B8150B" w:rsidRPr="009D769C" w:rsidRDefault="00B8150B" w:rsidP="00801FFA">
            <w:pPr>
              <w:rPr>
                <w:rFonts w:ascii="Times" w:eastAsia="MS Mincho" w:hAnsi="Times"/>
                <w:b/>
              </w:rPr>
            </w:pPr>
          </w:p>
          <w:p w14:paraId="157A49CD" w14:textId="77777777" w:rsidR="00B8150B" w:rsidRPr="009D769C" w:rsidRDefault="00B8150B" w:rsidP="00801FFA">
            <w:pPr>
              <w:rPr>
                <w:rFonts w:ascii="Times" w:eastAsia="MS Mincho" w:hAnsi="Times"/>
                <w:b/>
              </w:rPr>
            </w:pPr>
          </w:p>
          <w:p w14:paraId="0F6DFF7D" w14:textId="77777777" w:rsidR="00B8150B" w:rsidRPr="009D769C" w:rsidRDefault="00B8150B" w:rsidP="00801FFA">
            <w:pPr>
              <w:rPr>
                <w:rFonts w:ascii="Times" w:eastAsia="MS Mincho" w:hAnsi="Times"/>
                <w:b/>
              </w:rPr>
            </w:pPr>
          </w:p>
          <w:p w14:paraId="7277A0D9" w14:textId="77777777" w:rsidR="00B8150B" w:rsidRPr="009D769C" w:rsidRDefault="00B8150B" w:rsidP="00801FFA">
            <w:pPr>
              <w:rPr>
                <w:rFonts w:ascii="Times" w:eastAsia="MS Mincho" w:hAnsi="Times"/>
                <w:b/>
              </w:rPr>
            </w:pPr>
          </w:p>
        </w:tc>
      </w:tr>
      <w:tr w:rsidR="00B8150B" w14:paraId="0C0AE9CD" w14:textId="77777777" w:rsidTr="009D769C">
        <w:tc>
          <w:tcPr>
            <w:tcW w:w="2178" w:type="dxa"/>
            <w:vMerge/>
            <w:shd w:val="clear" w:color="auto" w:fill="auto"/>
          </w:tcPr>
          <w:p w14:paraId="7CFE0F66" w14:textId="77777777" w:rsidR="00B8150B" w:rsidRPr="009D769C" w:rsidRDefault="00B8150B" w:rsidP="00801FFA">
            <w:pPr>
              <w:rPr>
                <w:rFonts w:ascii="Times" w:eastAsia="MS Mincho" w:hAnsi="Times"/>
                <w:b/>
              </w:rPr>
            </w:pPr>
          </w:p>
        </w:tc>
        <w:tc>
          <w:tcPr>
            <w:tcW w:w="11574" w:type="dxa"/>
            <w:shd w:val="clear" w:color="auto" w:fill="auto"/>
          </w:tcPr>
          <w:p w14:paraId="39A1B78A" w14:textId="77777777" w:rsidR="00B8150B" w:rsidRPr="009D769C" w:rsidRDefault="00B8150B" w:rsidP="00801FFA">
            <w:pPr>
              <w:rPr>
                <w:rFonts w:ascii="Times" w:eastAsia="MS Mincho" w:hAnsi="Times"/>
                <w:b/>
              </w:rPr>
            </w:pPr>
            <w:r w:rsidRPr="009D769C">
              <w:rPr>
                <w:rFonts w:ascii="Times" w:eastAsia="MS Mincho" w:hAnsi="Times"/>
                <w:b/>
              </w:rPr>
              <w:t>1. "No freeman shall be taken, imprisoned, … nor will We proceed against or prosecute him, except by the lawful judgment of his peers and by the law of the land."</w:t>
            </w:r>
          </w:p>
        </w:tc>
      </w:tr>
      <w:tr w:rsidR="00B8150B" w14:paraId="51C2C109" w14:textId="77777777" w:rsidTr="009D769C">
        <w:tc>
          <w:tcPr>
            <w:tcW w:w="2178" w:type="dxa"/>
            <w:vMerge/>
            <w:shd w:val="clear" w:color="auto" w:fill="auto"/>
          </w:tcPr>
          <w:p w14:paraId="19B80796" w14:textId="77777777" w:rsidR="00B8150B" w:rsidRPr="009D769C" w:rsidRDefault="00B8150B" w:rsidP="00801FFA">
            <w:pPr>
              <w:rPr>
                <w:rFonts w:ascii="Times" w:eastAsia="MS Mincho" w:hAnsi="Times"/>
                <w:b/>
              </w:rPr>
            </w:pPr>
          </w:p>
        </w:tc>
        <w:tc>
          <w:tcPr>
            <w:tcW w:w="11574" w:type="dxa"/>
            <w:shd w:val="clear" w:color="auto" w:fill="auto"/>
          </w:tcPr>
          <w:p w14:paraId="4407BC1D" w14:textId="77777777" w:rsidR="00B8150B" w:rsidRPr="009D769C" w:rsidRDefault="00B8150B" w:rsidP="00801FFA">
            <w:pPr>
              <w:rPr>
                <w:rFonts w:ascii="Times" w:eastAsia="MS Mincho" w:hAnsi="Times"/>
                <w:b/>
              </w:rPr>
            </w:pPr>
          </w:p>
          <w:p w14:paraId="77C88E55" w14:textId="77777777" w:rsidR="00B8150B" w:rsidRPr="009D769C" w:rsidRDefault="00B8150B" w:rsidP="00801FFA">
            <w:pPr>
              <w:rPr>
                <w:rFonts w:ascii="Times" w:eastAsia="MS Mincho" w:hAnsi="Times"/>
                <w:b/>
              </w:rPr>
            </w:pPr>
          </w:p>
          <w:p w14:paraId="64093F00" w14:textId="77777777" w:rsidR="00B8150B" w:rsidRPr="009D769C" w:rsidRDefault="00B8150B" w:rsidP="00801FFA">
            <w:pPr>
              <w:rPr>
                <w:rFonts w:ascii="Times" w:eastAsia="MS Mincho" w:hAnsi="Times"/>
                <w:b/>
              </w:rPr>
            </w:pPr>
          </w:p>
        </w:tc>
      </w:tr>
      <w:tr w:rsidR="00B8150B" w14:paraId="04696F29" w14:textId="77777777" w:rsidTr="009D769C">
        <w:tc>
          <w:tcPr>
            <w:tcW w:w="2178" w:type="dxa"/>
            <w:vMerge/>
            <w:shd w:val="clear" w:color="auto" w:fill="auto"/>
          </w:tcPr>
          <w:p w14:paraId="37744E89" w14:textId="77777777" w:rsidR="00B8150B" w:rsidRPr="009D769C" w:rsidRDefault="00B8150B" w:rsidP="00801FFA">
            <w:pPr>
              <w:rPr>
                <w:rFonts w:ascii="Times" w:eastAsia="MS Mincho" w:hAnsi="Times"/>
                <w:b/>
              </w:rPr>
            </w:pPr>
          </w:p>
        </w:tc>
        <w:tc>
          <w:tcPr>
            <w:tcW w:w="11574" w:type="dxa"/>
            <w:shd w:val="clear" w:color="auto" w:fill="auto"/>
          </w:tcPr>
          <w:p w14:paraId="03F5B690" w14:textId="77777777" w:rsidR="00B8150B" w:rsidRPr="009D769C" w:rsidRDefault="00B8150B" w:rsidP="00801FFA">
            <w:pPr>
              <w:rPr>
                <w:rFonts w:ascii="Times" w:eastAsia="MS Mincho" w:hAnsi="Times"/>
                <w:b/>
              </w:rPr>
            </w:pPr>
            <w:r w:rsidRPr="009D769C">
              <w:rPr>
                <w:rFonts w:ascii="Times" w:eastAsia="MS Mincho" w:hAnsi="Times"/>
                <w:b/>
              </w:rPr>
              <w:t>2. "… to no one will We deny or delay, right or justice."</w:t>
            </w:r>
          </w:p>
        </w:tc>
      </w:tr>
      <w:tr w:rsidR="00B8150B" w14:paraId="2CEA3452" w14:textId="77777777" w:rsidTr="009D769C">
        <w:tc>
          <w:tcPr>
            <w:tcW w:w="2178" w:type="dxa"/>
            <w:vMerge/>
            <w:shd w:val="clear" w:color="auto" w:fill="auto"/>
          </w:tcPr>
          <w:p w14:paraId="5BDA17E3" w14:textId="77777777" w:rsidR="00B8150B" w:rsidRPr="009D769C" w:rsidRDefault="00B8150B" w:rsidP="00801FFA">
            <w:pPr>
              <w:rPr>
                <w:rFonts w:ascii="Times" w:eastAsia="MS Mincho" w:hAnsi="Times"/>
              </w:rPr>
            </w:pPr>
          </w:p>
        </w:tc>
        <w:tc>
          <w:tcPr>
            <w:tcW w:w="11574" w:type="dxa"/>
            <w:shd w:val="clear" w:color="auto" w:fill="auto"/>
          </w:tcPr>
          <w:p w14:paraId="58D34ECF" w14:textId="77777777" w:rsidR="00B8150B" w:rsidRPr="009D769C" w:rsidRDefault="00B8150B" w:rsidP="00801FFA">
            <w:pPr>
              <w:rPr>
                <w:rFonts w:ascii="Times" w:eastAsia="MS Mincho" w:hAnsi="Times"/>
              </w:rPr>
            </w:pPr>
          </w:p>
          <w:p w14:paraId="3D8331E4" w14:textId="77777777" w:rsidR="00B8150B" w:rsidRPr="009D769C" w:rsidRDefault="00B8150B" w:rsidP="00801FFA">
            <w:pPr>
              <w:rPr>
                <w:rFonts w:ascii="Times" w:eastAsia="MS Mincho" w:hAnsi="Times"/>
              </w:rPr>
            </w:pPr>
          </w:p>
          <w:p w14:paraId="6D1DD7BC" w14:textId="77777777" w:rsidR="00B8150B" w:rsidRPr="009D769C" w:rsidRDefault="00B8150B" w:rsidP="00801FFA">
            <w:pPr>
              <w:rPr>
                <w:rFonts w:ascii="Times" w:eastAsia="MS Mincho" w:hAnsi="Times"/>
              </w:rPr>
            </w:pPr>
          </w:p>
        </w:tc>
      </w:tr>
      <w:tr w:rsidR="00801FFA" w14:paraId="00A05EC0" w14:textId="77777777" w:rsidTr="009D769C">
        <w:tc>
          <w:tcPr>
            <w:tcW w:w="2178" w:type="dxa"/>
            <w:shd w:val="clear" w:color="auto" w:fill="auto"/>
          </w:tcPr>
          <w:p w14:paraId="2FE5EC5B" w14:textId="0D5D7A08" w:rsidR="00801FFA" w:rsidRPr="009D769C" w:rsidRDefault="00801FFA" w:rsidP="00801FFA">
            <w:pPr>
              <w:rPr>
                <w:rFonts w:ascii="Times" w:eastAsia="MS Mincho" w:hAnsi="Times"/>
                <w:b/>
              </w:rPr>
            </w:pPr>
            <w:r w:rsidRPr="009D769C">
              <w:rPr>
                <w:rFonts w:ascii="Times" w:eastAsia="MS Mincho" w:hAnsi="Times"/>
                <w:b/>
              </w:rPr>
              <w:t>Summary Statement about Historical Sources of Law</w:t>
            </w:r>
            <w:r w:rsidR="00B8150B" w:rsidRPr="009D769C">
              <w:rPr>
                <w:rFonts w:ascii="Times" w:eastAsia="MS Mincho" w:hAnsi="Times"/>
                <w:b/>
              </w:rPr>
              <w:t xml:space="preserve"> &amp; the U.S. Constitution</w:t>
            </w:r>
          </w:p>
        </w:tc>
        <w:tc>
          <w:tcPr>
            <w:tcW w:w="11574" w:type="dxa"/>
            <w:shd w:val="clear" w:color="auto" w:fill="auto"/>
          </w:tcPr>
          <w:p w14:paraId="22A92C3D" w14:textId="77777777" w:rsidR="00801FFA" w:rsidRPr="009D769C" w:rsidRDefault="00801FFA" w:rsidP="00801FFA">
            <w:pPr>
              <w:rPr>
                <w:rFonts w:ascii="Times" w:eastAsia="MS Mincho" w:hAnsi="Times"/>
              </w:rPr>
            </w:pPr>
          </w:p>
          <w:p w14:paraId="4F12D715" w14:textId="77777777" w:rsidR="00801FFA" w:rsidRPr="009D769C" w:rsidRDefault="00801FFA" w:rsidP="00801FFA">
            <w:pPr>
              <w:rPr>
                <w:rFonts w:ascii="Times" w:eastAsia="MS Mincho" w:hAnsi="Times"/>
              </w:rPr>
            </w:pPr>
          </w:p>
          <w:p w14:paraId="20D21FF1" w14:textId="77777777" w:rsidR="00801FFA" w:rsidRPr="009D769C" w:rsidRDefault="00801FFA" w:rsidP="00801FFA">
            <w:pPr>
              <w:rPr>
                <w:rFonts w:ascii="Times" w:eastAsia="MS Mincho" w:hAnsi="Times"/>
              </w:rPr>
            </w:pPr>
          </w:p>
          <w:p w14:paraId="382015D3" w14:textId="77777777" w:rsidR="00801FFA" w:rsidRPr="009D769C" w:rsidRDefault="00801FFA" w:rsidP="00801FFA">
            <w:pPr>
              <w:rPr>
                <w:rFonts w:ascii="Times" w:eastAsia="MS Mincho" w:hAnsi="Times"/>
              </w:rPr>
            </w:pPr>
          </w:p>
          <w:p w14:paraId="41F21F1C" w14:textId="77777777" w:rsidR="00801FFA" w:rsidRPr="009D769C" w:rsidRDefault="00801FFA" w:rsidP="00801FFA">
            <w:pPr>
              <w:rPr>
                <w:rFonts w:ascii="Times" w:eastAsia="MS Mincho" w:hAnsi="Times"/>
              </w:rPr>
            </w:pPr>
          </w:p>
        </w:tc>
      </w:tr>
    </w:tbl>
    <w:p w14:paraId="2607AA46" w14:textId="29F7D6CE" w:rsidR="00801FFA" w:rsidRDefault="00801FFA" w:rsidP="00801FFA">
      <w:pPr>
        <w:rPr>
          <w:rFonts w:ascii="Times" w:hAnsi="Times"/>
        </w:rPr>
      </w:pPr>
    </w:p>
    <w:p w14:paraId="0F1BF4BF" w14:textId="4120A37A" w:rsidR="00801FFA" w:rsidRPr="00B945D1" w:rsidRDefault="005B6811" w:rsidP="00144D85">
      <w:pPr>
        <w:jc w:val="center"/>
        <w:rPr>
          <w:rFonts w:ascii="Times" w:hAnsi="Times"/>
          <w:b/>
          <w:sz w:val="26"/>
          <w:szCs w:val="26"/>
        </w:rPr>
      </w:pPr>
      <w:r>
        <w:rPr>
          <w:rFonts w:ascii="Times" w:hAnsi="Times"/>
          <w:b/>
          <w:sz w:val="26"/>
          <w:szCs w:val="26"/>
        </w:rPr>
        <w:br w:type="page"/>
      </w:r>
      <w:r w:rsidR="00801FFA" w:rsidRPr="00B945D1">
        <w:rPr>
          <w:rFonts w:ascii="Times" w:hAnsi="Times"/>
          <w:b/>
          <w:sz w:val="26"/>
          <w:szCs w:val="26"/>
        </w:rPr>
        <w:lastRenderedPageBreak/>
        <w:t>Sources and Types of Law | Page Two</w:t>
      </w:r>
    </w:p>
    <w:p w14:paraId="25F0AF5A" w14:textId="042F9004" w:rsidR="00801FFA" w:rsidRPr="00B945D1" w:rsidRDefault="00801FFA" w:rsidP="00801FFA">
      <w:pPr>
        <w:rPr>
          <w:rFonts w:ascii="Times" w:hAnsi="Times"/>
          <w:sz w:val="22"/>
          <w:szCs w:val="22"/>
        </w:rPr>
      </w:pPr>
      <w:r w:rsidRPr="00B945D1">
        <w:rPr>
          <w:rFonts w:ascii="Times" w:hAnsi="Times"/>
          <w:b/>
          <w:sz w:val="22"/>
          <w:szCs w:val="22"/>
        </w:rPr>
        <w:t>Directions</w:t>
      </w:r>
      <w:r w:rsidRPr="00B945D1">
        <w:rPr>
          <w:rFonts w:ascii="Times" w:hAnsi="Times"/>
          <w:sz w:val="22"/>
          <w:szCs w:val="22"/>
        </w:rPr>
        <w:t xml:space="preserve">: Read Sources of Law, Pages 1 and 2 to understand the different sources of law. Mark text that helps you define the civics content vocabulary terms and then define the terms in your own words. </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312"/>
      </w:tblGrid>
      <w:tr w:rsidR="00801FFA" w14:paraId="684422B5" w14:textId="77777777" w:rsidTr="009D769C">
        <w:trPr>
          <w:jc w:val="center"/>
        </w:trPr>
        <w:tc>
          <w:tcPr>
            <w:tcW w:w="14148" w:type="dxa"/>
            <w:gridSpan w:val="2"/>
            <w:shd w:val="clear" w:color="auto" w:fill="auto"/>
          </w:tcPr>
          <w:p w14:paraId="1D83E710" w14:textId="77777777" w:rsidR="00801FFA" w:rsidRPr="009D769C" w:rsidRDefault="00801FFA" w:rsidP="009D769C">
            <w:pPr>
              <w:jc w:val="center"/>
              <w:rPr>
                <w:rFonts w:ascii="Times" w:eastAsia="MS Mincho" w:hAnsi="Times"/>
                <w:b/>
              </w:rPr>
            </w:pPr>
            <w:r w:rsidRPr="009D769C">
              <w:rPr>
                <w:rFonts w:ascii="Times" w:eastAsia="MS Mincho" w:hAnsi="Times"/>
                <w:b/>
              </w:rPr>
              <w:t xml:space="preserve">Sources of Law </w:t>
            </w:r>
          </w:p>
        </w:tc>
      </w:tr>
      <w:tr w:rsidR="00801FFA" w14:paraId="5DFA2144" w14:textId="77777777" w:rsidTr="009D769C">
        <w:trPr>
          <w:jc w:val="center"/>
        </w:trPr>
        <w:tc>
          <w:tcPr>
            <w:tcW w:w="1836" w:type="dxa"/>
            <w:shd w:val="clear" w:color="auto" w:fill="auto"/>
          </w:tcPr>
          <w:p w14:paraId="18F4680D" w14:textId="77777777" w:rsidR="00801FFA" w:rsidRPr="009D769C" w:rsidRDefault="00801FFA" w:rsidP="00801FFA">
            <w:pPr>
              <w:rPr>
                <w:rFonts w:ascii="Times" w:eastAsia="MS Mincho" w:hAnsi="Times"/>
                <w:b/>
              </w:rPr>
            </w:pPr>
            <w:r w:rsidRPr="009D769C">
              <w:rPr>
                <w:rFonts w:ascii="Times" w:eastAsia="MS Mincho" w:hAnsi="Times"/>
                <w:b/>
              </w:rPr>
              <w:t>Constitutional Law</w:t>
            </w:r>
          </w:p>
        </w:tc>
        <w:tc>
          <w:tcPr>
            <w:tcW w:w="12312" w:type="dxa"/>
            <w:shd w:val="clear" w:color="auto" w:fill="auto"/>
          </w:tcPr>
          <w:p w14:paraId="73487C95" w14:textId="77777777" w:rsidR="00801FFA" w:rsidRPr="009D769C" w:rsidRDefault="00801FFA" w:rsidP="00801FFA">
            <w:pPr>
              <w:rPr>
                <w:rFonts w:ascii="Times" w:eastAsia="MS Mincho" w:hAnsi="Times"/>
                <w:sz w:val="28"/>
                <w:szCs w:val="28"/>
              </w:rPr>
            </w:pPr>
          </w:p>
          <w:p w14:paraId="3EEB2513" w14:textId="77777777" w:rsidR="00801FFA" w:rsidRPr="009D769C" w:rsidRDefault="00801FFA" w:rsidP="00801FFA">
            <w:pPr>
              <w:rPr>
                <w:rFonts w:ascii="Times" w:eastAsia="MS Mincho" w:hAnsi="Times"/>
              </w:rPr>
            </w:pPr>
          </w:p>
        </w:tc>
      </w:tr>
      <w:tr w:rsidR="00801FFA" w14:paraId="4426D3DC" w14:textId="77777777" w:rsidTr="009D769C">
        <w:trPr>
          <w:jc w:val="center"/>
        </w:trPr>
        <w:tc>
          <w:tcPr>
            <w:tcW w:w="1836" w:type="dxa"/>
            <w:shd w:val="clear" w:color="auto" w:fill="auto"/>
          </w:tcPr>
          <w:p w14:paraId="5FDB25F6" w14:textId="77777777" w:rsidR="00801FFA" w:rsidRPr="009D769C" w:rsidRDefault="00801FFA" w:rsidP="00801FFA">
            <w:pPr>
              <w:rPr>
                <w:rFonts w:ascii="Times" w:eastAsia="MS Mincho" w:hAnsi="Times"/>
                <w:b/>
              </w:rPr>
            </w:pPr>
            <w:r w:rsidRPr="009D769C">
              <w:rPr>
                <w:rFonts w:ascii="Times" w:eastAsia="MS Mincho" w:hAnsi="Times"/>
                <w:b/>
              </w:rPr>
              <w:t xml:space="preserve">Statutory Law </w:t>
            </w:r>
          </w:p>
        </w:tc>
        <w:tc>
          <w:tcPr>
            <w:tcW w:w="12312" w:type="dxa"/>
            <w:shd w:val="clear" w:color="auto" w:fill="auto"/>
          </w:tcPr>
          <w:p w14:paraId="08C007A0" w14:textId="77777777" w:rsidR="00801FFA" w:rsidRPr="009D769C" w:rsidRDefault="00801FFA" w:rsidP="00801FFA">
            <w:pPr>
              <w:rPr>
                <w:rFonts w:ascii="Times" w:eastAsia="MS Mincho" w:hAnsi="Times"/>
                <w:sz w:val="28"/>
                <w:szCs w:val="28"/>
              </w:rPr>
            </w:pPr>
          </w:p>
          <w:p w14:paraId="49F12BB6" w14:textId="77777777" w:rsidR="00801FFA" w:rsidRPr="009D769C" w:rsidRDefault="00801FFA" w:rsidP="00801FFA">
            <w:pPr>
              <w:rPr>
                <w:rFonts w:ascii="Times" w:eastAsia="MS Mincho" w:hAnsi="Times"/>
              </w:rPr>
            </w:pPr>
          </w:p>
        </w:tc>
      </w:tr>
      <w:tr w:rsidR="00801FFA" w14:paraId="506F94B8" w14:textId="77777777" w:rsidTr="009D769C">
        <w:trPr>
          <w:jc w:val="center"/>
        </w:trPr>
        <w:tc>
          <w:tcPr>
            <w:tcW w:w="1836" w:type="dxa"/>
            <w:shd w:val="clear" w:color="auto" w:fill="auto"/>
          </w:tcPr>
          <w:p w14:paraId="209A8A99" w14:textId="77777777" w:rsidR="00801FFA" w:rsidRPr="009D769C" w:rsidRDefault="00801FFA" w:rsidP="00801FFA">
            <w:pPr>
              <w:rPr>
                <w:rFonts w:ascii="Times" w:eastAsia="MS Mincho" w:hAnsi="Times"/>
                <w:b/>
              </w:rPr>
            </w:pPr>
            <w:r w:rsidRPr="009D769C">
              <w:rPr>
                <w:rFonts w:ascii="Times" w:eastAsia="MS Mincho" w:hAnsi="Times"/>
                <w:b/>
              </w:rPr>
              <w:t>Regulations</w:t>
            </w:r>
          </w:p>
        </w:tc>
        <w:tc>
          <w:tcPr>
            <w:tcW w:w="12312" w:type="dxa"/>
            <w:shd w:val="clear" w:color="auto" w:fill="auto"/>
          </w:tcPr>
          <w:p w14:paraId="6838C6F4" w14:textId="77777777" w:rsidR="00801FFA" w:rsidRPr="009D769C" w:rsidRDefault="00801FFA" w:rsidP="00801FFA">
            <w:pPr>
              <w:rPr>
                <w:rFonts w:ascii="Times" w:eastAsia="MS Mincho" w:hAnsi="Times"/>
                <w:sz w:val="28"/>
                <w:szCs w:val="28"/>
              </w:rPr>
            </w:pPr>
          </w:p>
          <w:p w14:paraId="65357FAA" w14:textId="77777777" w:rsidR="00801FFA" w:rsidRPr="009D769C" w:rsidRDefault="00801FFA" w:rsidP="00801FFA">
            <w:pPr>
              <w:rPr>
                <w:rFonts w:ascii="Times" w:eastAsia="MS Mincho" w:hAnsi="Times"/>
              </w:rPr>
            </w:pPr>
          </w:p>
        </w:tc>
      </w:tr>
      <w:tr w:rsidR="00801FFA" w14:paraId="553DECC7" w14:textId="77777777" w:rsidTr="009D769C">
        <w:trPr>
          <w:jc w:val="center"/>
        </w:trPr>
        <w:tc>
          <w:tcPr>
            <w:tcW w:w="1836" w:type="dxa"/>
            <w:shd w:val="clear" w:color="auto" w:fill="auto"/>
          </w:tcPr>
          <w:p w14:paraId="63A92943" w14:textId="5DE6B2E1" w:rsidR="00801FFA" w:rsidRPr="009D769C" w:rsidRDefault="00801FFA" w:rsidP="00B945D1">
            <w:pPr>
              <w:rPr>
                <w:rFonts w:ascii="Times" w:eastAsia="MS Mincho" w:hAnsi="Times"/>
                <w:b/>
              </w:rPr>
            </w:pPr>
            <w:r w:rsidRPr="009D769C">
              <w:rPr>
                <w:rFonts w:ascii="Times" w:eastAsia="MS Mincho" w:hAnsi="Times"/>
                <w:b/>
              </w:rPr>
              <w:t xml:space="preserve">Case </w:t>
            </w:r>
            <w:r w:rsidR="00B945D1" w:rsidRPr="009D769C">
              <w:rPr>
                <w:rFonts w:ascii="Times" w:eastAsia="MS Mincho" w:hAnsi="Times"/>
                <w:b/>
              </w:rPr>
              <w:t>Law</w:t>
            </w:r>
          </w:p>
        </w:tc>
        <w:tc>
          <w:tcPr>
            <w:tcW w:w="12312" w:type="dxa"/>
            <w:shd w:val="clear" w:color="auto" w:fill="auto"/>
          </w:tcPr>
          <w:p w14:paraId="16F3061A" w14:textId="77777777" w:rsidR="00801FFA" w:rsidRPr="009D769C" w:rsidRDefault="00801FFA" w:rsidP="00801FFA">
            <w:pPr>
              <w:rPr>
                <w:rFonts w:ascii="Times" w:eastAsia="MS Mincho" w:hAnsi="Times"/>
                <w:sz w:val="28"/>
                <w:szCs w:val="28"/>
              </w:rPr>
            </w:pPr>
          </w:p>
          <w:p w14:paraId="043DE319" w14:textId="77777777" w:rsidR="00801FFA" w:rsidRPr="009D769C" w:rsidRDefault="00801FFA" w:rsidP="00801FFA">
            <w:pPr>
              <w:rPr>
                <w:rFonts w:ascii="Times" w:eastAsia="MS Mincho" w:hAnsi="Times"/>
              </w:rPr>
            </w:pPr>
          </w:p>
        </w:tc>
      </w:tr>
      <w:tr w:rsidR="00B945D1" w14:paraId="544E86BA" w14:textId="77777777" w:rsidTr="009D769C">
        <w:trPr>
          <w:jc w:val="center"/>
        </w:trPr>
        <w:tc>
          <w:tcPr>
            <w:tcW w:w="1836" w:type="dxa"/>
            <w:shd w:val="clear" w:color="auto" w:fill="auto"/>
          </w:tcPr>
          <w:p w14:paraId="032E912A" w14:textId="19EDD716" w:rsidR="00B945D1" w:rsidRPr="009D769C" w:rsidRDefault="00B945D1" w:rsidP="00801FFA">
            <w:pPr>
              <w:rPr>
                <w:rFonts w:ascii="Times" w:eastAsia="MS Mincho" w:hAnsi="Times"/>
                <w:b/>
              </w:rPr>
            </w:pPr>
            <w:r w:rsidRPr="009D769C">
              <w:rPr>
                <w:rFonts w:ascii="Times" w:eastAsia="MS Mincho" w:hAnsi="Times"/>
                <w:b/>
              </w:rPr>
              <w:t>Common Law</w:t>
            </w:r>
          </w:p>
        </w:tc>
        <w:tc>
          <w:tcPr>
            <w:tcW w:w="12312" w:type="dxa"/>
            <w:shd w:val="clear" w:color="auto" w:fill="auto"/>
          </w:tcPr>
          <w:p w14:paraId="76693A4D" w14:textId="77777777" w:rsidR="00B945D1" w:rsidRPr="009D769C" w:rsidRDefault="00B945D1" w:rsidP="00801FFA">
            <w:pPr>
              <w:rPr>
                <w:rFonts w:ascii="Times" w:eastAsia="MS Mincho" w:hAnsi="Times"/>
              </w:rPr>
            </w:pPr>
          </w:p>
          <w:p w14:paraId="2C83B89F" w14:textId="77777777" w:rsidR="00B945D1" w:rsidRPr="009D769C" w:rsidRDefault="00B945D1" w:rsidP="00801FFA">
            <w:pPr>
              <w:rPr>
                <w:rFonts w:ascii="Times" w:eastAsia="MS Mincho" w:hAnsi="Times"/>
                <w:sz w:val="28"/>
                <w:szCs w:val="28"/>
              </w:rPr>
            </w:pPr>
          </w:p>
        </w:tc>
      </w:tr>
      <w:tr w:rsidR="00801FFA" w14:paraId="446A4DDA" w14:textId="77777777" w:rsidTr="009D769C">
        <w:trPr>
          <w:jc w:val="center"/>
        </w:trPr>
        <w:tc>
          <w:tcPr>
            <w:tcW w:w="1836" w:type="dxa"/>
            <w:shd w:val="clear" w:color="auto" w:fill="auto"/>
          </w:tcPr>
          <w:p w14:paraId="43B17F0F" w14:textId="77777777" w:rsidR="00801FFA" w:rsidRPr="009D769C" w:rsidRDefault="00801FFA" w:rsidP="00801FFA">
            <w:pPr>
              <w:rPr>
                <w:rFonts w:ascii="Times" w:eastAsia="MS Mincho" w:hAnsi="Times"/>
                <w:b/>
              </w:rPr>
            </w:pPr>
            <w:r w:rsidRPr="009D769C">
              <w:rPr>
                <w:rFonts w:ascii="Times" w:eastAsia="MS Mincho" w:hAnsi="Times"/>
                <w:b/>
              </w:rPr>
              <w:t>Summary Statement about Sources of Law:</w:t>
            </w:r>
          </w:p>
        </w:tc>
        <w:tc>
          <w:tcPr>
            <w:tcW w:w="12312" w:type="dxa"/>
            <w:shd w:val="clear" w:color="auto" w:fill="auto"/>
          </w:tcPr>
          <w:p w14:paraId="0B644A74" w14:textId="77777777" w:rsidR="00801FFA" w:rsidRPr="009D769C" w:rsidRDefault="00801FFA" w:rsidP="00801FFA">
            <w:pPr>
              <w:rPr>
                <w:rFonts w:ascii="Times" w:eastAsia="MS Mincho" w:hAnsi="Times"/>
              </w:rPr>
            </w:pPr>
          </w:p>
          <w:p w14:paraId="1F3CB250" w14:textId="77777777" w:rsidR="00801FFA" w:rsidRPr="009D769C" w:rsidRDefault="00801FFA" w:rsidP="00801FFA">
            <w:pPr>
              <w:rPr>
                <w:rFonts w:ascii="Times" w:eastAsia="MS Mincho" w:hAnsi="Times"/>
              </w:rPr>
            </w:pPr>
          </w:p>
          <w:p w14:paraId="76916F5E" w14:textId="77777777" w:rsidR="00801FFA" w:rsidRPr="009D769C" w:rsidRDefault="00801FFA" w:rsidP="00801FFA">
            <w:pPr>
              <w:rPr>
                <w:rFonts w:ascii="Times" w:eastAsia="MS Mincho" w:hAnsi="Times"/>
              </w:rPr>
            </w:pPr>
          </w:p>
        </w:tc>
      </w:tr>
    </w:tbl>
    <w:p w14:paraId="3D3982D5" w14:textId="77777777" w:rsidR="00801FFA" w:rsidRPr="00B945D1" w:rsidRDefault="00801FFA" w:rsidP="00801FFA">
      <w:pPr>
        <w:rPr>
          <w:rFonts w:ascii="Times" w:hAnsi="Times"/>
          <w:sz w:val="16"/>
          <w:szCs w:val="16"/>
        </w:rPr>
      </w:pP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2240"/>
      </w:tblGrid>
      <w:tr w:rsidR="00801FFA" w14:paraId="21569FF2" w14:textId="77777777" w:rsidTr="009D769C">
        <w:trPr>
          <w:jc w:val="center"/>
        </w:trPr>
        <w:tc>
          <w:tcPr>
            <w:tcW w:w="14148" w:type="dxa"/>
            <w:gridSpan w:val="2"/>
            <w:shd w:val="clear" w:color="auto" w:fill="auto"/>
          </w:tcPr>
          <w:p w14:paraId="625CE8AA" w14:textId="77777777" w:rsidR="00801FFA" w:rsidRPr="009D769C" w:rsidRDefault="00801FFA" w:rsidP="009D769C">
            <w:pPr>
              <w:jc w:val="center"/>
              <w:rPr>
                <w:rFonts w:ascii="Times" w:eastAsia="MS Mincho" w:hAnsi="Times"/>
                <w:b/>
              </w:rPr>
            </w:pPr>
            <w:r w:rsidRPr="009D769C">
              <w:rPr>
                <w:rFonts w:ascii="Times" w:eastAsia="MS Mincho" w:hAnsi="Times"/>
                <w:b/>
              </w:rPr>
              <w:t>Types of Law</w:t>
            </w:r>
          </w:p>
        </w:tc>
      </w:tr>
      <w:tr w:rsidR="00801FFA" w14:paraId="48B4B102" w14:textId="77777777" w:rsidTr="009D769C">
        <w:trPr>
          <w:jc w:val="center"/>
        </w:trPr>
        <w:tc>
          <w:tcPr>
            <w:tcW w:w="1908" w:type="dxa"/>
            <w:shd w:val="clear" w:color="auto" w:fill="auto"/>
          </w:tcPr>
          <w:p w14:paraId="1342C6C2" w14:textId="77777777" w:rsidR="00801FFA" w:rsidRPr="009D769C" w:rsidRDefault="00801FFA" w:rsidP="00801FFA">
            <w:pPr>
              <w:rPr>
                <w:rFonts w:ascii="Times" w:eastAsia="MS Mincho" w:hAnsi="Times"/>
                <w:b/>
              </w:rPr>
            </w:pPr>
            <w:r w:rsidRPr="009D769C">
              <w:rPr>
                <w:rFonts w:ascii="Times" w:eastAsia="MS Mincho" w:hAnsi="Times"/>
                <w:b/>
              </w:rPr>
              <w:t>Civil Law</w:t>
            </w:r>
          </w:p>
        </w:tc>
        <w:tc>
          <w:tcPr>
            <w:tcW w:w="12240" w:type="dxa"/>
            <w:shd w:val="clear" w:color="auto" w:fill="auto"/>
          </w:tcPr>
          <w:p w14:paraId="03CFAAAA" w14:textId="77777777" w:rsidR="00801FFA" w:rsidRPr="009D769C" w:rsidRDefault="00801FFA" w:rsidP="00801FFA">
            <w:pPr>
              <w:rPr>
                <w:rFonts w:ascii="Times" w:eastAsia="MS Mincho" w:hAnsi="Times"/>
                <w:sz w:val="28"/>
                <w:szCs w:val="28"/>
              </w:rPr>
            </w:pPr>
          </w:p>
          <w:p w14:paraId="50D2F959" w14:textId="77777777" w:rsidR="00801FFA" w:rsidRPr="009D769C" w:rsidRDefault="00801FFA" w:rsidP="00801FFA">
            <w:pPr>
              <w:rPr>
                <w:rFonts w:ascii="Times" w:eastAsia="MS Mincho" w:hAnsi="Times"/>
              </w:rPr>
            </w:pPr>
          </w:p>
        </w:tc>
      </w:tr>
      <w:tr w:rsidR="00B945D1" w14:paraId="2B81768D" w14:textId="77777777" w:rsidTr="009D769C">
        <w:trPr>
          <w:jc w:val="center"/>
        </w:trPr>
        <w:tc>
          <w:tcPr>
            <w:tcW w:w="1908" w:type="dxa"/>
            <w:shd w:val="clear" w:color="auto" w:fill="auto"/>
          </w:tcPr>
          <w:p w14:paraId="367051D3" w14:textId="20ADDA1D" w:rsidR="00B945D1" w:rsidRPr="009D769C" w:rsidRDefault="00B945D1" w:rsidP="00801FFA">
            <w:pPr>
              <w:rPr>
                <w:rFonts w:ascii="Times" w:eastAsia="MS Mincho" w:hAnsi="Times"/>
                <w:b/>
              </w:rPr>
            </w:pPr>
            <w:r w:rsidRPr="009D769C">
              <w:rPr>
                <w:rFonts w:ascii="Times" w:eastAsia="MS Mincho" w:hAnsi="Times"/>
                <w:b/>
              </w:rPr>
              <w:t>Constitutional Law</w:t>
            </w:r>
          </w:p>
        </w:tc>
        <w:tc>
          <w:tcPr>
            <w:tcW w:w="12240" w:type="dxa"/>
            <w:shd w:val="clear" w:color="auto" w:fill="auto"/>
          </w:tcPr>
          <w:p w14:paraId="48954AAC" w14:textId="77777777" w:rsidR="00B945D1" w:rsidRPr="009D769C" w:rsidRDefault="00B945D1" w:rsidP="00801FFA">
            <w:pPr>
              <w:rPr>
                <w:rFonts w:ascii="Times" w:eastAsia="MS Mincho" w:hAnsi="Times"/>
                <w:sz w:val="28"/>
                <w:szCs w:val="28"/>
              </w:rPr>
            </w:pPr>
          </w:p>
          <w:p w14:paraId="0DFFDB01" w14:textId="77777777" w:rsidR="00B945D1" w:rsidRPr="009D769C" w:rsidRDefault="00B945D1" w:rsidP="00801FFA">
            <w:pPr>
              <w:rPr>
                <w:rFonts w:ascii="Times" w:eastAsia="MS Mincho" w:hAnsi="Times"/>
                <w:sz w:val="28"/>
                <w:szCs w:val="28"/>
              </w:rPr>
            </w:pPr>
          </w:p>
        </w:tc>
      </w:tr>
      <w:tr w:rsidR="00801FFA" w14:paraId="1D08C813" w14:textId="77777777" w:rsidTr="009D769C">
        <w:trPr>
          <w:jc w:val="center"/>
        </w:trPr>
        <w:tc>
          <w:tcPr>
            <w:tcW w:w="1908" w:type="dxa"/>
            <w:shd w:val="clear" w:color="auto" w:fill="auto"/>
          </w:tcPr>
          <w:p w14:paraId="56F78639" w14:textId="77777777" w:rsidR="00801FFA" w:rsidRPr="009D769C" w:rsidRDefault="00801FFA" w:rsidP="00801FFA">
            <w:pPr>
              <w:rPr>
                <w:rFonts w:ascii="Times" w:eastAsia="MS Mincho" w:hAnsi="Times"/>
                <w:b/>
              </w:rPr>
            </w:pPr>
            <w:r w:rsidRPr="009D769C">
              <w:rPr>
                <w:rFonts w:ascii="Times" w:eastAsia="MS Mincho" w:hAnsi="Times"/>
                <w:b/>
              </w:rPr>
              <w:t xml:space="preserve">Criminal Law </w:t>
            </w:r>
          </w:p>
        </w:tc>
        <w:tc>
          <w:tcPr>
            <w:tcW w:w="12240" w:type="dxa"/>
            <w:shd w:val="clear" w:color="auto" w:fill="auto"/>
          </w:tcPr>
          <w:p w14:paraId="70E51325" w14:textId="77777777" w:rsidR="00801FFA" w:rsidRPr="009D769C" w:rsidRDefault="00801FFA" w:rsidP="00801FFA">
            <w:pPr>
              <w:rPr>
                <w:rFonts w:ascii="Times" w:eastAsia="MS Mincho" w:hAnsi="Times"/>
                <w:sz w:val="28"/>
                <w:szCs w:val="28"/>
              </w:rPr>
            </w:pPr>
          </w:p>
          <w:p w14:paraId="1F1C5580" w14:textId="77777777" w:rsidR="00801FFA" w:rsidRPr="009D769C" w:rsidRDefault="00801FFA" w:rsidP="00801FFA">
            <w:pPr>
              <w:rPr>
                <w:rFonts w:ascii="Times" w:eastAsia="MS Mincho" w:hAnsi="Times"/>
              </w:rPr>
            </w:pPr>
          </w:p>
        </w:tc>
      </w:tr>
      <w:tr w:rsidR="00801FFA" w14:paraId="69EA27C2" w14:textId="77777777" w:rsidTr="009D769C">
        <w:trPr>
          <w:jc w:val="center"/>
        </w:trPr>
        <w:tc>
          <w:tcPr>
            <w:tcW w:w="1908" w:type="dxa"/>
            <w:shd w:val="clear" w:color="auto" w:fill="auto"/>
          </w:tcPr>
          <w:p w14:paraId="74F039B2" w14:textId="77777777" w:rsidR="00801FFA" w:rsidRPr="009D769C" w:rsidRDefault="00801FFA" w:rsidP="00801FFA">
            <w:pPr>
              <w:rPr>
                <w:rFonts w:ascii="Times" w:eastAsia="MS Mincho" w:hAnsi="Times"/>
                <w:b/>
              </w:rPr>
            </w:pPr>
            <w:r w:rsidRPr="009D769C">
              <w:rPr>
                <w:rFonts w:ascii="Times" w:eastAsia="MS Mincho" w:hAnsi="Times"/>
                <w:b/>
              </w:rPr>
              <w:t>Juvenile Law</w:t>
            </w:r>
          </w:p>
        </w:tc>
        <w:tc>
          <w:tcPr>
            <w:tcW w:w="12240" w:type="dxa"/>
            <w:shd w:val="clear" w:color="auto" w:fill="auto"/>
          </w:tcPr>
          <w:p w14:paraId="3EE255BA" w14:textId="77777777" w:rsidR="00801FFA" w:rsidRPr="009D769C" w:rsidRDefault="00801FFA" w:rsidP="00801FFA">
            <w:pPr>
              <w:rPr>
                <w:rFonts w:ascii="Times" w:eastAsia="MS Mincho" w:hAnsi="Times"/>
                <w:sz w:val="28"/>
                <w:szCs w:val="28"/>
              </w:rPr>
            </w:pPr>
          </w:p>
          <w:p w14:paraId="0BFFA859" w14:textId="77777777" w:rsidR="00801FFA" w:rsidRPr="009D769C" w:rsidRDefault="00801FFA" w:rsidP="00801FFA">
            <w:pPr>
              <w:rPr>
                <w:rFonts w:ascii="Times" w:eastAsia="MS Mincho" w:hAnsi="Times"/>
              </w:rPr>
            </w:pPr>
          </w:p>
        </w:tc>
      </w:tr>
      <w:tr w:rsidR="00801FFA" w14:paraId="650DA0CF" w14:textId="77777777" w:rsidTr="009D769C">
        <w:trPr>
          <w:jc w:val="center"/>
        </w:trPr>
        <w:tc>
          <w:tcPr>
            <w:tcW w:w="1908" w:type="dxa"/>
            <w:shd w:val="clear" w:color="auto" w:fill="auto"/>
          </w:tcPr>
          <w:p w14:paraId="57043DFA" w14:textId="77777777" w:rsidR="00801FFA" w:rsidRPr="009D769C" w:rsidRDefault="00801FFA" w:rsidP="00801FFA">
            <w:pPr>
              <w:rPr>
                <w:rFonts w:ascii="Times" w:eastAsia="MS Mincho" w:hAnsi="Times"/>
                <w:b/>
              </w:rPr>
            </w:pPr>
            <w:r w:rsidRPr="009D769C">
              <w:rPr>
                <w:rFonts w:ascii="Times" w:eastAsia="MS Mincho" w:hAnsi="Times"/>
                <w:b/>
              </w:rPr>
              <w:t>Military Law</w:t>
            </w:r>
          </w:p>
        </w:tc>
        <w:tc>
          <w:tcPr>
            <w:tcW w:w="12240" w:type="dxa"/>
            <w:shd w:val="clear" w:color="auto" w:fill="auto"/>
          </w:tcPr>
          <w:p w14:paraId="58CA8D5D" w14:textId="77777777" w:rsidR="00801FFA" w:rsidRPr="009D769C" w:rsidRDefault="00801FFA" w:rsidP="00801FFA">
            <w:pPr>
              <w:rPr>
                <w:rFonts w:ascii="Times" w:eastAsia="MS Mincho" w:hAnsi="Times"/>
              </w:rPr>
            </w:pPr>
          </w:p>
          <w:p w14:paraId="6D9E180D" w14:textId="77777777" w:rsidR="00801FFA" w:rsidRPr="009D769C" w:rsidRDefault="00801FFA" w:rsidP="00801FFA">
            <w:pPr>
              <w:rPr>
                <w:rFonts w:ascii="Times" w:eastAsia="MS Mincho" w:hAnsi="Times"/>
                <w:sz w:val="28"/>
                <w:szCs w:val="28"/>
              </w:rPr>
            </w:pPr>
          </w:p>
        </w:tc>
      </w:tr>
      <w:tr w:rsidR="00801FFA" w14:paraId="6638F489" w14:textId="77777777" w:rsidTr="009D769C">
        <w:trPr>
          <w:jc w:val="center"/>
        </w:trPr>
        <w:tc>
          <w:tcPr>
            <w:tcW w:w="1908" w:type="dxa"/>
            <w:shd w:val="clear" w:color="auto" w:fill="auto"/>
          </w:tcPr>
          <w:p w14:paraId="56DF093A" w14:textId="77777777" w:rsidR="00801FFA" w:rsidRPr="009D769C" w:rsidRDefault="00801FFA" w:rsidP="00801FFA">
            <w:pPr>
              <w:rPr>
                <w:rFonts w:ascii="Times" w:eastAsia="MS Mincho" w:hAnsi="Times"/>
                <w:b/>
              </w:rPr>
            </w:pPr>
            <w:r w:rsidRPr="009D769C">
              <w:rPr>
                <w:rFonts w:ascii="Times" w:eastAsia="MS Mincho" w:hAnsi="Times"/>
                <w:b/>
              </w:rPr>
              <w:t>Summary Statement about Types of Law:</w:t>
            </w:r>
          </w:p>
        </w:tc>
        <w:tc>
          <w:tcPr>
            <w:tcW w:w="12240" w:type="dxa"/>
            <w:shd w:val="clear" w:color="auto" w:fill="auto"/>
          </w:tcPr>
          <w:p w14:paraId="4571E2B7" w14:textId="77777777" w:rsidR="00801FFA" w:rsidRPr="009D769C" w:rsidRDefault="00801FFA" w:rsidP="00801FFA">
            <w:pPr>
              <w:rPr>
                <w:rFonts w:ascii="Times" w:eastAsia="MS Mincho" w:hAnsi="Times"/>
              </w:rPr>
            </w:pPr>
          </w:p>
          <w:p w14:paraId="3D136EDB" w14:textId="77777777" w:rsidR="00801FFA" w:rsidRPr="009D769C" w:rsidRDefault="00801FFA" w:rsidP="00801FFA">
            <w:pPr>
              <w:rPr>
                <w:rFonts w:ascii="Times" w:eastAsia="MS Mincho" w:hAnsi="Times"/>
              </w:rPr>
            </w:pPr>
          </w:p>
          <w:p w14:paraId="2D90A260" w14:textId="77777777" w:rsidR="00801FFA" w:rsidRPr="009D769C" w:rsidRDefault="00801FFA" w:rsidP="00801FFA">
            <w:pPr>
              <w:rPr>
                <w:rFonts w:ascii="Times" w:eastAsia="MS Mincho" w:hAnsi="Times"/>
              </w:rPr>
            </w:pPr>
          </w:p>
          <w:p w14:paraId="20B1F60C" w14:textId="77777777" w:rsidR="00801FFA" w:rsidRPr="009D769C" w:rsidRDefault="00801FFA" w:rsidP="00801FFA">
            <w:pPr>
              <w:rPr>
                <w:rFonts w:ascii="Times" w:eastAsia="MS Mincho" w:hAnsi="Times"/>
              </w:rPr>
            </w:pPr>
          </w:p>
        </w:tc>
      </w:tr>
    </w:tbl>
    <w:p w14:paraId="08DD06A2" w14:textId="4A430CC5" w:rsidR="00A02DCA" w:rsidRDefault="00A02DCA" w:rsidP="00801FFA">
      <w:pPr>
        <w:rPr>
          <w:rFonts w:ascii="Times New Roman" w:hAnsi="Times New Roman"/>
        </w:rPr>
        <w:sectPr w:rsidR="00A02DCA" w:rsidSect="00B945D1">
          <w:pgSz w:w="15840" w:h="12240" w:orient="landscape"/>
          <w:pgMar w:top="1080" w:right="1152" w:bottom="1080" w:left="1152" w:header="720" w:footer="720" w:gutter="0"/>
          <w:cols w:space="720"/>
          <w:docGrid w:linePitch="360"/>
        </w:sectPr>
      </w:pPr>
    </w:p>
    <w:p w14:paraId="1FA90788" w14:textId="47D39748" w:rsidR="00A02DCA" w:rsidRPr="00A02DCA" w:rsidRDefault="004D599B" w:rsidP="00A02DCA">
      <w:pPr>
        <w:pStyle w:val="NoSpacing"/>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58240" behindDoc="0" locked="0" layoutInCell="1" allowOverlap="1" wp14:anchorId="20DFB877" wp14:editId="5772EC96">
            <wp:simplePos x="0" y="0"/>
            <wp:positionH relativeFrom="margin">
              <wp:align>center</wp:align>
            </wp:positionH>
            <wp:positionV relativeFrom="margin">
              <wp:align>center</wp:align>
            </wp:positionV>
            <wp:extent cx="5943600" cy="7680960"/>
            <wp:effectExtent l="0" t="0" r="0" b="0"/>
            <wp:wrapSquare wrapText="bothSides"/>
            <wp:docPr id="2" name="Picture 2" descr="Sources of Law_1_P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 of Law_1_Part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anchor>
        </w:drawing>
      </w:r>
    </w:p>
    <w:p w14:paraId="49B29C56" w14:textId="6B81D2AA" w:rsidR="00A02DCA" w:rsidRPr="00DD7F55" w:rsidRDefault="00A02DCA" w:rsidP="00A02DCA">
      <w:pPr>
        <w:pStyle w:val="NoSpacing"/>
        <w:jc w:val="center"/>
        <w:rPr>
          <w:rFonts w:ascii="Times New Roman" w:hAnsi="Times New Roman"/>
          <w:sz w:val="16"/>
          <w:szCs w:val="16"/>
        </w:rPr>
      </w:pPr>
    </w:p>
    <w:p w14:paraId="073DC367" w14:textId="06BBBE57" w:rsidR="0044159C" w:rsidRDefault="0044159C">
      <w:pPr>
        <w:rPr>
          <w:rFonts w:ascii="Times New Roman" w:hAnsi="Times New Roman" w:cs="Times New Roman"/>
          <w:b/>
          <w:i/>
        </w:rPr>
      </w:pPr>
      <w:r>
        <w:rPr>
          <w:rFonts w:ascii="Times New Roman" w:hAnsi="Times New Roman" w:cs="Times New Roman"/>
          <w:b/>
          <w:i/>
        </w:rPr>
        <w:br w:type="page"/>
      </w:r>
    </w:p>
    <w:p w14:paraId="1A9E42C6" w14:textId="2BE6AEFE" w:rsidR="00801FFA" w:rsidRDefault="00B042BD" w:rsidP="00AE38A2">
      <w:pPr>
        <w:rPr>
          <w:rFonts w:ascii="Times New Roman" w:hAnsi="Times New Roman" w:cs="Times New Roman"/>
          <w:b/>
          <w:i/>
        </w:rPr>
        <w:sectPr w:rsidR="00801FFA" w:rsidSect="00EC60C0">
          <w:pgSz w:w="12240" w:h="15840"/>
          <w:pgMar w:top="1224" w:right="1440" w:bottom="1224" w:left="1440" w:header="720" w:footer="720" w:gutter="0"/>
          <w:cols w:space="720"/>
          <w:docGrid w:linePitch="360"/>
        </w:sectPr>
      </w:pPr>
      <w:r>
        <w:rPr>
          <w:rFonts w:ascii="Times New Roman" w:hAnsi="Times New Roman"/>
          <w:noProof/>
          <w:sz w:val="16"/>
          <w:szCs w:val="16"/>
        </w:rPr>
        <w:lastRenderedPageBreak/>
        <w:drawing>
          <wp:anchor distT="0" distB="0" distL="114300" distR="114300" simplePos="0" relativeHeight="251663360" behindDoc="0" locked="0" layoutInCell="1" allowOverlap="1" wp14:anchorId="402BB319" wp14:editId="0A3A6FC4">
            <wp:simplePos x="0" y="0"/>
            <wp:positionH relativeFrom="margin">
              <wp:align>center</wp:align>
            </wp:positionH>
            <wp:positionV relativeFrom="margin">
              <wp:align>center</wp:align>
            </wp:positionV>
            <wp:extent cx="5943600" cy="7680960"/>
            <wp:effectExtent l="0" t="0" r="0" b="0"/>
            <wp:wrapSquare wrapText="bothSides"/>
            <wp:docPr id="8" name="Picture 1" descr="Sources of Law_1_Pa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 of Law_1_Part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anchor>
        </w:drawing>
      </w:r>
    </w:p>
    <w:p w14:paraId="21DB6BCF" w14:textId="2C7E5EDC" w:rsidR="00801FFA" w:rsidRDefault="00B042BD" w:rsidP="00AE38A2">
      <w:pPr>
        <w:rPr>
          <w:rFonts w:ascii="Times New Roman" w:hAnsi="Times New Roman" w:cs="Times New Roman"/>
          <w:b/>
          <w:i/>
        </w:rPr>
      </w:pPr>
      <w:r>
        <w:rPr>
          <w:rFonts w:ascii="Times New Roman" w:hAnsi="Times New Roman" w:cs="Times New Roman"/>
          <w:b/>
          <w:i/>
          <w:noProof/>
        </w:rPr>
        <w:lastRenderedPageBreak/>
        <w:drawing>
          <wp:inline distT="0" distB="0" distL="0" distR="0" wp14:anchorId="295DF7F7" wp14:editId="23AB8CEC">
            <wp:extent cx="5943600" cy="7680960"/>
            <wp:effectExtent l="0" t="0" r="0" b="0"/>
            <wp:docPr id="4" name="Picture 4" descr="Sources of Law_1_P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s of Law_1_Part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37063DD4" w14:textId="77777777" w:rsidR="00B042BD" w:rsidRDefault="00B042BD">
      <w:pPr>
        <w:rPr>
          <w:rFonts w:ascii="Times New Roman" w:hAnsi="Times New Roman" w:cs="Times New Roman"/>
          <w:b/>
          <w:i/>
        </w:rPr>
      </w:pPr>
      <w:r>
        <w:rPr>
          <w:rFonts w:ascii="Times New Roman" w:hAnsi="Times New Roman" w:cs="Times New Roman"/>
          <w:b/>
          <w:i/>
        </w:rPr>
        <w:br w:type="page"/>
      </w:r>
    </w:p>
    <w:p w14:paraId="21D503A6" w14:textId="6BDFC489" w:rsidR="00B042BD" w:rsidRDefault="00B042BD">
      <w:pPr>
        <w:rPr>
          <w:rFonts w:ascii="Times New Roman" w:hAnsi="Times New Roman" w:cs="Times New Roman"/>
          <w:b/>
          <w:i/>
        </w:rPr>
      </w:pPr>
      <w:r>
        <w:rPr>
          <w:rFonts w:ascii="Times New Roman" w:hAnsi="Times New Roman" w:cs="Times New Roman"/>
          <w:b/>
          <w:i/>
          <w:noProof/>
        </w:rPr>
        <w:lastRenderedPageBreak/>
        <w:drawing>
          <wp:anchor distT="0" distB="0" distL="114300" distR="114300" simplePos="0" relativeHeight="251664384" behindDoc="0" locked="0" layoutInCell="1" allowOverlap="1" wp14:anchorId="70D4E34E" wp14:editId="51A6E1DF">
            <wp:simplePos x="0" y="0"/>
            <wp:positionH relativeFrom="margin">
              <wp:align>center</wp:align>
            </wp:positionH>
            <wp:positionV relativeFrom="margin">
              <wp:align>center</wp:align>
            </wp:positionV>
            <wp:extent cx="5943600" cy="7680960"/>
            <wp:effectExtent l="0" t="0" r="0" b="0"/>
            <wp:wrapSquare wrapText="bothSides"/>
            <wp:docPr id="9" name="Picture 3" descr="Sources of Law_1_P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s of Law_1_Part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anchor>
        </w:drawing>
      </w:r>
      <w:r w:rsidR="00A74ADB">
        <w:rPr>
          <w:rFonts w:ascii="Times New Roman" w:hAnsi="Times New Roman" w:cs="Times New Roman"/>
          <w:b/>
          <w:i/>
        </w:rPr>
        <w:br w:type="page"/>
      </w:r>
      <w:r>
        <w:rPr>
          <w:rFonts w:ascii="Times New Roman" w:hAnsi="Times New Roman" w:cs="Times New Roman"/>
          <w:b/>
          <w:i/>
        </w:rPr>
        <w:lastRenderedPageBreak/>
        <w:br w:type="page"/>
      </w:r>
      <w:r>
        <w:rPr>
          <w:rFonts w:ascii="Times New Roman" w:hAnsi="Times New Roman" w:cs="Times New Roman"/>
          <w:b/>
          <w:i/>
          <w:noProof/>
        </w:rPr>
        <w:drawing>
          <wp:anchor distT="0" distB="0" distL="114300" distR="114300" simplePos="0" relativeHeight="251662336" behindDoc="0" locked="0" layoutInCell="1" allowOverlap="1" wp14:anchorId="1C336B2B" wp14:editId="4BF84C53">
            <wp:simplePos x="0" y="0"/>
            <wp:positionH relativeFrom="margin">
              <wp:align>center</wp:align>
            </wp:positionH>
            <wp:positionV relativeFrom="margin">
              <wp:align>center</wp:align>
            </wp:positionV>
            <wp:extent cx="5943600" cy="7680960"/>
            <wp:effectExtent l="0" t="0" r="0" b="0"/>
            <wp:wrapSquare wrapText="bothSides"/>
            <wp:docPr id="6" name="Picture 6" descr="Sources of Law_1_Pa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rces of Law_1_Part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anchor>
        </w:drawing>
      </w:r>
    </w:p>
    <w:p w14:paraId="12FF9B74" w14:textId="0709E64E" w:rsidR="00C532A5" w:rsidRDefault="00F6130B" w:rsidP="00C532A5">
      <w:pPr>
        <w:rPr>
          <w:rFonts w:ascii="Times New Roman" w:hAnsi="Times New Roman" w:cs="Times New Roman"/>
          <w:b/>
          <w:i/>
        </w:rPr>
      </w:pPr>
      <w:r w:rsidRPr="001F1083">
        <w:rPr>
          <w:rFonts w:ascii="Times New Roman" w:hAnsi="Times New Roman" w:cs="Times New Roman"/>
          <w:b/>
          <w:i/>
        </w:rPr>
        <w:lastRenderedPageBreak/>
        <w:t>Source</w:t>
      </w:r>
      <w:r w:rsidR="00A0635F">
        <w:rPr>
          <w:rFonts w:ascii="Times New Roman" w:hAnsi="Times New Roman" w:cs="Times New Roman"/>
          <w:b/>
          <w:i/>
        </w:rPr>
        <w:t>s</w:t>
      </w:r>
    </w:p>
    <w:p w14:paraId="3A3F4255" w14:textId="72FB7EFD" w:rsidR="00C532A5" w:rsidRPr="00C532A5" w:rsidRDefault="00C532A5" w:rsidP="00C532A5">
      <w:pPr>
        <w:rPr>
          <w:rFonts w:ascii="Times New Roman" w:hAnsi="Times New Roman" w:cs="Times New Roman"/>
          <w:b/>
          <w:i/>
        </w:rPr>
      </w:pPr>
      <w:r w:rsidRPr="00C532A5">
        <w:rPr>
          <w:rFonts w:ascii="Times New Roman" w:eastAsia="Calibri" w:hAnsi="Times New Roman" w:cs="Times New Roman"/>
        </w:rPr>
        <w:t xml:space="preserve">Sources of Law lesson plan from </w:t>
      </w:r>
      <w:proofErr w:type="spellStart"/>
      <w:r w:rsidRPr="00C532A5">
        <w:rPr>
          <w:rFonts w:ascii="Times New Roman" w:eastAsia="Calibri" w:hAnsi="Times New Roman" w:cs="Times New Roman"/>
        </w:rPr>
        <w:t>iCivics</w:t>
      </w:r>
      <w:proofErr w:type="spellEnd"/>
      <w:r w:rsidRPr="00C532A5">
        <w:rPr>
          <w:rFonts w:ascii="Times New Roman" w:eastAsia="Calibri" w:hAnsi="Times New Roman" w:cs="Times New Roman"/>
        </w:rPr>
        <w:t xml:space="preserve">: </w:t>
      </w:r>
      <w:hyperlink r:id="rId20" w:history="1">
        <w:r w:rsidRPr="00C532A5">
          <w:rPr>
            <w:rStyle w:val="Hyperlink"/>
            <w:rFonts w:ascii="Times New Roman" w:hAnsi="Times New Roman"/>
          </w:rPr>
          <w:t>http://www.icivics.org/teachers/lesson-plans/sources-law</w:t>
        </w:r>
      </w:hyperlink>
    </w:p>
    <w:p w14:paraId="39D57189" w14:textId="37652011" w:rsidR="00A2053D" w:rsidRPr="00A2053D" w:rsidRDefault="00A637FC" w:rsidP="00AD74C7">
      <w:pPr>
        <w:pStyle w:val="NoSpacing"/>
        <w:rPr>
          <w:rFonts w:ascii="Times New Roman" w:hAnsi="Times New Roman"/>
          <w:color w:val="0000FF"/>
          <w:sz w:val="24"/>
          <w:szCs w:val="24"/>
          <w:u w:val="single"/>
        </w:rPr>
      </w:pPr>
      <w:r>
        <w:rPr>
          <w:rFonts w:ascii="Times New Roman" w:hAnsi="Times New Roman"/>
          <w:sz w:val="24"/>
          <w:szCs w:val="24"/>
        </w:rPr>
        <w:t xml:space="preserve">Notes on </w:t>
      </w:r>
      <w:r w:rsidR="00AE1D07">
        <w:rPr>
          <w:rFonts w:ascii="Times New Roman" w:hAnsi="Times New Roman"/>
          <w:sz w:val="24"/>
          <w:szCs w:val="24"/>
        </w:rPr>
        <w:t xml:space="preserve">Mesopotamia from National Geographic Education Video: </w:t>
      </w:r>
      <w:hyperlink r:id="rId21" w:history="1">
        <w:r w:rsidR="00AE1D07" w:rsidRPr="00AE1D07">
          <w:rPr>
            <w:rStyle w:val="Hyperlink"/>
            <w:rFonts w:ascii="Times New Roman" w:hAnsi="Times New Roman"/>
            <w:sz w:val="24"/>
            <w:szCs w:val="24"/>
          </w:rPr>
          <w:t>http://www.natgeoeducationvideo.com/film/1011/mesopotamia</w:t>
        </w:r>
      </w:hyperlink>
      <w:r w:rsidR="00A2053D">
        <w:rPr>
          <w:rFonts w:ascii="Times New Roman" w:hAnsi="Times New Roman"/>
          <w:sz w:val="24"/>
          <w:szCs w:val="24"/>
        </w:rPr>
        <w:t xml:space="preserve">, Accessed April 2013 </w:t>
      </w:r>
    </w:p>
    <w:p w14:paraId="7A0394DF" w14:textId="3871C312" w:rsidR="00AD74C7" w:rsidRDefault="00AD74C7" w:rsidP="00AD74C7">
      <w:pPr>
        <w:pStyle w:val="NoSpacing"/>
        <w:rPr>
          <w:rFonts w:ascii="Times New Roman" w:hAnsi="Times New Roman"/>
          <w:sz w:val="24"/>
          <w:szCs w:val="24"/>
        </w:rPr>
      </w:pPr>
      <w:r>
        <w:rPr>
          <w:rFonts w:ascii="Times New Roman" w:hAnsi="Times New Roman"/>
          <w:sz w:val="24"/>
          <w:szCs w:val="24"/>
        </w:rPr>
        <w:t xml:space="preserve">Magna Carta image and notes: </w:t>
      </w:r>
      <w:hyperlink r:id="rId22" w:history="1">
        <w:r w:rsidR="00BF66A5" w:rsidRPr="00BF66A5">
          <w:rPr>
            <w:rStyle w:val="Hyperlink"/>
            <w:rFonts w:ascii="Times New Roman" w:hAnsi="Times New Roman"/>
            <w:sz w:val="24"/>
            <w:szCs w:val="24"/>
          </w:rPr>
          <w:t>https://www.archives.gov/exhibits/featured-documents/magna-carta</w:t>
        </w:r>
      </w:hyperlink>
      <w:r w:rsidR="00BF66A5">
        <w:t xml:space="preserve"> </w:t>
      </w:r>
    </w:p>
    <w:p w14:paraId="1B9F02BC" w14:textId="7BD7D9D8" w:rsidR="00AD74C7" w:rsidRDefault="008314B2" w:rsidP="00AD74C7">
      <w:pPr>
        <w:pStyle w:val="NoSpacing"/>
        <w:rPr>
          <w:rStyle w:val="Hyperlink"/>
          <w:rFonts w:ascii="Times New Roman" w:hAnsi="Times New Roman"/>
          <w:sz w:val="24"/>
          <w:szCs w:val="24"/>
        </w:rPr>
      </w:pPr>
      <w:r>
        <w:rPr>
          <w:rFonts w:ascii="Times New Roman" w:hAnsi="Times New Roman"/>
          <w:sz w:val="24"/>
          <w:szCs w:val="24"/>
        </w:rPr>
        <w:t>Constitutional law notes:</w:t>
      </w:r>
    </w:p>
    <w:p w14:paraId="3E38A9BC" w14:textId="39E0F24C" w:rsidR="00AD74C7" w:rsidRPr="00AD74C7" w:rsidRDefault="00DC5A97" w:rsidP="00AD74C7">
      <w:pPr>
        <w:pStyle w:val="NoSpacing"/>
        <w:rPr>
          <w:rStyle w:val="Hyperlink"/>
          <w:rFonts w:ascii="Times New Roman" w:hAnsi="Times New Roman"/>
          <w:color w:val="auto"/>
          <w:sz w:val="24"/>
          <w:szCs w:val="24"/>
          <w:u w:val="none"/>
        </w:rPr>
      </w:pPr>
      <w:hyperlink r:id="rId23" w:history="1">
        <w:r w:rsidR="008314B2" w:rsidRPr="006D2338">
          <w:rPr>
            <w:rStyle w:val="Hyperlink"/>
            <w:rFonts w:ascii="Times New Roman" w:hAnsi="Times New Roman"/>
            <w:sz w:val="24"/>
            <w:szCs w:val="24"/>
          </w:rPr>
          <w:t>http://teacher.scholastic.com/scholasticnews/indepth/upfront/grolier/constitutional_law.htm</w:t>
        </w:r>
      </w:hyperlink>
      <w:r w:rsidR="003B02A1">
        <w:rPr>
          <w:rStyle w:val="Hyperlink"/>
          <w:rFonts w:ascii="Times New Roman" w:hAnsi="Times New Roman"/>
          <w:color w:val="auto"/>
          <w:sz w:val="24"/>
          <w:szCs w:val="24"/>
          <w:u w:val="none"/>
        </w:rPr>
        <w:t xml:space="preserve">, </w:t>
      </w:r>
      <w:r w:rsidR="003B02A1">
        <w:rPr>
          <w:rFonts w:ascii="Times New Roman" w:hAnsi="Times New Roman"/>
          <w:sz w:val="24"/>
          <w:szCs w:val="24"/>
        </w:rPr>
        <w:t>Accessed April 2013</w:t>
      </w:r>
    </w:p>
    <w:p w14:paraId="691499B1" w14:textId="77777777" w:rsidR="00EA7C89" w:rsidRDefault="00EA7C89" w:rsidP="00A0635F">
      <w:pPr>
        <w:rPr>
          <w:rStyle w:val="Hyperlink"/>
          <w:rFonts w:ascii="Times New Roman" w:hAnsi="Times New Roman"/>
        </w:rPr>
      </w:pPr>
    </w:p>
    <w:p w14:paraId="5E6A1AB3" w14:textId="77777777" w:rsidR="005F520A" w:rsidRDefault="005F520A" w:rsidP="00A0635F">
      <w:pPr>
        <w:rPr>
          <w:rStyle w:val="Hyperlink"/>
          <w:rFonts w:ascii="Times New Roman" w:hAnsi="Times New Roman"/>
          <w:u w:val="none"/>
        </w:rPr>
        <w:sectPr w:rsidR="005F520A" w:rsidSect="00EC60C0">
          <w:pgSz w:w="12240" w:h="15840"/>
          <w:pgMar w:top="1224" w:right="1440" w:bottom="1224" w:left="1440" w:header="720" w:footer="720" w:gutter="0"/>
          <w:cols w:space="720"/>
          <w:docGrid w:linePitch="360"/>
        </w:sectPr>
      </w:pPr>
    </w:p>
    <w:p w14:paraId="1F0F16D2" w14:textId="77777777" w:rsidR="005F520A" w:rsidRPr="00153480" w:rsidRDefault="005F520A" w:rsidP="005F520A">
      <w:pPr>
        <w:jc w:val="center"/>
        <w:rPr>
          <w:rFonts w:ascii="Times" w:hAnsi="Times"/>
          <w:b/>
          <w:sz w:val="28"/>
          <w:szCs w:val="28"/>
        </w:rPr>
      </w:pPr>
      <w:r w:rsidRPr="00153480">
        <w:rPr>
          <w:rFonts w:ascii="Times" w:hAnsi="Times"/>
          <w:b/>
          <w:sz w:val="28"/>
          <w:szCs w:val="28"/>
        </w:rPr>
        <w:lastRenderedPageBreak/>
        <w:t>Sources and Types of Law | Page One</w:t>
      </w:r>
      <w:r>
        <w:rPr>
          <w:rFonts w:ascii="Times" w:hAnsi="Times"/>
          <w:b/>
          <w:sz w:val="28"/>
          <w:szCs w:val="28"/>
        </w:rPr>
        <w:t xml:space="preserve"> | </w:t>
      </w:r>
      <w:r w:rsidRPr="00EF55C8">
        <w:rPr>
          <w:rFonts w:ascii="Times" w:hAnsi="Times"/>
          <w:b/>
          <w:color w:val="FF0000"/>
          <w:sz w:val="28"/>
          <w:szCs w:val="28"/>
        </w:rPr>
        <w:t>Sample Answers</w:t>
      </w:r>
      <w:r>
        <w:rPr>
          <w:rFonts w:ascii="Times" w:hAnsi="Times"/>
          <w:b/>
          <w:sz w:val="28"/>
          <w:szCs w:val="28"/>
        </w:rPr>
        <w:t xml:space="preserve"> </w:t>
      </w:r>
      <w:r w:rsidRPr="00153480">
        <w:rPr>
          <w:rFonts w:ascii="Times" w:hAnsi="Times"/>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574"/>
      </w:tblGrid>
      <w:tr w:rsidR="005F520A" w14:paraId="7A1565B5" w14:textId="77777777" w:rsidTr="009D769C">
        <w:tc>
          <w:tcPr>
            <w:tcW w:w="13752" w:type="dxa"/>
            <w:gridSpan w:val="2"/>
            <w:shd w:val="clear" w:color="auto" w:fill="auto"/>
          </w:tcPr>
          <w:p w14:paraId="20EB3322" w14:textId="77777777" w:rsidR="005F520A" w:rsidRPr="009D769C" w:rsidRDefault="005F520A" w:rsidP="009D769C">
            <w:pPr>
              <w:jc w:val="center"/>
              <w:rPr>
                <w:rFonts w:ascii="Times" w:eastAsia="MS Mincho" w:hAnsi="Times"/>
                <w:b/>
              </w:rPr>
            </w:pPr>
            <w:r w:rsidRPr="009D769C">
              <w:rPr>
                <w:rFonts w:ascii="Times" w:eastAsia="MS Mincho" w:hAnsi="Times"/>
                <w:b/>
              </w:rPr>
              <w:t xml:space="preserve">Historical Sources </w:t>
            </w:r>
          </w:p>
        </w:tc>
      </w:tr>
      <w:tr w:rsidR="00B02328" w14:paraId="774D8FD6" w14:textId="77777777" w:rsidTr="00077071">
        <w:trPr>
          <w:trHeight w:val="728"/>
        </w:trPr>
        <w:tc>
          <w:tcPr>
            <w:tcW w:w="2178" w:type="dxa"/>
            <w:vMerge w:val="restart"/>
            <w:shd w:val="clear" w:color="auto" w:fill="auto"/>
          </w:tcPr>
          <w:p w14:paraId="21EBC019" w14:textId="77777777" w:rsidR="00B02328" w:rsidRPr="009D769C" w:rsidRDefault="00B02328" w:rsidP="005F520A">
            <w:pPr>
              <w:rPr>
                <w:rFonts w:ascii="Times" w:eastAsia="MS Mincho" w:hAnsi="Times"/>
                <w:b/>
              </w:rPr>
            </w:pPr>
            <w:r w:rsidRPr="009D769C">
              <w:rPr>
                <w:rFonts w:ascii="Times" w:eastAsia="MS Mincho" w:hAnsi="Times"/>
                <w:b/>
              </w:rPr>
              <w:t>Code of Hammurabi</w:t>
            </w:r>
          </w:p>
        </w:tc>
        <w:tc>
          <w:tcPr>
            <w:tcW w:w="11574" w:type="dxa"/>
            <w:shd w:val="clear" w:color="auto" w:fill="auto"/>
          </w:tcPr>
          <w:p w14:paraId="67710EB1" w14:textId="2DE1E0DC" w:rsidR="00B02328" w:rsidRPr="009D769C" w:rsidRDefault="00B02328" w:rsidP="005F520A">
            <w:pPr>
              <w:rPr>
                <w:rFonts w:ascii="Times" w:eastAsia="MS Mincho" w:hAnsi="Times"/>
              </w:rPr>
            </w:pPr>
            <w:r w:rsidRPr="009D769C">
              <w:rPr>
                <w:rFonts w:ascii="Times" w:eastAsia="MS Mincho" w:hAnsi="Times"/>
                <w:b/>
              </w:rPr>
              <w:t>1. What is the Code of Hammurabi?</w:t>
            </w:r>
            <w:r w:rsidRPr="009D769C">
              <w:rPr>
                <w:rFonts w:ascii="Times" w:eastAsia="MS Mincho" w:hAnsi="Times"/>
              </w:rPr>
              <w:t xml:space="preserve">  - a written code of rules that guided an ancient society around 1772 B.C., 282 laws that dealt with everyday life, it was a code that most likely inspired other civilizations </w:t>
            </w:r>
          </w:p>
        </w:tc>
      </w:tr>
      <w:tr w:rsidR="005F520A" w14:paraId="7145C865" w14:textId="77777777" w:rsidTr="009D769C">
        <w:tc>
          <w:tcPr>
            <w:tcW w:w="2178" w:type="dxa"/>
            <w:vMerge/>
            <w:shd w:val="clear" w:color="auto" w:fill="auto"/>
          </w:tcPr>
          <w:p w14:paraId="45CF6E50" w14:textId="77777777" w:rsidR="005F520A" w:rsidRPr="009D769C" w:rsidRDefault="005F520A" w:rsidP="005F520A">
            <w:pPr>
              <w:rPr>
                <w:rFonts w:ascii="Times" w:eastAsia="MS Mincho" w:hAnsi="Times"/>
              </w:rPr>
            </w:pPr>
          </w:p>
        </w:tc>
        <w:tc>
          <w:tcPr>
            <w:tcW w:w="11574" w:type="dxa"/>
            <w:shd w:val="clear" w:color="auto" w:fill="auto"/>
          </w:tcPr>
          <w:p w14:paraId="41C7C542" w14:textId="0C25F67C" w:rsidR="005F520A" w:rsidRPr="009D769C" w:rsidRDefault="00077071" w:rsidP="005F520A">
            <w:pPr>
              <w:rPr>
                <w:rFonts w:ascii="Times" w:eastAsia="MS Mincho" w:hAnsi="Times"/>
              </w:rPr>
            </w:pPr>
            <w:r>
              <w:rPr>
                <w:rFonts w:ascii="Times" w:eastAsia="MS Mincho" w:hAnsi="Times"/>
                <w:b/>
              </w:rPr>
              <w:t>2</w:t>
            </w:r>
            <w:r w:rsidR="005F520A" w:rsidRPr="009D769C">
              <w:rPr>
                <w:rFonts w:ascii="Times" w:eastAsia="MS Mincho" w:hAnsi="Times"/>
                <w:b/>
              </w:rPr>
              <w:t>. What is the connection between the Code of Hammurabi and the U.S. Constitution?</w:t>
            </w:r>
            <w:r w:rsidR="005F520A" w:rsidRPr="009D769C">
              <w:rPr>
                <w:rFonts w:ascii="Times" w:eastAsia="MS Mincho" w:hAnsi="Times"/>
              </w:rPr>
              <w:t xml:space="preserve"> </w:t>
            </w:r>
            <w:r>
              <w:rPr>
                <w:rFonts w:ascii="Times" w:eastAsia="MS Mincho" w:hAnsi="Times"/>
              </w:rPr>
              <w:t xml:space="preserve">The Code of Hammurabi was the first set of written rules to govern a society, the U.S. Constitution is the written set of rules governing the United States. </w:t>
            </w:r>
          </w:p>
          <w:p w14:paraId="27E758C8" w14:textId="77777777" w:rsidR="005F520A" w:rsidRPr="009D769C" w:rsidRDefault="005F520A" w:rsidP="005F520A">
            <w:pPr>
              <w:rPr>
                <w:rFonts w:ascii="Times" w:eastAsia="MS Mincho" w:hAnsi="Times"/>
              </w:rPr>
            </w:pPr>
          </w:p>
        </w:tc>
      </w:tr>
      <w:tr w:rsidR="005F520A" w14:paraId="491CFED5" w14:textId="77777777" w:rsidTr="009D769C">
        <w:tc>
          <w:tcPr>
            <w:tcW w:w="2178" w:type="dxa"/>
            <w:vMerge w:val="restart"/>
            <w:shd w:val="clear" w:color="auto" w:fill="auto"/>
          </w:tcPr>
          <w:p w14:paraId="1D25BF6F" w14:textId="77777777" w:rsidR="005F520A" w:rsidRPr="009D769C" w:rsidRDefault="005F520A" w:rsidP="005F520A">
            <w:pPr>
              <w:rPr>
                <w:rFonts w:ascii="Times" w:eastAsia="MS Mincho" w:hAnsi="Times"/>
                <w:b/>
              </w:rPr>
            </w:pPr>
            <w:r w:rsidRPr="009D769C">
              <w:rPr>
                <w:rFonts w:ascii="Times" w:eastAsia="MS Mincho" w:hAnsi="Times"/>
                <w:b/>
              </w:rPr>
              <w:t>Magna Carta</w:t>
            </w:r>
          </w:p>
          <w:p w14:paraId="4C2DB8CD" w14:textId="77777777" w:rsidR="005F520A" w:rsidRPr="009D769C" w:rsidRDefault="005F520A" w:rsidP="005F520A">
            <w:pPr>
              <w:rPr>
                <w:rFonts w:ascii="Times" w:eastAsia="MS Mincho" w:hAnsi="Times"/>
              </w:rPr>
            </w:pPr>
          </w:p>
        </w:tc>
        <w:tc>
          <w:tcPr>
            <w:tcW w:w="11574" w:type="dxa"/>
            <w:shd w:val="clear" w:color="auto" w:fill="auto"/>
          </w:tcPr>
          <w:p w14:paraId="11176226" w14:textId="77777777" w:rsidR="005F520A" w:rsidRPr="009D769C" w:rsidRDefault="005F520A" w:rsidP="005F520A">
            <w:pPr>
              <w:rPr>
                <w:rFonts w:ascii="Times" w:eastAsia="MS Mincho" w:hAnsi="Times"/>
              </w:rPr>
            </w:pPr>
            <w:r w:rsidRPr="009D769C">
              <w:rPr>
                <w:rFonts w:ascii="Times" w:eastAsia="MS Mincho" w:hAnsi="Times"/>
              </w:rPr>
              <w:t>"No freeman shall be taken, imprisoned, … nor will We proceed against or prosecute him, except by the lawful judgment of his peers and by the law of the land."</w:t>
            </w:r>
          </w:p>
        </w:tc>
      </w:tr>
      <w:tr w:rsidR="005F520A" w14:paraId="5F80E2FB" w14:textId="77777777" w:rsidTr="009D769C">
        <w:tc>
          <w:tcPr>
            <w:tcW w:w="2178" w:type="dxa"/>
            <w:vMerge/>
            <w:shd w:val="clear" w:color="auto" w:fill="auto"/>
          </w:tcPr>
          <w:p w14:paraId="7868FF9A" w14:textId="77777777" w:rsidR="005F520A" w:rsidRPr="009D769C" w:rsidRDefault="005F520A" w:rsidP="005F520A">
            <w:pPr>
              <w:rPr>
                <w:rFonts w:ascii="Times" w:eastAsia="MS Mincho" w:hAnsi="Times"/>
              </w:rPr>
            </w:pPr>
          </w:p>
        </w:tc>
        <w:tc>
          <w:tcPr>
            <w:tcW w:w="11574" w:type="dxa"/>
            <w:shd w:val="clear" w:color="auto" w:fill="auto"/>
          </w:tcPr>
          <w:p w14:paraId="6F22A90F" w14:textId="77777777" w:rsidR="005F520A" w:rsidRPr="009D769C" w:rsidRDefault="005F520A" w:rsidP="005F520A">
            <w:pPr>
              <w:rPr>
                <w:rFonts w:ascii="Times" w:eastAsia="MS Mincho" w:hAnsi="Times"/>
              </w:rPr>
            </w:pPr>
            <w:r w:rsidRPr="009D769C">
              <w:rPr>
                <w:rFonts w:ascii="Times" w:eastAsia="MS Mincho" w:hAnsi="Times"/>
              </w:rPr>
              <w:t xml:space="preserve">Freemen will be judged by the law of the land. </w:t>
            </w:r>
          </w:p>
          <w:p w14:paraId="1FBC96DE" w14:textId="77777777" w:rsidR="005F520A" w:rsidRPr="009D769C" w:rsidRDefault="005F520A" w:rsidP="005F520A">
            <w:pPr>
              <w:rPr>
                <w:rFonts w:ascii="Times" w:eastAsia="MS Mincho" w:hAnsi="Times"/>
              </w:rPr>
            </w:pPr>
          </w:p>
          <w:p w14:paraId="20F48437" w14:textId="77777777" w:rsidR="005F520A" w:rsidRPr="009D769C" w:rsidRDefault="005F520A" w:rsidP="005F520A">
            <w:pPr>
              <w:rPr>
                <w:rFonts w:ascii="Times" w:eastAsia="MS Mincho" w:hAnsi="Times"/>
              </w:rPr>
            </w:pPr>
          </w:p>
        </w:tc>
      </w:tr>
      <w:tr w:rsidR="005F520A" w14:paraId="158DC832" w14:textId="77777777" w:rsidTr="009D769C">
        <w:tc>
          <w:tcPr>
            <w:tcW w:w="2178" w:type="dxa"/>
            <w:vMerge/>
            <w:shd w:val="clear" w:color="auto" w:fill="auto"/>
          </w:tcPr>
          <w:p w14:paraId="6E90AF71" w14:textId="77777777" w:rsidR="005F520A" w:rsidRPr="009D769C" w:rsidRDefault="005F520A" w:rsidP="005F520A">
            <w:pPr>
              <w:rPr>
                <w:rFonts w:ascii="Times" w:eastAsia="MS Mincho" w:hAnsi="Times"/>
              </w:rPr>
            </w:pPr>
          </w:p>
        </w:tc>
        <w:tc>
          <w:tcPr>
            <w:tcW w:w="11574" w:type="dxa"/>
            <w:shd w:val="clear" w:color="auto" w:fill="auto"/>
          </w:tcPr>
          <w:p w14:paraId="3FA77058" w14:textId="77777777" w:rsidR="005F520A" w:rsidRPr="009D769C" w:rsidRDefault="005F520A" w:rsidP="005F520A">
            <w:pPr>
              <w:rPr>
                <w:rFonts w:ascii="Times" w:eastAsia="MS Mincho" w:hAnsi="Times"/>
              </w:rPr>
            </w:pPr>
            <w:r w:rsidRPr="009D769C">
              <w:rPr>
                <w:rFonts w:ascii="Times" w:eastAsia="MS Mincho" w:hAnsi="Times"/>
              </w:rPr>
              <w:t>"… to no one will We deny or delay, right or justice."</w:t>
            </w:r>
          </w:p>
        </w:tc>
      </w:tr>
      <w:tr w:rsidR="005F520A" w14:paraId="7AAF9591" w14:textId="77777777" w:rsidTr="009D769C">
        <w:tc>
          <w:tcPr>
            <w:tcW w:w="2178" w:type="dxa"/>
            <w:vMerge/>
            <w:shd w:val="clear" w:color="auto" w:fill="auto"/>
          </w:tcPr>
          <w:p w14:paraId="7B45F30A" w14:textId="77777777" w:rsidR="005F520A" w:rsidRPr="009D769C" w:rsidRDefault="005F520A" w:rsidP="005F520A">
            <w:pPr>
              <w:rPr>
                <w:rFonts w:ascii="Times" w:eastAsia="MS Mincho" w:hAnsi="Times"/>
              </w:rPr>
            </w:pPr>
          </w:p>
        </w:tc>
        <w:tc>
          <w:tcPr>
            <w:tcW w:w="11574" w:type="dxa"/>
            <w:shd w:val="clear" w:color="auto" w:fill="auto"/>
          </w:tcPr>
          <w:p w14:paraId="4589AE69" w14:textId="4ACC0C1B" w:rsidR="005F520A" w:rsidRPr="009D769C" w:rsidRDefault="005F520A" w:rsidP="005F520A">
            <w:pPr>
              <w:rPr>
                <w:rFonts w:ascii="Times" w:eastAsia="MS Mincho" w:hAnsi="Times"/>
              </w:rPr>
            </w:pPr>
            <w:r w:rsidRPr="009D769C">
              <w:rPr>
                <w:rFonts w:ascii="Times" w:eastAsia="MS Mincho" w:hAnsi="Times"/>
              </w:rPr>
              <w:t>Ju</w:t>
            </w:r>
            <w:r w:rsidR="007343EF" w:rsidRPr="009D769C">
              <w:rPr>
                <w:rFonts w:ascii="Times" w:eastAsia="MS Mincho" w:hAnsi="Times"/>
              </w:rPr>
              <w:t>stice will not be denied to any</w:t>
            </w:r>
            <w:r w:rsidRPr="009D769C">
              <w:rPr>
                <w:rFonts w:ascii="Times" w:eastAsia="MS Mincho" w:hAnsi="Times"/>
              </w:rPr>
              <w:t xml:space="preserve">one. </w:t>
            </w:r>
          </w:p>
          <w:p w14:paraId="4DF4BBA6" w14:textId="77777777" w:rsidR="005F520A" w:rsidRPr="009D769C" w:rsidRDefault="005F520A" w:rsidP="005F520A">
            <w:pPr>
              <w:rPr>
                <w:rFonts w:ascii="Times" w:eastAsia="MS Mincho" w:hAnsi="Times"/>
              </w:rPr>
            </w:pPr>
          </w:p>
          <w:p w14:paraId="40CFB069" w14:textId="77777777" w:rsidR="005F520A" w:rsidRPr="009D769C" w:rsidRDefault="005F520A" w:rsidP="005F520A">
            <w:pPr>
              <w:rPr>
                <w:rFonts w:ascii="Times" w:eastAsia="MS Mincho" w:hAnsi="Times"/>
              </w:rPr>
            </w:pPr>
          </w:p>
        </w:tc>
      </w:tr>
      <w:tr w:rsidR="005F520A" w14:paraId="3DDDACB8" w14:textId="77777777" w:rsidTr="009D769C">
        <w:tc>
          <w:tcPr>
            <w:tcW w:w="2178" w:type="dxa"/>
            <w:shd w:val="clear" w:color="auto" w:fill="auto"/>
          </w:tcPr>
          <w:p w14:paraId="3D09CB52" w14:textId="3F0F9F06" w:rsidR="005F520A" w:rsidRPr="009D769C" w:rsidRDefault="00B8150B" w:rsidP="005F520A">
            <w:pPr>
              <w:rPr>
                <w:rFonts w:ascii="Times" w:eastAsia="MS Mincho" w:hAnsi="Times"/>
                <w:b/>
              </w:rPr>
            </w:pPr>
            <w:r w:rsidRPr="009D769C">
              <w:rPr>
                <w:rFonts w:ascii="Times" w:eastAsia="MS Mincho" w:hAnsi="Times"/>
                <w:b/>
              </w:rPr>
              <w:t>Summary Statement about Historical Sources of Law &amp; the U.S. Constitution</w:t>
            </w:r>
          </w:p>
        </w:tc>
        <w:tc>
          <w:tcPr>
            <w:tcW w:w="11574" w:type="dxa"/>
            <w:shd w:val="clear" w:color="auto" w:fill="auto"/>
          </w:tcPr>
          <w:p w14:paraId="3BC9D524" w14:textId="4A83C399" w:rsidR="005F520A" w:rsidRPr="009D769C" w:rsidRDefault="00395B53" w:rsidP="005F520A">
            <w:pPr>
              <w:rPr>
                <w:rFonts w:ascii="Times" w:eastAsia="MS Mincho" w:hAnsi="Times"/>
              </w:rPr>
            </w:pPr>
            <w:r w:rsidRPr="009D769C">
              <w:rPr>
                <w:rFonts w:ascii="Times" w:eastAsia="MS Mincho" w:hAnsi="Times"/>
              </w:rPr>
              <w:t xml:space="preserve">The U.S. Constitution was influenced by historical law codes. </w:t>
            </w:r>
            <w:r w:rsidR="005F520A" w:rsidRPr="009D769C">
              <w:rPr>
                <w:rFonts w:ascii="Times" w:eastAsia="MS Mincho" w:hAnsi="Times"/>
              </w:rPr>
              <w:t xml:space="preserve">For example, the Hammurabi Code began the system of written laws and the Magna Carta was used as inspiration for some of the individual rights we have today. </w:t>
            </w:r>
          </w:p>
          <w:p w14:paraId="4902A370" w14:textId="77777777" w:rsidR="005F520A" w:rsidRPr="009D769C" w:rsidRDefault="005F520A" w:rsidP="005F520A">
            <w:pPr>
              <w:rPr>
                <w:rFonts w:ascii="Times" w:eastAsia="MS Mincho" w:hAnsi="Times"/>
              </w:rPr>
            </w:pPr>
          </w:p>
          <w:p w14:paraId="0544E5F8" w14:textId="77777777" w:rsidR="005F520A" w:rsidRPr="009D769C" w:rsidRDefault="005F520A" w:rsidP="005F520A">
            <w:pPr>
              <w:rPr>
                <w:rFonts w:ascii="Times" w:eastAsia="MS Mincho" w:hAnsi="Times"/>
              </w:rPr>
            </w:pPr>
          </w:p>
          <w:p w14:paraId="3F370C3F" w14:textId="77777777" w:rsidR="005F520A" w:rsidRPr="009D769C" w:rsidRDefault="005F520A" w:rsidP="005F520A">
            <w:pPr>
              <w:rPr>
                <w:rFonts w:ascii="Times" w:eastAsia="MS Mincho" w:hAnsi="Times"/>
              </w:rPr>
            </w:pPr>
          </w:p>
        </w:tc>
      </w:tr>
    </w:tbl>
    <w:p w14:paraId="7C37F4E5" w14:textId="77777777" w:rsidR="005F520A" w:rsidRDefault="005F520A" w:rsidP="005F520A">
      <w:pPr>
        <w:rPr>
          <w:rFonts w:ascii="Times" w:hAnsi="Times"/>
        </w:rPr>
      </w:pPr>
    </w:p>
    <w:p w14:paraId="09BADE2B" w14:textId="77777777" w:rsidR="005F520A" w:rsidRDefault="005F520A" w:rsidP="005F520A">
      <w:pPr>
        <w:rPr>
          <w:rFonts w:ascii="Times" w:hAnsi="Times"/>
        </w:rPr>
      </w:pPr>
      <w:r>
        <w:rPr>
          <w:rFonts w:ascii="Times" w:hAnsi="Times"/>
        </w:rPr>
        <w:br w:type="page"/>
      </w:r>
    </w:p>
    <w:p w14:paraId="60E9DD87" w14:textId="04BF19C0" w:rsidR="005F520A" w:rsidRDefault="005F520A" w:rsidP="005F520A">
      <w:pPr>
        <w:jc w:val="center"/>
        <w:rPr>
          <w:rFonts w:ascii="Times" w:hAnsi="Times"/>
          <w:b/>
        </w:rPr>
      </w:pPr>
      <w:r w:rsidRPr="00153480">
        <w:rPr>
          <w:rFonts w:ascii="Times" w:hAnsi="Times"/>
          <w:b/>
          <w:sz w:val="28"/>
          <w:szCs w:val="28"/>
        </w:rPr>
        <w:lastRenderedPageBreak/>
        <w:t>Sources and Types of Law</w:t>
      </w:r>
      <w:r>
        <w:rPr>
          <w:rFonts w:ascii="Times" w:hAnsi="Times"/>
          <w:b/>
          <w:sz w:val="28"/>
          <w:szCs w:val="28"/>
        </w:rPr>
        <w:t xml:space="preserve"> | Page Two | </w:t>
      </w:r>
      <w:r w:rsidRPr="00EF55C8">
        <w:rPr>
          <w:rFonts w:ascii="Times" w:hAnsi="Times"/>
          <w:b/>
          <w:color w:val="FF0000"/>
          <w:sz w:val="28"/>
          <w:szCs w:val="28"/>
        </w:rPr>
        <w:t>Sample Answers</w:t>
      </w:r>
      <w:r>
        <w:rPr>
          <w:rFonts w:ascii="Times" w:hAnsi="Times"/>
          <w:b/>
          <w:sz w:val="28"/>
          <w:szCs w:val="28"/>
        </w:rPr>
        <w:t xml:space="preserve"> </w:t>
      </w:r>
    </w:p>
    <w:p w14:paraId="06E46FF2" w14:textId="77777777" w:rsidR="005F520A" w:rsidRDefault="005F520A" w:rsidP="005F520A">
      <w:pPr>
        <w:rPr>
          <w:rFonts w:ascii="Times" w:hAnsi="Times"/>
        </w:rPr>
      </w:pPr>
      <w:r w:rsidRPr="00382654">
        <w:rPr>
          <w:rFonts w:ascii="Times" w:hAnsi="Times"/>
          <w:b/>
        </w:rPr>
        <w:t>Directions</w:t>
      </w:r>
      <w:r>
        <w:rPr>
          <w:rFonts w:ascii="Times" w:hAnsi="Times"/>
        </w:rPr>
        <w:t xml:space="preserve">: Read Sources of Law, Pages 1 and 2 to understand the different sources of law. Mark text that helps you define the civics content vocabulary terms and then define the terms in your own words. </w:t>
      </w:r>
    </w:p>
    <w:p w14:paraId="04A7399C" w14:textId="77777777" w:rsidR="005F520A" w:rsidRDefault="005F520A" w:rsidP="005F520A">
      <w:pP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574"/>
      </w:tblGrid>
      <w:tr w:rsidR="005F520A" w:rsidRPr="002A194B" w14:paraId="761921E1" w14:textId="77777777" w:rsidTr="009D769C">
        <w:tc>
          <w:tcPr>
            <w:tcW w:w="13752" w:type="dxa"/>
            <w:gridSpan w:val="2"/>
            <w:shd w:val="clear" w:color="auto" w:fill="auto"/>
          </w:tcPr>
          <w:p w14:paraId="1E59CCF9" w14:textId="77777777" w:rsidR="005F520A" w:rsidRPr="009D769C" w:rsidRDefault="005F520A" w:rsidP="009D769C">
            <w:pPr>
              <w:jc w:val="center"/>
              <w:rPr>
                <w:rFonts w:ascii="Times" w:eastAsia="MS Mincho" w:hAnsi="Times"/>
                <w:b/>
                <w:sz w:val="23"/>
                <w:szCs w:val="23"/>
              </w:rPr>
            </w:pPr>
            <w:r w:rsidRPr="009D769C">
              <w:rPr>
                <w:rFonts w:ascii="Times" w:eastAsia="MS Mincho" w:hAnsi="Times"/>
                <w:b/>
                <w:sz w:val="23"/>
                <w:szCs w:val="23"/>
              </w:rPr>
              <w:t xml:space="preserve">Sources of Law </w:t>
            </w:r>
          </w:p>
        </w:tc>
      </w:tr>
      <w:tr w:rsidR="005F520A" w:rsidRPr="002A194B" w14:paraId="215AB88B" w14:textId="77777777" w:rsidTr="009D769C">
        <w:tc>
          <w:tcPr>
            <w:tcW w:w="2178" w:type="dxa"/>
            <w:shd w:val="clear" w:color="auto" w:fill="auto"/>
          </w:tcPr>
          <w:p w14:paraId="3D35A222"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Constitutional Law</w:t>
            </w:r>
          </w:p>
        </w:tc>
        <w:tc>
          <w:tcPr>
            <w:tcW w:w="11574" w:type="dxa"/>
            <w:shd w:val="clear" w:color="auto" w:fill="auto"/>
          </w:tcPr>
          <w:p w14:paraId="4D99D3AF" w14:textId="77777777"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The Constitution is the supreme law of the land and states can only create laws that do not conflict with the Constitution. As a type of law, constitutional law deals with issues between the federal government and states, between two or more states, and between the government and citizens. </w:t>
            </w:r>
          </w:p>
        </w:tc>
      </w:tr>
      <w:tr w:rsidR="005F520A" w:rsidRPr="002A194B" w14:paraId="297FDA9A" w14:textId="77777777" w:rsidTr="009D769C">
        <w:tc>
          <w:tcPr>
            <w:tcW w:w="2178" w:type="dxa"/>
            <w:shd w:val="clear" w:color="auto" w:fill="auto"/>
          </w:tcPr>
          <w:p w14:paraId="3066696A"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 xml:space="preserve">Statutory Law </w:t>
            </w:r>
          </w:p>
        </w:tc>
        <w:tc>
          <w:tcPr>
            <w:tcW w:w="11574" w:type="dxa"/>
            <w:shd w:val="clear" w:color="auto" w:fill="auto"/>
          </w:tcPr>
          <w:p w14:paraId="63E6D4D5" w14:textId="77777777"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The Constitution gives Congress permission to pass laws about a limited number of topics. These laws are called statutes. These statutes apply to the entire United States. </w:t>
            </w:r>
          </w:p>
        </w:tc>
      </w:tr>
      <w:tr w:rsidR="005F520A" w:rsidRPr="002A194B" w14:paraId="713098BC" w14:textId="77777777" w:rsidTr="009D769C">
        <w:tc>
          <w:tcPr>
            <w:tcW w:w="2178" w:type="dxa"/>
            <w:shd w:val="clear" w:color="auto" w:fill="auto"/>
          </w:tcPr>
          <w:p w14:paraId="28F21D04"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Regulations</w:t>
            </w:r>
          </w:p>
        </w:tc>
        <w:tc>
          <w:tcPr>
            <w:tcW w:w="11574" w:type="dxa"/>
            <w:shd w:val="clear" w:color="auto" w:fill="auto"/>
          </w:tcPr>
          <w:p w14:paraId="6B4FD879" w14:textId="77777777"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The rules that an agency of the executive branch makes are called regulations. </w:t>
            </w:r>
          </w:p>
        </w:tc>
      </w:tr>
      <w:tr w:rsidR="000213E3" w:rsidRPr="002A194B" w14:paraId="25B43892" w14:textId="77777777" w:rsidTr="009D769C">
        <w:tc>
          <w:tcPr>
            <w:tcW w:w="2178" w:type="dxa"/>
            <w:shd w:val="clear" w:color="auto" w:fill="auto"/>
          </w:tcPr>
          <w:p w14:paraId="7FCDB971" w14:textId="0DEB0AB7" w:rsidR="000213E3" w:rsidRPr="009D769C" w:rsidRDefault="000213E3" w:rsidP="005F520A">
            <w:pPr>
              <w:rPr>
                <w:rFonts w:ascii="Times" w:eastAsia="MS Mincho" w:hAnsi="Times"/>
                <w:b/>
                <w:sz w:val="23"/>
                <w:szCs w:val="23"/>
              </w:rPr>
            </w:pPr>
            <w:r w:rsidRPr="009D769C">
              <w:rPr>
                <w:rFonts w:ascii="Times" w:eastAsia="MS Mincho" w:hAnsi="Times"/>
                <w:b/>
                <w:sz w:val="23"/>
                <w:szCs w:val="23"/>
              </w:rPr>
              <w:t>Case Law</w:t>
            </w:r>
          </w:p>
        </w:tc>
        <w:tc>
          <w:tcPr>
            <w:tcW w:w="11574" w:type="dxa"/>
            <w:shd w:val="clear" w:color="auto" w:fill="auto"/>
          </w:tcPr>
          <w:p w14:paraId="125017F8" w14:textId="3A339F20" w:rsidR="000213E3" w:rsidRPr="009D769C" w:rsidRDefault="000213E3" w:rsidP="000213E3">
            <w:pPr>
              <w:rPr>
                <w:rFonts w:ascii="Times" w:eastAsia="MS Mincho" w:hAnsi="Times"/>
                <w:sz w:val="23"/>
                <w:szCs w:val="23"/>
              </w:rPr>
            </w:pPr>
            <w:r w:rsidRPr="009D769C">
              <w:rPr>
                <w:rFonts w:ascii="Times" w:eastAsia="MS Mincho" w:hAnsi="Times"/>
                <w:sz w:val="23"/>
                <w:szCs w:val="23"/>
              </w:rPr>
              <w:t xml:space="preserve">Case law is law </w:t>
            </w:r>
            <w:r w:rsidRPr="009D769C">
              <w:rPr>
                <w:rFonts w:ascii="Times New Roman" w:eastAsia="MS Mincho" w:hAnsi="Times New Roman"/>
                <w:sz w:val="23"/>
                <w:szCs w:val="23"/>
              </w:rPr>
              <w:t>established by the outcome of former cases.</w:t>
            </w:r>
          </w:p>
        </w:tc>
      </w:tr>
      <w:tr w:rsidR="005F520A" w:rsidRPr="002A194B" w14:paraId="41B4327F" w14:textId="77777777" w:rsidTr="009D769C">
        <w:tc>
          <w:tcPr>
            <w:tcW w:w="2178" w:type="dxa"/>
            <w:shd w:val="clear" w:color="auto" w:fill="auto"/>
          </w:tcPr>
          <w:p w14:paraId="70604B05" w14:textId="75F4B1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 xml:space="preserve">Common Law </w:t>
            </w:r>
          </w:p>
        </w:tc>
        <w:tc>
          <w:tcPr>
            <w:tcW w:w="11574" w:type="dxa"/>
            <w:shd w:val="clear" w:color="auto" w:fill="auto"/>
          </w:tcPr>
          <w:p w14:paraId="392B0038" w14:textId="190B0E2D" w:rsidR="005F520A" w:rsidRPr="009D769C" w:rsidRDefault="000213E3" w:rsidP="005F520A">
            <w:pPr>
              <w:rPr>
                <w:rFonts w:ascii="Times" w:eastAsia="MS Mincho" w:hAnsi="Times"/>
                <w:sz w:val="23"/>
                <w:szCs w:val="23"/>
              </w:rPr>
            </w:pPr>
            <w:r w:rsidRPr="009D769C">
              <w:rPr>
                <w:rFonts w:ascii="Times New Roman" w:eastAsia="MS Mincho" w:hAnsi="Times New Roman"/>
                <w:sz w:val="23"/>
                <w:szCs w:val="23"/>
              </w:rPr>
              <w:t>Common law is legal precedent based on customs and prior legal decisions; it is used in civil cases.</w:t>
            </w:r>
          </w:p>
        </w:tc>
      </w:tr>
      <w:tr w:rsidR="005F520A" w:rsidRPr="002A194B" w14:paraId="61834AE3" w14:textId="77777777" w:rsidTr="009D769C">
        <w:tc>
          <w:tcPr>
            <w:tcW w:w="2178" w:type="dxa"/>
            <w:shd w:val="clear" w:color="auto" w:fill="auto"/>
          </w:tcPr>
          <w:p w14:paraId="3901F6EC"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Summary Statement about Sources of Law:</w:t>
            </w:r>
          </w:p>
        </w:tc>
        <w:tc>
          <w:tcPr>
            <w:tcW w:w="11574" w:type="dxa"/>
            <w:shd w:val="clear" w:color="auto" w:fill="auto"/>
          </w:tcPr>
          <w:p w14:paraId="1B6A8BD6" w14:textId="1D66797C"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Laws </w:t>
            </w:r>
            <w:r w:rsidR="007343EF" w:rsidRPr="009D769C">
              <w:rPr>
                <w:rFonts w:ascii="Times" w:eastAsia="MS Mincho" w:hAnsi="Times"/>
                <w:sz w:val="23"/>
                <w:szCs w:val="23"/>
              </w:rPr>
              <w:t xml:space="preserve">come from different sources. </w:t>
            </w:r>
            <w:proofErr w:type="gramStart"/>
            <w:r w:rsidR="007343EF" w:rsidRPr="009D769C">
              <w:rPr>
                <w:rFonts w:ascii="Times" w:eastAsia="MS Mincho" w:hAnsi="Times"/>
                <w:sz w:val="23"/>
                <w:szCs w:val="23"/>
              </w:rPr>
              <w:t>H</w:t>
            </w:r>
            <w:r w:rsidRPr="009D769C">
              <w:rPr>
                <w:rFonts w:ascii="Times" w:eastAsia="MS Mincho" w:hAnsi="Times"/>
                <w:sz w:val="23"/>
                <w:szCs w:val="23"/>
              </w:rPr>
              <w:t>owever</w:t>
            </w:r>
            <w:proofErr w:type="gramEnd"/>
            <w:r w:rsidRPr="009D769C">
              <w:rPr>
                <w:rFonts w:ascii="Times" w:eastAsia="MS Mincho" w:hAnsi="Times"/>
                <w:sz w:val="23"/>
                <w:szCs w:val="23"/>
              </w:rPr>
              <w:t xml:space="preserve"> the U.S. Constitution is the supreme law of the land. From the Constitution, statutes and regulations are created. Courts interpret laws and create case and common law. </w:t>
            </w:r>
          </w:p>
        </w:tc>
      </w:tr>
    </w:tbl>
    <w:p w14:paraId="04DCBE82" w14:textId="77777777" w:rsidR="005F520A" w:rsidRPr="002A194B" w:rsidRDefault="005F520A" w:rsidP="005F520A">
      <w:pPr>
        <w:rPr>
          <w:rFonts w:ascii="Times" w:hAnsi="Time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574"/>
      </w:tblGrid>
      <w:tr w:rsidR="005F520A" w:rsidRPr="002A194B" w14:paraId="4AB932BD" w14:textId="77777777" w:rsidTr="009D769C">
        <w:tc>
          <w:tcPr>
            <w:tcW w:w="13752" w:type="dxa"/>
            <w:gridSpan w:val="2"/>
            <w:shd w:val="clear" w:color="auto" w:fill="auto"/>
          </w:tcPr>
          <w:p w14:paraId="2385451D" w14:textId="77777777" w:rsidR="005F520A" w:rsidRPr="009D769C" w:rsidRDefault="005F520A" w:rsidP="009D769C">
            <w:pPr>
              <w:jc w:val="center"/>
              <w:rPr>
                <w:rFonts w:ascii="Times" w:eastAsia="MS Mincho" w:hAnsi="Times"/>
                <w:b/>
                <w:sz w:val="23"/>
                <w:szCs w:val="23"/>
              </w:rPr>
            </w:pPr>
            <w:r w:rsidRPr="009D769C">
              <w:rPr>
                <w:rFonts w:ascii="Times" w:eastAsia="MS Mincho" w:hAnsi="Times"/>
                <w:b/>
                <w:sz w:val="23"/>
                <w:szCs w:val="23"/>
              </w:rPr>
              <w:t>Types of Law</w:t>
            </w:r>
          </w:p>
        </w:tc>
      </w:tr>
      <w:tr w:rsidR="005F520A" w:rsidRPr="002A194B" w14:paraId="3460FF76" w14:textId="77777777" w:rsidTr="009D769C">
        <w:tc>
          <w:tcPr>
            <w:tcW w:w="2178" w:type="dxa"/>
            <w:shd w:val="clear" w:color="auto" w:fill="auto"/>
          </w:tcPr>
          <w:p w14:paraId="3DDC6842"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Civil Law</w:t>
            </w:r>
          </w:p>
        </w:tc>
        <w:tc>
          <w:tcPr>
            <w:tcW w:w="11574" w:type="dxa"/>
            <w:shd w:val="clear" w:color="auto" w:fill="auto"/>
          </w:tcPr>
          <w:p w14:paraId="4B987F85" w14:textId="77777777"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Civil laws help settle disagreements between people. Civil laws deal with subjects such as: property, divorce, contracts, wills, personal injury, bankruptcy, employment, agriculture, and taxes. </w:t>
            </w:r>
          </w:p>
        </w:tc>
      </w:tr>
      <w:tr w:rsidR="002A194B" w:rsidRPr="002A194B" w14:paraId="64FFBF8E" w14:textId="77777777" w:rsidTr="009D769C">
        <w:tc>
          <w:tcPr>
            <w:tcW w:w="2178" w:type="dxa"/>
            <w:shd w:val="clear" w:color="auto" w:fill="auto"/>
          </w:tcPr>
          <w:p w14:paraId="6A7847D0" w14:textId="4264A4DE" w:rsidR="002A194B" w:rsidRPr="009D769C" w:rsidRDefault="002A194B" w:rsidP="005F520A">
            <w:pPr>
              <w:rPr>
                <w:rFonts w:ascii="Times" w:eastAsia="MS Mincho" w:hAnsi="Times"/>
                <w:b/>
                <w:sz w:val="23"/>
                <w:szCs w:val="23"/>
              </w:rPr>
            </w:pPr>
            <w:r w:rsidRPr="009D769C">
              <w:rPr>
                <w:rFonts w:ascii="Times" w:eastAsia="MS Mincho" w:hAnsi="Times"/>
                <w:b/>
                <w:sz w:val="23"/>
                <w:szCs w:val="23"/>
              </w:rPr>
              <w:t>Constitutional Law</w:t>
            </w:r>
          </w:p>
        </w:tc>
        <w:tc>
          <w:tcPr>
            <w:tcW w:w="11574" w:type="dxa"/>
            <w:shd w:val="clear" w:color="auto" w:fill="auto"/>
          </w:tcPr>
          <w:p w14:paraId="2367ED1A" w14:textId="3953E008" w:rsidR="002A194B" w:rsidRPr="009D769C" w:rsidRDefault="002A194B" w:rsidP="002A194B">
            <w:pPr>
              <w:rPr>
                <w:rFonts w:ascii="Times" w:eastAsia="MS Mincho" w:hAnsi="Times"/>
                <w:sz w:val="23"/>
                <w:szCs w:val="23"/>
              </w:rPr>
            </w:pPr>
            <w:r w:rsidRPr="009D769C">
              <w:rPr>
                <w:rFonts w:ascii="Times" w:eastAsia="MS Mincho" w:hAnsi="Times"/>
                <w:sz w:val="23"/>
                <w:szCs w:val="23"/>
              </w:rPr>
              <w:t>Constitutional law defines the powers between states and deals with the relationship between the government and citizens.</w:t>
            </w:r>
          </w:p>
        </w:tc>
      </w:tr>
      <w:tr w:rsidR="005F520A" w:rsidRPr="002A194B" w14:paraId="4389FA55" w14:textId="77777777" w:rsidTr="009D769C">
        <w:tc>
          <w:tcPr>
            <w:tcW w:w="2178" w:type="dxa"/>
            <w:shd w:val="clear" w:color="auto" w:fill="auto"/>
          </w:tcPr>
          <w:p w14:paraId="08352C29"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 xml:space="preserve">Criminal Law </w:t>
            </w:r>
          </w:p>
        </w:tc>
        <w:tc>
          <w:tcPr>
            <w:tcW w:w="11574" w:type="dxa"/>
            <w:shd w:val="clear" w:color="auto" w:fill="auto"/>
          </w:tcPr>
          <w:p w14:paraId="7AEBCFA6" w14:textId="77777777"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Criminal law makes certain actions a crime and comes from all three levels of government. Criminal law falls into two categories: felonies (serious crimes) and misdemeanors (less serious crimes). When someone breaks a criminal law, they are charged with a crime. When someone is brought to trial for a crime, the government is on one side charging the person with the crime and the person accused of the crime is called the defendant. </w:t>
            </w:r>
          </w:p>
        </w:tc>
      </w:tr>
      <w:tr w:rsidR="005F520A" w:rsidRPr="002A194B" w14:paraId="4D6052E6" w14:textId="77777777" w:rsidTr="009D769C">
        <w:tc>
          <w:tcPr>
            <w:tcW w:w="2178" w:type="dxa"/>
            <w:shd w:val="clear" w:color="auto" w:fill="auto"/>
          </w:tcPr>
          <w:p w14:paraId="1F555F6E"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Juvenile Law</w:t>
            </w:r>
          </w:p>
        </w:tc>
        <w:tc>
          <w:tcPr>
            <w:tcW w:w="11574" w:type="dxa"/>
            <w:shd w:val="clear" w:color="auto" w:fill="auto"/>
          </w:tcPr>
          <w:p w14:paraId="293ABC8E" w14:textId="77777777"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Juvenile law is for people under the age of 18 who commit a crime. The juvenile system is usually more flexible than the adult system, so that juveniles have more chances for young people to learn from their mistakes. There are also laws about school attendance, </w:t>
            </w:r>
            <w:proofErr w:type="gramStart"/>
            <w:r w:rsidRPr="009D769C">
              <w:rPr>
                <w:rFonts w:ascii="Times" w:eastAsia="MS Mincho" w:hAnsi="Times"/>
                <w:sz w:val="23"/>
                <w:szCs w:val="23"/>
              </w:rPr>
              <w:t>curfews</w:t>
            </w:r>
            <w:proofErr w:type="gramEnd"/>
            <w:r w:rsidRPr="009D769C">
              <w:rPr>
                <w:rFonts w:ascii="Times" w:eastAsia="MS Mincho" w:hAnsi="Times"/>
                <w:sz w:val="23"/>
                <w:szCs w:val="23"/>
              </w:rPr>
              <w:t xml:space="preserve"> and child abuse. </w:t>
            </w:r>
          </w:p>
        </w:tc>
      </w:tr>
      <w:tr w:rsidR="005F520A" w:rsidRPr="002A194B" w14:paraId="6BDC9EF3" w14:textId="77777777" w:rsidTr="009D769C">
        <w:tc>
          <w:tcPr>
            <w:tcW w:w="2178" w:type="dxa"/>
            <w:shd w:val="clear" w:color="auto" w:fill="auto"/>
          </w:tcPr>
          <w:p w14:paraId="03592E0E"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Military Law</w:t>
            </w:r>
          </w:p>
        </w:tc>
        <w:tc>
          <w:tcPr>
            <w:tcW w:w="11574" w:type="dxa"/>
            <w:shd w:val="clear" w:color="auto" w:fill="auto"/>
          </w:tcPr>
          <w:p w14:paraId="0F48832A" w14:textId="53A8F4D3" w:rsidR="005F520A" w:rsidRPr="009D769C" w:rsidRDefault="005F520A" w:rsidP="007343EF">
            <w:pPr>
              <w:rPr>
                <w:rFonts w:ascii="Times" w:eastAsia="MS Mincho" w:hAnsi="Times"/>
                <w:sz w:val="23"/>
                <w:szCs w:val="23"/>
              </w:rPr>
            </w:pPr>
            <w:r w:rsidRPr="009D769C">
              <w:rPr>
                <w:rFonts w:ascii="Times" w:eastAsia="MS Mincho" w:hAnsi="Times"/>
                <w:sz w:val="23"/>
                <w:szCs w:val="23"/>
              </w:rPr>
              <w:t>Military law</w:t>
            </w:r>
            <w:r w:rsidR="007343EF" w:rsidRPr="009D769C">
              <w:rPr>
                <w:rFonts w:ascii="Times" w:eastAsia="MS Mincho" w:hAnsi="Times"/>
                <w:sz w:val="23"/>
                <w:szCs w:val="23"/>
              </w:rPr>
              <w:t>s</w:t>
            </w:r>
            <w:r w:rsidRPr="009D769C">
              <w:rPr>
                <w:rFonts w:ascii="Times" w:eastAsia="MS Mincho" w:hAnsi="Times"/>
                <w:sz w:val="23"/>
                <w:szCs w:val="23"/>
              </w:rPr>
              <w:t xml:space="preserve"> are special laws for people in the U.S. military. Congress created the Uniform Code of Military </w:t>
            </w:r>
            <w:r w:rsidR="00437DDB" w:rsidRPr="009D769C">
              <w:rPr>
                <w:rFonts w:ascii="Times" w:eastAsia="MS Mincho" w:hAnsi="Times"/>
                <w:sz w:val="23"/>
                <w:szCs w:val="23"/>
              </w:rPr>
              <w:t>Justice, which</w:t>
            </w:r>
            <w:r w:rsidRPr="009D769C">
              <w:rPr>
                <w:rFonts w:ascii="Times" w:eastAsia="MS Mincho" w:hAnsi="Times"/>
                <w:sz w:val="23"/>
                <w:szCs w:val="23"/>
              </w:rPr>
              <w:t xml:space="preserve"> is a set of criminal laws that apply to people in the military. This code also includes procedures for a military trial and punishments. It also include</w:t>
            </w:r>
            <w:r w:rsidR="007343EF" w:rsidRPr="009D769C">
              <w:rPr>
                <w:rFonts w:ascii="Times" w:eastAsia="MS Mincho" w:hAnsi="Times"/>
                <w:sz w:val="23"/>
                <w:szCs w:val="23"/>
              </w:rPr>
              <w:t xml:space="preserve">s laws that are not needed for </w:t>
            </w:r>
            <w:r w:rsidRPr="009D769C">
              <w:rPr>
                <w:rFonts w:ascii="Times" w:eastAsia="MS Mincho" w:hAnsi="Times"/>
                <w:sz w:val="23"/>
                <w:szCs w:val="23"/>
              </w:rPr>
              <w:t xml:space="preserve">non-military laws. </w:t>
            </w:r>
          </w:p>
        </w:tc>
      </w:tr>
      <w:tr w:rsidR="005F520A" w:rsidRPr="002A194B" w14:paraId="16187116" w14:textId="77777777" w:rsidTr="009D769C">
        <w:tc>
          <w:tcPr>
            <w:tcW w:w="2178" w:type="dxa"/>
            <w:shd w:val="clear" w:color="auto" w:fill="auto"/>
          </w:tcPr>
          <w:p w14:paraId="09CAAF11" w14:textId="77777777" w:rsidR="005F520A" w:rsidRPr="009D769C" w:rsidRDefault="005F520A" w:rsidP="005F520A">
            <w:pPr>
              <w:rPr>
                <w:rFonts w:ascii="Times" w:eastAsia="MS Mincho" w:hAnsi="Times"/>
                <w:b/>
                <w:sz w:val="23"/>
                <w:szCs w:val="23"/>
              </w:rPr>
            </w:pPr>
            <w:r w:rsidRPr="009D769C">
              <w:rPr>
                <w:rFonts w:ascii="Times" w:eastAsia="MS Mincho" w:hAnsi="Times"/>
                <w:b/>
                <w:sz w:val="23"/>
                <w:szCs w:val="23"/>
              </w:rPr>
              <w:t>Summary Statement about Types of Law:</w:t>
            </w:r>
          </w:p>
        </w:tc>
        <w:tc>
          <w:tcPr>
            <w:tcW w:w="11574" w:type="dxa"/>
            <w:shd w:val="clear" w:color="auto" w:fill="auto"/>
          </w:tcPr>
          <w:p w14:paraId="3FAACA1C" w14:textId="77777777" w:rsidR="005F520A" w:rsidRPr="009D769C" w:rsidRDefault="005F520A" w:rsidP="005F520A">
            <w:pPr>
              <w:rPr>
                <w:rFonts w:ascii="Times" w:eastAsia="MS Mincho" w:hAnsi="Times"/>
                <w:sz w:val="23"/>
                <w:szCs w:val="23"/>
              </w:rPr>
            </w:pPr>
            <w:r w:rsidRPr="009D769C">
              <w:rPr>
                <w:rFonts w:ascii="Times" w:eastAsia="MS Mincho" w:hAnsi="Times"/>
                <w:sz w:val="23"/>
                <w:szCs w:val="23"/>
              </w:rPr>
              <w:t xml:space="preserve">There are different types of law in the United States. Constitutional law deals with issues related to the government, </w:t>
            </w:r>
            <w:proofErr w:type="gramStart"/>
            <w:r w:rsidRPr="009D769C">
              <w:rPr>
                <w:rFonts w:ascii="Times" w:eastAsia="MS Mincho" w:hAnsi="Times"/>
                <w:sz w:val="23"/>
                <w:szCs w:val="23"/>
              </w:rPr>
              <w:t>states</w:t>
            </w:r>
            <w:proofErr w:type="gramEnd"/>
            <w:r w:rsidRPr="009D769C">
              <w:rPr>
                <w:rFonts w:ascii="Times" w:eastAsia="MS Mincho" w:hAnsi="Times"/>
                <w:sz w:val="23"/>
                <w:szCs w:val="23"/>
              </w:rPr>
              <w:t xml:space="preserve"> and its citizens. Criminal law deals with crime and civil law deals with issues that are not related to crime. Juvenile law mainly deals with criminal law for people under the age of 18, as well as some other issues. Military law is especially for military members and has its own set of rules for criminal actions. </w:t>
            </w:r>
          </w:p>
        </w:tc>
      </w:tr>
    </w:tbl>
    <w:p w14:paraId="56590998" w14:textId="7E535829" w:rsidR="00EA7C89" w:rsidRPr="00AC693F" w:rsidRDefault="00EA7C89" w:rsidP="00A0635F">
      <w:pPr>
        <w:rPr>
          <w:rStyle w:val="Hyperlink"/>
          <w:rFonts w:ascii="Times New Roman" w:hAnsi="Times New Roman"/>
          <w:u w:val="none"/>
        </w:rPr>
        <w:sectPr w:rsidR="00EA7C89" w:rsidRPr="00AC693F" w:rsidSect="005F520A">
          <w:pgSz w:w="15840" w:h="12240" w:orient="landscape"/>
          <w:pgMar w:top="1152" w:right="1152" w:bottom="1152" w:left="1152" w:header="720" w:footer="720" w:gutter="0"/>
          <w:cols w:space="720"/>
          <w:docGrid w:linePitch="360"/>
        </w:sectPr>
      </w:pPr>
    </w:p>
    <w:p w14:paraId="1C6C3433" w14:textId="0FBF7526" w:rsidR="00F6130B" w:rsidRDefault="004D599B" w:rsidP="005F520A">
      <w:pPr>
        <w:pStyle w:val="NoSpacing"/>
        <w:rPr>
          <w:rFonts w:ascii="Times New Roman" w:hAnsi="Times New Roman"/>
          <w:b/>
        </w:rPr>
      </w:pPr>
      <w:r>
        <w:rPr>
          <w:rFonts w:ascii="Times New Roman" w:hAnsi="Times New Roman"/>
          <w:b/>
          <w:noProof/>
        </w:rPr>
        <w:lastRenderedPageBreak/>
        <w:drawing>
          <wp:inline distT="0" distB="0" distL="0" distR="0" wp14:anchorId="1B1E5365" wp14:editId="63675F4A">
            <wp:extent cx="6299200" cy="8158480"/>
            <wp:effectExtent l="0" t="0" r="0" b="0"/>
            <wp:docPr id="7" name="Picture 7" descr="Sources of Law_1_Pa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rces of Law_1_Part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200" cy="8158480"/>
                    </a:xfrm>
                    <a:prstGeom prst="rect">
                      <a:avLst/>
                    </a:prstGeom>
                    <a:noFill/>
                    <a:ln>
                      <a:noFill/>
                    </a:ln>
                  </pic:spPr>
                </pic:pic>
              </a:graphicData>
            </a:graphic>
          </wp:inline>
        </w:drawing>
      </w:r>
    </w:p>
    <w:p w14:paraId="7650BC62" w14:textId="1257F86F" w:rsidR="00217483" w:rsidRDefault="00217483">
      <w:pPr>
        <w:rPr>
          <w:rFonts w:ascii="Times New Roman" w:eastAsia="Calibri" w:hAnsi="Times New Roman" w:cs="Times New Roman"/>
          <w:b/>
          <w:sz w:val="22"/>
          <w:szCs w:val="22"/>
        </w:rPr>
      </w:pPr>
      <w:r>
        <w:rPr>
          <w:rFonts w:ascii="Times New Roman" w:hAnsi="Times New Roman"/>
          <w:b/>
        </w:rPr>
        <w:br w:type="page"/>
      </w:r>
    </w:p>
    <w:p w14:paraId="34277A47" w14:textId="77777777" w:rsidR="00217483" w:rsidRDefault="00217483" w:rsidP="00217483">
      <w:pPr>
        <w:spacing w:beforeLines="1" w:before="2" w:afterLines="1" w:after="2"/>
        <w:jc w:val="center"/>
        <w:rPr>
          <w:rFonts w:ascii="Times New Roman" w:hAnsi="Times New Roman" w:cs="Times New Roman"/>
          <w:b/>
          <w:i/>
        </w:rPr>
      </w:pPr>
      <w:r w:rsidRPr="00F6130B">
        <w:rPr>
          <w:rFonts w:ascii="Times New Roman" w:hAnsi="Times New Roman" w:cs="Times New Roman"/>
          <w:b/>
          <w:i/>
        </w:rPr>
        <w:lastRenderedPageBreak/>
        <w:t>Civics Content Vocabulary</w:t>
      </w:r>
    </w:p>
    <w:p w14:paraId="698AD147" w14:textId="77777777" w:rsidR="00217483" w:rsidRPr="00732117" w:rsidRDefault="00217483" w:rsidP="00217483">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4"/>
        <w:gridCol w:w="1265"/>
        <w:gridCol w:w="6963"/>
      </w:tblGrid>
      <w:tr w:rsidR="00217483" w:rsidRPr="00844E77" w14:paraId="2B448213" w14:textId="77777777" w:rsidTr="00217483">
        <w:trPr>
          <w:trHeight w:val="432"/>
          <w:jc w:val="center"/>
        </w:trPr>
        <w:tc>
          <w:tcPr>
            <w:tcW w:w="0" w:type="auto"/>
          </w:tcPr>
          <w:p w14:paraId="0D8B88AE" w14:textId="77777777" w:rsidR="00217483" w:rsidRPr="00844E77" w:rsidRDefault="00217483" w:rsidP="00217483">
            <w:pPr>
              <w:rPr>
                <w:rFonts w:ascii="Times New Roman" w:hAnsi="Times New Roman"/>
                <w:b/>
              </w:rPr>
            </w:pPr>
            <w:r w:rsidRPr="00844E77">
              <w:rPr>
                <w:rFonts w:ascii="Times New Roman" w:hAnsi="Times New Roman"/>
                <w:b/>
              </w:rPr>
              <w:t>Word</w:t>
            </w:r>
            <w:r>
              <w:rPr>
                <w:rFonts w:ascii="Times New Roman" w:hAnsi="Times New Roman"/>
                <w:b/>
              </w:rPr>
              <w:t>/Term</w:t>
            </w:r>
          </w:p>
        </w:tc>
        <w:tc>
          <w:tcPr>
            <w:tcW w:w="0" w:type="auto"/>
          </w:tcPr>
          <w:p w14:paraId="3D0746AA" w14:textId="77777777" w:rsidR="00217483" w:rsidRPr="00844E77" w:rsidRDefault="00217483" w:rsidP="00217483">
            <w:pPr>
              <w:rPr>
                <w:rFonts w:ascii="Times New Roman" w:hAnsi="Times New Roman"/>
                <w:b/>
              </w:rPr>
            </w:pPr>
            <w:r>
              <w:rPr>
                <w:rFonts w:ascii="Times New Roman" w:hAnsi="Times New Roman"/>
                <w:b/>
              </w:rPr>
              <w:t xml:space="preserve">Part of Speech </w:t>
            </w:r>
          </w:p>
        </w:tc>
        <w:tc>
          <w:tcPr>
            <w:tcW w:w="0" w:type="auto"/>
          </w:tcPr>
          <w:p w14:paraId="5B2EBE39" w14:textId="77777777" w:rsidR="00217483" w:rsidRPr="00844E77" w:rsidRDefault="00217483" w:rsidP="00217483">
            <w:pPr>
              <w:rPr>
                <w:rFonts w:ascii="Times New Roman" w:hAnsi="Times New Roman"/>
                <w:b/>
              </w:rPr>
            </w:pPr>
            <w:r w:rsidRPr="00844E77">
              <w:rPr>
                <w:rFonts w:ascii="Times New Roman" w:hAnsi="Times New Roman"/>
                <w:b/>
              </w:rPr>
              <w:t>Definition</w:t>
            </w:r>
          </w:p>
        </w:tc>
      </w:tr>
      <w:tr w:rsidR="00217483" w:rsidRPr="00844E77" w14:paraId="52D8A8BB" w14:textId="77777777" w:rsidTr="00217483">
        <w:trPr>
          <w:trHeight w:val="432"/>
          <w:jc w:val="center"/>
        </w:trPr>
        <w:tc>
          <w:tcPr>
            <w:tcW w:w="0" w:type="auto"/>
          </w:tcPr>
          <w:p w14:paraId="7E3EE5EB" w14:textId="77777777" w:rsidR="00217483" w:rsidRPr="006F435A" w:rsidRDefault="00217483" w:rsidP="00217483">
            <w:pPr>
              <w:rPr>
                <w:rFonts w:ascii="Times New Roman" w:hAnsi="Times New Roman"/>
                <w:b/>
              </w:rPr>
            </w:pPr>
            <w:r>
              <w:rPr>
                <w:rFonts w:ascii="Times New Roman" w:hAnsi="Times New Roman"/>
                <w:b/>
              </w:rPr>
              <w:t>case law</w:t>
            </w:r>
          </w:p>
        </w:tc>
        <w:tc>
          <w:tcPr>
            <w:tcW w:w="0" w:type="auto"/>
          </w:tcPr>
          <w:p w14:paraId="4E077277" w14:textId="77777777" w:rsidR="00217483" w:rsidRDefault="00217483" w:rsidP="00217483">
            <w:pPr>
              <w:rPr>
                <w:rFonts w:ascii="Times New Roman" w:hAnsi="Times New Roman"/>
              </w:rPr>
            </w:pPr>
            <w:r>
              <w:rPr>
                <w:rFonts w:ascii="Times New Roman" w:hAnsi="Times New Roman"/>
              </w:rPr>
              <w:t>noun</w:t>
            </w:r>
          </w:p>
        </w:tc>
        <w:tc>
          <w:tcPr>
            <w:tcW w:w="0" w:type="auto"/>
          </w:tcPr>
          <w:p w14:paraId="0EBF1015" w14:textId="77777777" w:rsidR="00217483" w:rsidRDefault="00217483" w:rsidP="00217483">
            <w:pPr>
              <w:rPr>
                <w:rFonts w:ascii="Times New Roman" w:hAnsi="Times New Roman"/>
              </w:rPr>
            </w:pPr>
            <w:r w:rsidRPr="00807C2E">
              <w:rPr>
                <w:rFonts w:ascii="Times New Roman" w:hAnsi="Times New Roman"/>
              </w:rPr>
              <w:t>law established based on the outcome of former court cases</w:t>
            </w:r>
          </w:p>
        </w:tc>
      </w:tr>
      <w:tr w:rsidR="00217483" w:rsidRPr="00844E77" w14:paraId="06FC05E6" w14:textId="77777777" w:rsidTr="00217483">
        <w:trPr>
          <w:trHeight w:val="432"/>
          <w:jc w:val="center"/>
        </w:trPr>
        <w:tc>
          <w:tcPr>
            <w:tcW w:w="0" w:type="auto"/>
          </w:tcPr>
          <w:p w14:paraId="5CCDE320" w14:textId="77777777" w:rsidR="00217483" w:rsidRDefault="00217483" w:rsidP="00217483">
            <w:pPr>
              <w:rPr>
                <w:rFonts w:ascii="Times New Roman" w:hAnsi="Times New Roman"/>
                <w:b/>
              </w:rPr>
            </w:pPr>
            <w:r>
              <w:rPr>
                <w:rFonts w:ascii="Times New Roman" w:hAnsi="Times New Roman"/>
                <w:b/>
              </w:rPr>
              <w:t>civil law</w:t>
            </w:r>
          </w:p>
        </w:tc>
        <w:tc>
          <w:tcPr>
            <w:tcW w:w="0" w:type="auto"/>
          </w:tcPr>
          <w:p w14:paraId="618F309E" w14:textId="77777777" w:rsidR="00217483" w:rsidRDefault="00217483" w:rsidP="00217483">
            <w:pPr>
              <w:rPr>
                <w:rFonts w:ascii="Times New Roman" w:hAnsi="Times New Roman"/>
              </w:rPr>
            </w:pPr>
            <w:r w:rsidRPr="00B276EE">
              <w:rPr>
                <w:rFonts w:ascii="Times New Roman" w:hAnsi="Times New Roman"/>
              </w:rPr>
              <w:t>noun</w:t>
            </w:r>
          </w:p>
        </w:tc>
        <w:tc>
          <w:tcPr>
            <w:tcW w:w="0" w:type="auto"/>
          </w:tcPr>
          <w:p w14:paraId="4D49101D" w14:textId="77777777" w:rsidR="00217483" w:rsidRPr="002039B4" w:rsidRDefault="00217483" w:rsidP="00217483">
            <w:pPr>
              <w:rPr>
                <w:rFonts w:ascii="Times New Roman" w:hAnsi="Times New Roman"/>
              </w:rPr>
            </w:pPr>
            <w:r w:rsidRPr="00807C2E">
              <w:rPr>
                <w:rFonts w:ascii="Times New Roman" w:hAnsi="Times New Roman"/>
              </w:rPr>
              <w:t>law that deals with relationships between people (rather than relationships between people and the government)</w:t>
            </w:r>
          </w:p>
        </w:tc>
      </w:tr>
      <w:tr w:rsidR="00217483" w:rsidRPr="00844E77" w14:paraId="6C8E696A" w14:textId="77777777" w:rsidTr="00217483">
        <w:trPr>
          <w:trHeight w:val="432"/>
          <w:jc w:val="center"/>
        </w:trPr>
        <w:tc>
          <w:tcPr>
            <w:tcW w:w="0" w:type="auto"/>
          </w:tcPr>
          <w:p w14:paraId="0D7B0879" w14:textId="77777777" w:rsidR="00217483" w:rsidRDefault="00217483" w:rsidP="00217483">
            <w:pPr>
              <w:rPr>
                <w:rFonts w:ascii="Times New Roman" w:hAnsi="Times New Roman"/>
                <w:b/>
              </w:rPr>
            </w:pPr>
            <w:r>
              <w:rPr>
                <w:rFonts w:ascii="Times New Roman" w:hAnsi="Times New Roman"/>
                <w:b/>
              </w:rPr>
              <w:t>Code of Hammurabi</w:t>
            </w:r>
          </w:p>
        </w:tc>
        <w:tc>
          <w:tcPr>
            <w:tcW w:w="0" w:type="auto"/>
          </w:tcPr>
          <w:p w14:paraId="4400BB1C" w14:textId="77777777" w:rsidR="00217483" w:rsidRPr="00B276EE" w:rsidRDefault="00217483" w:rsidP="00217483">
            <w:pPr>
              <w:rPr>
                <w:rFonts w:ascii="Times New Roman" w:hAnsi="Times New Roman"/>
              </w:rPr>
            </w:pPr>
            <w:r>
              <w:rPr>
                <w:rFonts w:ascii="Times New Roman" w:hAnsi="Times New Roman"/>
              </w:rPr>
              <w:t>proper noun</w:t>
            </w:r>
          </w:p>
        </w:tc>
        <w:tc>
          <w:tcPr>
            <w:tcW w:w="0" w:type="auto"/>
          </w:tcPr>
          <w:p w14:paraId="6B170101" w14:textId="77777777" w:rsidR="00217483" w:rsidRPr="0090678F" w:rsidRDefault="00217483" w:rsidP="00217483">
            <w:pPr>
              <w:rPr>
                <w:rFonts w:ascii="Times New Roman" w:hAnsi="Times New Roman"/>
              </w:rPr>
            </w:pPr>
            <w:r>
              <w:rPr>
                <w:rFonts w:ascii="Times" w:hAnsi="Times"/>
              </w:rPr>
              <w:t xml:space="preserve">a written code of rules that guided the ancient society of Babylon; </w:t>
            </w:r>
            <w:proofErr w:type="gramStart"/>
            <w:r>
              <w:rPr>
                <w:rFonts w:ascii="Times" w:hAnsi="Times"/>
              </w:rPr>
              <w:t>dates back to</w:t>
            </w:r>
            <w:proofErr w:type="gramEnd"/>
            <w:r>
              <w:rPr>
                <w:rFonts w:ascii="Times" w:hAnsi="Times"/>
              </w:rPr>
              <w:t xml:space="preserve"> 1772 B.C. </w:t>
            </w:r>
          </w:p>
        </w:tc>
      </w:tr>
      <w:tr w:rsidR="00217483" w:rsidRPr="00844E77" w14:paraId="55D67DBE" w14:textId="77777777" w:rsidTr="00217483">
        <w:trPr>
          <w:trHeight w:val="432"/>
          <w:jc w:val="center"/>
        </w:trPr>
        <w:tc>
          <w:tcPr>
            <w:tcW w:w="0" w:type="auto"/>
          </w:tcPr>
          <w:p w14:paraId="2E6EF0A2" w14:textId="77777777" w:rsidR="00217483" w:rsidRPr="00D10B09" w:rsidRDefault="00217483" w:rsidP="00217483">
            <w:pPr>
              <w:rPr>
                <w:rFonts w:ascii="Times New Roman" w:hAnsi="Times New Roman"/>
                <w:b/>
              </w:rPr>
            </w:pPr>
            <w:r>
              <w:rPr>
                <w:rFonts w:ascii="Times New Roman" w:hAnsi="Times New Roman"/>
                <w:b/>
              </w:rPr>
              <w:t>common law</w:t>
            </w:r>
          </w:p>
        </w:tc>
        <w:tc>
          <w:tcPr>
            <w:tcW w:w="0" w:type="auto"/>
          </w:tcPr>
          <w:p w14:paraId="71124AB2" w14:textId="77777777" w:rsidR="00217483" w:rsidRDefault="00217483" w:rsidP="00217483">
            <w:pPr>
              <w:rPr>
                <w:rFonts w:ascii="Times New Roman" w:hAnsi="Times New Roman"/>
              </w:rPr>
            </w:pPr>
            <w:r w:rsidRPr="00B276EE">
              <w:rPr>
                <w:rFonts w:ascii="Times New Roman" w:hAnsi="Times New Roman"/>
              </w:rPr>
              <w:t>noun</w:t>
            </w:r>
          </w:p>
        </w:tc>
        <w:tc>
          <w:tcPr>
            <w:tcW w:w="0" w:type="auto"/>
          </w:tcPr>
          <w:p w14:paraId="65C87251" w14:textId="77777777" w:rsidR="00217483" w:rsidRPr="00844E77" w:rsidRDefault="00217483" w:rsidP="00217483">
            <w:pPr>
              <w:rPr>
                <w:rFonts w:ascii="Times New Roman" w:hAnsi="Times New Roman"/>
              </w:rPr>
            </w:pPr>
            <w:r w:rsidRPr="00807C2E">
              <w:rPr>
                <w:rFonts w:ascii="Times New Roman" w:hAnsi="Times New Roman"/>
              </w:rPr>
              <w:t>law based on customs and prior legal decisions; used in civil cases</w:t>
            </w:r>
          </w:p>
        </w:tc>
      </w:tr>
      <w:tr w:rsidR="00217483" w:rsidRPr="00844E77" w14:paraId="26E75BEA" w14:textId="77777777" w:rsidTr="00217483">
        <w:trPr>
          <w:trHeight w:val="432"/>
          <w:jc w:val="center"/>
        </w:trPr>
        <w:tc>
          <w:tcPr>
            <w:tcW w:w="0" w:type="auto"/>
          </w:tcPr>
          <w:p w14:paraId="20A2C694" w14:textId="77777777" w:rsidR="00217483" w:rsidRDefault="00217483" w:rsidP="00217483">
            <w:pPr>
              <w:rPr>
                <w:rFonts w:ascii="Times New Roman" w:hAnsi="Times New Roman"/>
                <w:b/>
              </w:rPr>
            </w:pPr>
            <w:r>
              <w:rPr>
                <w:rFonts w:ascii="Times New Roman" w:hAnsi="Times New Roman"/>
                <w:b/>
              </w:rPr>
              <w:t>constitutional law</w:t>
            </w:r>
          </w:p>
        </w:tc>
        <w:tc>
          <w:tcPr>
            <w:tcW w:w="0" w:type="auto"/>
          </w:tcPr>
          <w:p w14:paraId="1FA8EC77" w14:textId="77777777" w:rsidR="00217483" w:rsidRDefault="00217483" w:rsidP="00217483">
            <w:pPr>
              <w:rPr>
                <w:rFonts w:ascii="Times New Roman" w:hAnsi="Times New Roman"/>
              </w:rPr>
            </w:pPr>
            <w:r w:rsidRPr="00B276EE">
              <w:rPr>
                <w:rFonts w:ascii="Times New Roman" w:hAnsi="Times New Roman"/>
              </w:rPr>
              <w:t>noun</w:t>
            </w:r>
          </w:p>
        </w:tc>
        <w:tc>
          <w:tcPr>
            <w:tcW w:w="0" w:type="auto"/>
          </w:tcPr>
          <w:p w14:paraId="2E845CC2" w14:textId="77777777" w:rsidR="00217483" w:rsidRDefault="00217483" w:rsidP="00217483">
            <w:pPr>
              <w:rPr>
                <w:rFonts w:ascii="Times New Roman" w:hAnsi="Times New Roman"/>
              </w:rPr>
            </w:pPr>
            <w:r w:rsidRPr="00807C2E">
              <w:rPr>
                <w:rFonts w:ascii="Times New Roman" w:hAnsi="Times New Roman"/>
              </w:rPr>
              <w:t>law that focuses on interpreting the U.S. Constitution</w:t>
            </w:r>
          </w:p>
        </w:tc>
      </w:tr>
      <w:tr w:rsidR="00217483" w:rsidRPr="00844E77" w14:paraId="0084618B" w14:textId="77777777" w:rsidTr="00217483">
        <w:trPr>
          <w:trHeight w:val="432"/>
          <w:jc w:val="center"/>
        </w:trPr>
        <w:tc>
          <w:tcPr>
            <w:tcW w:w="0" w:type="auto"/>
          </w:tcPr>
          <w:p w14:paraId="14BDE6E5" w14:textId="77777777" w:rsidR="00217483" w:rsidRDefault="00217483" w:rsidP="00217483">
            <w:pPr>
              <w:rPr>
                <w:rFonts w:ascii="Times New Roman" w:hAnsi="Times New Roman"/>
                <w:b/>
              </w:rPr>
            </w:pPr>
            <w:r>
              <w:rPr>
                <w:rFonts w:ascii="Times New Roman" w:hAnsi="Times New Roman"/>
                <w:b/>
              </w:rPr>
              <w:t>criminal law</w:t>
            </w:r>
          </w:p>
        </w:tc>
        <w:tc>
          <w:tcPr>
            <w:tcW w:w="0" w:type="auto"/>
          </w:tcPr>
          <w:p w14:paraId="544F8C39" w14:textId="77777777" w:rsidR="00217483" w:rsidRDefault="00217483" w:rsidP="00217483">
            <w:pPr>
              <w:rPr>
                <w:rFonts w:ascii="Times New Roman" w:hAnsi="Times New Roman"/>
              </w:rPr>
            </w:pPr>
            <w:r w:rsidRPr="00B276EE">
              <w:rPr>
                <w:rFonts w:ascii="Times New Roman" w:hAnsi="Times New Roman"/>
              </w:rPr>
              <w:t>noun</w:t>
            </w:r>
          </w:p>
        </w:tc>
        <w:tc>
          <w:tcPr>
            <w:tcW w:w="0" w:type="auto"/>
          </w:tcPr>
          <w:p w14:paraId="0AC346EB" w14:textId="77777777" w:rsidR="00217483" w:rsidRDefault="00217483" w:rsidP="00217483">
            <w:pPr>
              <w:rPr>
                <w:rFonts w:ascii="Times New Roman" w:hAnsi="Times New Roman"/>
              </w:rPr>
            </w:pPr>
            <w:r>
              <w:rPr>
                <w:rFonts w:ascii="Times New Roman" w:hAnsi="Times New Roman"/>
              </w:rPr>
              <w:t>l</w:t>
            </w:r>
            <w:r w:rsidRPr="00624075">
              <w:rPr>
                <w:rFonts w:ascii="Times New Roman" w:hAnsi="Times New Roman"/>
              </w:rPr>
              <w:t xml:space="preserve">aw </w:t>
            </w:r>
            <w:r>
              <w:rPr>
                <w:rFonts w:ascii="Times New Roman" w:hAnsi="Times New Roman"/>
              </w:rPr>
              <w:t>that deals with crimes and the</w:t>
            </w:r>
            <w:r w:rsidRPr="00624075">
              <w:rPr>
                <w:rFonts w:ascii="Times New Roman" w:hAnsi="Times New Roman"/>
              </w:rPr>
              <w:t xml:space="preserve"> punishments</w:t>
            </w:r>
            <w:r>
              <w:rPr>
                <w:rFonts w:ascii="Times New Roman" w:hAnsi="Times New Roman"/>
              </w:rPr>
              <w:t xml:space="preserve"> for those crimes</w:t>
            </w:r>
          </w:p>
        </w:tc>
      </w:tr>
      <w:tr w:rsidR="00217483" w:rsidRPr="00844E77" w14:paraId="2E5F49B1" w14:textId="77777777" w:rsidTr="00217483">
        <w:trPr>
          <w:trHeight w:val="432"/>
          <w:jc w:val="center"/>
        </w:trPr>
        <w:tc>
          <w:tcPr>
            <w:tcW w:w="0" w:type="auto"/>
          </w:tcPr>
          <w:p w14:paraId="719EBF80" w14:textId="77777777" w:rsidR="00217483" w:rsidRDefault="00217483" w:rsidP="00217483">
            <w:pPr>
              <w:rPr>
                <w:rFonts w:ascii="Times New Roman" w:hAnsi="Times New Roman"/>
                <w:b/>
              </w:rPr>
            </w:pPr>
            <w:r>
              <w:rPr>
                <w:rFonts w:ascii="Times New Roman" w:hAnsi="Times New Roman"/>
                <w:b/>
              </w:rPr>
              <w:t>juvenile law</w:t>
            </w:r>
          </w:p>
        </w:tc>
        <w:tc>
          <w:tcPr>
            <w:tcW w:w="0" w:type="auto"/>
          </w:tcPr>
          <w:p w14:paraId="72257F91" w14:textId="77777777" w:rsidR="00217483" w:rsidRDefault="00217483" w:rsidP="00217483">
            <w:pPr>
              <w:rPr>
                <w:rFonts w:ascii="Times New Roman" w:hAnsi="Times New Roman"/>
              </w:rPr>
            </w:pPr>
            <w:r w:rsidRPr="00B276EE">
              <w:rPr>
                <w:rFonts w:ascii="Times New Roman" w:hAnsi="Times New Roman"/>
              </w:rPr>
              <w:t>noun</w:t>
            </w:r>
          </w:p>
        </w:tc>
        <w:tc>
          <w:tcPr>
            <w:tcW w:w="0" w:type="auto"/>
          </w:tcPr>
          <w:p w14:paraId="239BE2FA" w14:textId="77777777" w:rsidR="00217483" w:rsidRPr="00595DC0" w:rsidRDefault="00217483" w:rsidP="00217483">
            <w:pPr>
              <w:rPr>
                <w:rFonts w:ascii="Times New Roman" w:hAnsi="Times New Roman"/>
              </w:rPr>
            </w:pPr>
            <w:r w:rsidRPr="00807C2E">
              <w:rPr>
                <w:rFonts w:ascii="Times New Roman" w:hAnsi="Times New Roman"/>
              </w:rPr>
              <w:t>law that deals with people who are under the age of 18</w:t>
            </w:r>
          </w:p>
        </w:tc>
      </w:tr>
      <w:tr w:rsidR="00217483" w:rsidRPr="00844E77" w14:paraId="7D52374F" w14:textId="77777777" w:rsidTr="00217483">
        <w:trPr>
          <w:trHeight w:val="432"/>
          <w:jc w:val="center"/>
        </w:trPr>
        <w:tc>
          <w:tcPr>
            <w:tcW w:w="0" w:type="auto"/>
          </w:tcPr>
          <w:p w14:paraId="189ADFF9" w14:textId="77777777" w:rsidR="00217483" w:rsidRDefault="00217483" w:rsidP="00217483">
            <w:pPr>
              <w:rPr>
                <w:rFonts w:ascii="Times New Roman" w:hAnsi="Times New Roman"/>
                <w:b/>
              </w:rPr>
            </w:pPr>
            <w:r>
              <w:rPr>
                <w:rFonts w:ascii="Times New Roman" w:hAnsi="Times New Roman"/>
                <w:b/>
              </w:rPr>
              <w:t>Magna Carta</w:t>
            </w:r>
          </w:p>
        </w:tc>
        <w:tc>
          <w:tcPr>
            <w:tcW w:w="0" w:type="auto"/>
          </w:tcPr>
          <w:p w14:paraId="088F10AD" w14:textId="77777777" w:rsidR="00217483" w:rsidRPr="00B276EE" w:rsidRDefault="00217483" w:rsidP="00217483">
            <w:pPr>
              <w:rPr>
                <w:rFonts w:ascii="Times New Roman" w:hAnsi="Times New Roman"/>
              </w:rPr>
            </w:pPr>
            <w:r>
              <w:rPr>
                <w:rFonts w:ascii="Times New Roman" w:hAnsi="Times New Roman"/>
              </w:rPr>
              <w:t>proper noun</w:t>
            </w:r>
          </w:p>
        </w:tc>
        <w:tc>
          <w:tcPr>
            <w:tcW w:w="0" w:type="auto"/>
          </w:tcPr>
          <w:p w14:paraId="737F7FAE" w14:textId="77777777" w:rsidR="00217483" w:rsidRDefault="00217483" w:rsidP="00217483">
            <w:pPr>
              <w:rPr>
                <w:rFonts w:ascii="Times New Roman" w:hAnsi="Times New Roman"/>
              </w:rPr>
            </w:pPr>
            <w:r w:rsidRPr="00437DDB">
              <w:rPr>
                <w:rFonts w:ascii="Times New Roman" w:hAnsi="Times New Roman"/>
              </w:rPr>
              <w:t>a government document that limited the power of the king of England and protected the rights of the nobility; written by the English nobles in 1215</w:t>
            </w:r>
          </w:p>
        </w:tc>
      </w:tr>
      <w:tr w:rsidR="00217483" w:rsidRPr="00844E77" w14:paraId="37B433C2" w14:textId="77777777" w:rsidTr="00217483">
        <w:trPr>
          <w:trHeight w:val="432"/>
          <w:jc w:val="center"/>
        </w:trPr>
        <w:tc>
          <w:tcPr>
            <w:tcW w:w="0" w:type="auto"/>
          </w:tcPr>
          <w:p w14:paraId="5620D0B4" w14:textId="77777777" w:rsidR="00217483" w:rsidRDefault="00217483" w:rsidP="00217483">
            <w:pPr>
              <w:rPr>
                <w:rFonts w:ascii="Times New Roman" w:hAnsi="Times New Roman"/>
                <w:b/>
              </w:rPr>
            </w:pPr>
            <w:r>
              <w:rPr>
                <w:rFonts w:ascii="Times New Roman" w:hAnsi="Times New Roman"/>
                <w:b/>
              </w:rPr>
              <w:t>military law</w:t>
            </w:r>
          </w:p>
        </w:tc>
        <w:tc>
          <w:tcPr>
            <w:tcW w:w="0" w:type="auto"/>
          </w:tcPr>
          <w:p w14:paraId="43F35EBC" w14:textId="77777777" w:rsidR="00217483" w:rsidRDefault="00217483" w:rsidP="00217483">
            <w:pPr>
              <w:rPr>
                <w:rFonts w:ascii="Times New Roman" w:hAnsi="Times New Roman"/>
              </w:rPr>
            </w:pPr>
            <w:r w:rsidRPr="00B276EE">
              <w:rPr>
                <w:rFonts w:ascii="Times New Roman" w:hAnsi="Times New Roman"/>
              </w:rPr>
              <w:t>noun</w:t>
            </w:r>
          </w:p>
        </w:tc>
        <w:tc>
          <w:tcPr>
            <w:tcW w:w="0" w:type="auto"/>
          </w:tcPr>
          <w:p w14:paraId="6A8627DD" w14:textId="77777777" w:rsidR="00217483" w:rsidRPr="00595DC0" w:rsidRDefault="00217483" w:rsidP="00217483">
            <w:pPr>
              <w:rPr>
                <w:rFonts w:ascii="Times New Roman" w:hAnsi="Times New Roman"/>
              </w:rPr>
            </w:pPr>
            <w:r>
              <w:rPr>
                <w:rFonts w:ascii="Times New Roman" w:hAnsi="Times New Roman"/>
              </w:rPr>
              <w:t>laws</w:t>
            </w:r>
            <w:r w:rsidRPr="00807C2E">
              <w:rPr>
                <w:rFonts w:ascii="Times New Roman" w:hAnsi="Times New Roman"/>
              </w:rPr>
              <w:t xml:space="preserve"> that apply only to people in the military</w:t>
            </w:r>
          </w:p>
        </w:tc>
      </w:tr>
      <w:tr w:rsidR="00217483" w:rsidRPr="00844E77" w14:paraId="48019FBD" w14:textId="77777777" w:rsidTr="00217483">
        <w:trPr>
          <w:trHeight w:val="432"/>
          <w:jc w:val="center"/>
        </w:trPr>
        <w:tc>
          <w:tcPr>
            <w:tcW w:w="0" w:type="auto"/>
          </w:tcPr>
          <w:p w14:paraId="17327797" w14:textId="77777777" w:rsidR="00217483" w:rsidRDefault="00217483" w:rsidP="00217483">
            <w:pPr>
              <w:rPr>
                <w:rFonts w:ascii="Times New Roman" w:hAnsi="Times New Roman"/>
                <w:b/>
              </w:rPr>
            </w:pPr>
            <w:r>
              <w:rPr>
                <w:rFonts w:ascii="Times New Roman" w:hAnsi="Times New Roman"/>
                <w:b/>
              </w:rPr>
              <w:t>regulation</w:t>
            </w:r>
          </w:p>
        </w:tc>
        <w:tc>
          <w:tcPr>
            <w:tcW w:w="0" w:type="auto"/>
          </w:tcPr>
          <w:p w14:paraId="062294BB" w14:textId="77777777" w:rsidR="00217483" w:rsidRPr="00B276EE" w:rsidRDefault="00217483" w:rsidP="00217483">
            <w:pPr>
              <w:rPr>
                <w:rFonts w:ascii="Times New Roman" w:hAnsi="Times New Roman"/>
              </w:rPr>
            </w:pPr>
            <w:r>
              <w:rPr>
                <w:rFonts w:ascii="Times New Roman" w:hAnsi="Times New Roman"/>
              </w:rPr>
              <w:t>noun</w:t>
            </w:r>
          </w:p>
        </w:tc>
        <w:tc>
          <w:tcPr>
            <w:tcW w:w="0" w:type="auto"/>
          </w:tcPr>
          <w:p w14:paraId="77B0783C" w14:textId="77777777" w:rsidR="00217483" w:rsidRDefault="00217483" w:rsidP="00217483">
            <w:pPr>
              <w:rPr>
                <w:rFonts w:ascii="Times New Roman" w:hAnsi="Times New Roman"/>
              </w:rPr>
            </w:pPr>
            <w:r w:rsidRPr="00807C2E">
              <w:rPr>
                <w:rFonts w:ascii="Times" w:hAnsi="Times"/>
              </w:rPr>
              <w:t>a rule that a government agency makes to enforce a law</w:t>
            </w:r>
          </w:p>
        </w:tc>
      </w:tr>
      <w:tr w:rsidR="00217483" w:rsidRPr="00844E77" w14:paraId="2DF37E7C" w14:textId="77777777" w:rsidTr="00217483">
        <w:trPr>
          <w:trHeight w:val="432"/>
          <w:jc w:val="center"/>
        </w:trPr>
        <w:tc>
          <w:tcPr>
            <w:tcW w:w="0" w:type="auto"/>
          </w:tcPr>
          <w:p w14:paraId="0159FEF0" w14:textId="77777777" w:rsidR="00217483" w:rsidRDefault="00217483" w:rsidP="00217483">
            <w:pPr>
              <w:rPr>
                <w:rFonts w:ascii="Times New Roman" w:hAnsi="Times New Roman"/>
                <w:b/>
              </w:rPr>
            </w:pPr>
            <w:r>
              <w:rPr>
                <w:rFonts w:ascii="Times New Roman" w:hAnsi="Times New Roman"/>
                <w:b/>
              </w:rPr>
              <w:t xml:space="preserve">source </w:t>
            </w:r>
          </w:p>
        </w:tc>
        <w:tc>
          <w:tcPr>
            <w:tcW w:w="0" w:type="auto"/>
          </w:tcPr>
          <w:p w14:paraId="7495F887" w14:textId="77777777" w:rsidR="00217483" w:rsidRDefault="00217483" w:rsidP="00217483">
            <w:pPr>
              <w:rPr>
                <w:rFonts w:ascii="Times New Roman" w:hAnsi="Times New Roman"/>
              </w:rPr>
            </w:pPr>
            <w:r>
              <w:rPr>
                <w:rFonts w:ascii="Times New Roman" w:hAnsi="Times New Roman"/>
              </w:rPr>
              <w:t>noun</w:t>
            </w:r>
          </w:p>
        </w:tc>
        <w:tc>
          <w:tcPr>
            <w:tcW w:w="0" w:type="auto"/>
          </w:tcPr>
          <w:p w14:paraId="386C4DDA" w14:textId="77777777" w:rsidR="00217483" w:rsidRPr="00E83DFC" w:rsidRDefault="00217483" w:rsidP="00217483">
            <w:pPr>
              <w:rPr>
                <w:rFonts w:ascii="Times New Roman" w:hAnsi="Times New Roman"/>
              </w:rPr>
            </w:pPr>
            <w:r>
              <w:rPr>
                <w:rFonts w:ascii="Times New Roman" w:hAnsi="Times New Roman"/>
              </w:rPr>
              <w:t>a main reference or point of origin</w:t>
            </w:r>
          </w:p>
        </w:tc>
      </w:tr>
      <w:tr w:rsidR="00217483" w:rsidRPr="00844E77" w14:paraId="613BBF34" w14:textId="77777777" w:rsidTr="00217483">
        <w:trPr>
          <w:trHeight w:val="432"/>
          <w:jc w:val="center"/>
        </w:trPr>
        <w:tc>
          <w:tcPr>
            <w:tcW w:w="0" w:type="auto"/>
          </w:tcPr>
          <w:p w14:paraId="7148302A" w14:textId="77777777" w:rsidR="00217483" w:rsidRDefault="00217483" w:rsidP="00217483">
            <w:pPr>
              <w:rPr>
                <w:rFonts w:ascii="Times New Roman" w:hAnsi="Times New Roman"/>
                <w:b/>
              </w:rPr>
            </w:pPr>
            <w:r>
              <w:rPr>
                <w:rFonts w:ascii="Times New Roman" w:hAnsi="Times New Roman"/>
                <w:b/>
              </w:rPr>
              <w:t>statutory law</w:t>
            </w:r>
          </w:p>
        </w:tc>
        <w:tc>
          <w:tcPr>
            <w:tcW w:w="0" w:type="auto"/>
          </w:tcPr>
          <w:p w14:paraId="796CA248" w14:textId="77777777" w:rsidR="00217483" w:rsidRDefault="00217483" w:rsidP="00217483">
            <w:pPr>
              <w:rPr>
                <w:rFonts w:ascii="Times New Roman" w:hAnsi="Times New Roman"/>
              </w:rPr>
            </w:pPr>
            <w:r>
              <w:rPr>
                <w:rFonts w:ascii="Times New Roman" w:hAnsi="Times New Roman"/>
              </w:rPr>
              <w:t>noun</w:t>
            </w:r>
          </w:p>
        </w:tc>
        <w:tc>
          <w:tcPr>
            <w:tcW w:w="0" w:type="auto"/>
          </w:tcPr>
          <w:p w14:paraId="579A9B11" w14:textId="77777777" w:rsidR="00217483" w:rsidRPr="00595DC0" w:rsidRDefault="00217483" w:rsidP="00217483">
            <w:pPr>
              <w:rPr>
                <w:rFonts w:ascii="Times New Roman" w:hAnsi="Times New Roman"/>
              </w:rPr>
            </w:pPr>
            <w:r w:rsidRPr="00807C2E">
              <w:rPr>
                <w:rFonts w:ascii="Times New Roman" w:hAnsi="Times New Roman"/>
              </w:rPr>
              <w:t>laws passed by Congress or a state legislature</w:t>
            </w:r>
          </w:p>
        </w:tc>
      </w:tr>
      <w:tr w:rsidR="00217483" w:rsidRPr="00844E77" w14:paraId="0FDA1D26" w14:textId="77777777" w:rsidTr="00217483">
        <w:trPr>
          <w:trHeight w:val="432"/>
          <w:jc w:val="center"/>
        </w:trPr>
        <w:tc>
          <w:tcPr>
            <w:tcW w:w="0" w:type="auto"/>
          </w:tcPr>
          <w:p w14:paraId="4C231A89" w14:textId="77777777" w:rsidR="00217483" w:rsidRDefault="00217483" w:rsidP="00217483">
            <w:pPr>
              <w:rPr>
                <w:rFonts w:ascii="Times New Roman" w:hAnsi="Times New Roman"/>
                <w:b/>
              </w:rPr>
            </w:pPr>
            <w:r>
              <w:rPr>
                <w:rFonts w:ascii="Times New Roman" w:hAnsi="Times New Roman"/>
                <w:b/>
              </w:rPr>
              <w:t xml:space="preserve">type </w:t>
            </w:r>
          </w:p>
        </w:tc>
        <w:tc>
          <w:tcPr>
            <w:tcW w:w="0" w:type="auto"/>
          </w:tcPr>
          <w:p w14:paraId="79BDE224" w14:textId="77777777" w:rsidR="00217483" w:rsidRDefault="00217483" w:rsidP="00217483">
            <w:pPr>
              <w:rPr>
                <w:rFonts w:ascii="Times New Roman" w:hAnsi="Times New Roman"/>
              </w:rPr>
            </w:pPr>
            <w:r>
              <w:rPr>
                <w:rFonts w:ascii="Times New Roman" w:hAnsi="Times New Roman"/>
              </w:rPr>
              <w:t>noun</w:t>
            </w:r>
          </w:p>
        </w:tc>
        <w:tc>
          <w:tcPr>
            <w:tcW w:w="0" w:type="auto"/>
          </w:tcPr>
          <w:p w14:paraId="04998042" w14:textId="77777777" w:rsidR="00217483" w:rsidRPr="00E83DFC" w:rsidRDefault="00217483" w:rsidP="00217483">
            <w:pPr>
              <w:rPr>
                <w:rFonts w:ascii="Times New Roman" w:hAnsi="Times New Roman"/>
              </w:rPr>
            </w:pPr>
            <w:r>
              <w:rPr>
                <w:rFonts w:ascii="Times New Roman" w:hAnsi="Times New Roman"/>
              </w:rPr>
              <w:t xml:space="preserve">a </w:t>
            </w:r>
            <w:proofErr w:type="gramStart"/>
            <w:r>
              <w:rPr>
                <w:rFonts w:ascii="Times New Roman" w:hAnsi="Times New Roman"/>
              </w:rPr>
              <w:t>particular category</w:t>
            </w:r>
            <w:proofErr w:type="gramEnd"/>
            <w:r>
              <w:rPr>
                <w:rFonts w:ascii="Times New Roman" w:hAnsi="Times New Roman"/>
              </w:rPr>
              <w:t>, kind, or group</w:t>
            </w:r>
          </w:p>
        </w:tc>
      </w:tr>
    </w:tbl>
    <w:p w14:paraId="53E2857A" w14:textId="77777777" w:rsidR="00217483" w:rsidRDefault="00217483" w:rsidP="005F520A">
      <w:pPr>
        <w:pStyle w:val="NoSpacing"/>
        <w:rPr>
          <w:rFonts w:ascii="Times New Roman" w:hAnsi="Times New Roman"/>
          <w:b/>
        </w:rPr>
      </w:pPr>
    </w:p>
    <w:p w14:paraId="47062047" w14:textId="77777777" w:rsidR="00217483" w:rsidRDefault="00217483" w:rsidP="005F520A">
      <w:pPr>
        <w:pStyle w:val="NoSpacing"/>
        <w:rPr>
          <w:rFonts w:ascii="Times New Roman" w:hAnsi="Times New Roman"/>
          <w:b/>
        </w:rPr>
        <w:sectPr w:rsidR="00217483" w:rsidSect="006858BF">
          <w:pgSz w:w="12240" w:h="15840"/>
          <w:pgMar w:top="1008" w:right="1152" w:bottom="1008" w:left="1152" w:header="720" w:footer="720" w:gutter="0"/>
          <w:cols w:space="720"/>
          <w:docGrid w:linePitch="360"/>
        </w:sectPr>
      </w:pPr>
    </w:p>
    <w:p w14:paraId="614C4611" w14:textId="780B1BF2" w:rsidR="00217483" w:rsidRDefault="00217483" w:rsidP="00217483">
      <w:pPr>
        <w:jc w:val="center"/>
        <w:rPr>
          <w:rFonts w:ascii="Times New Roman" w:hAnsi="Times New Roman" w:cs="Times New Roman"/>
          <w:b/>
          <w:i/>
          <w:szCs w:val="22"/>
        </w:rPr>
      </w:pPr>
      <w:r w:rsidRPr="00050A93">
        <w:rPr>
          <w:rFonts w:ascii="Times New Roman" w:hAnsi="Times New Roman" w:cs="Times New Roman"/>
          <w:b/>
          <w:i/>
          <w:szCs w:val="22"/>
        </w:rPr>
        <w:lastRenderedPageBreak/>
        <w:t xml:space="preserve">Essential </w:t>
      </w:r>
      <w:r>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Pr>
          <w:rFonts w:ascii="Times New Roman" w:hAnsi="Times New Roman" w:cs="Times New Roman"/>
          <w:b/>
          <w:i/>
          <w:szCs w:val="22"/>
        </w:rPr>
        <w:t xml:space="preserve"> Information</w:t>
      </w:r>
    </w:p>
    <w:p w14:paraId="4628EC84" w14:textId="77777777" w:rsidR="00217483" w:rsidRDefault="00217483" w:rsidP="00217483">
      <w:pPr>
        <w:spacing w:beforeLines="1" w:before="2" w:afterLines="1" w:after="2"/>
        <w:jc w:val="center"/>
        <w:rPr>
          <w:rFonts w:ascii="Times New Roman" w:hAnsi="Times New Roman" w:cs="Times New Roman"/>
          <w:b/>
          <w:i/>
          <w:szCs w:val="2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217483" w14:paraId="3FA86F25" w14:textId="77777777" w:rsidTr="00217483">
        <w:tc>
          <w:tcPr>
            <w:tcW w:w="9576" w:type="dxa"/>
            <w:shd w:val="clear" w:color="auto" w:fill="auto"/>
          </w:tcPr>
          <w:p w14:paraId="2B0664D6" w14:textId="77777777" w:rsidR="00217483" w:rsidRPr="009D769C" w:rsidRDefault="00217483" w:rsidP="00217483">
            <w:pPr>
              <w:spacing w:beforeLines="1" w:before="2" w:afterLines="1" w:after="2"/>
              <w:rPr>
                <w:rFonts w:ascii="Times New Roman" w:eastAsia="MS Mincho" w:hAnsi="Times New Roman" w:cs="Times New Roman"/>
                <w:b/>
              </w:rPr>
            </w:pPr>
            <w:r w:rsidRPr="009D769C">
              <w:rPr>
                <w:rFonts w:ascii="Times New Roman" w:eastAsia="MS Mincho" w:hAnsi="Times New Roman" w:cs="Times New Roman"/>
                <w:b/>
              </w:rPr>
              <w:t xml:space="preserve">This section addresses the following issues: </w:t>
            </w:r>
          </w:p>
          <w:p w14:paraId="2F573A43" w14:textId="77777777" w:rsidR="00217483" w:rsidRPr="009D769C" w:rsidRDefault="00217483" w:rsidP="00217483">
            <w:pPr>
              <w:spacing w:beforeLines="1" w:before="2" w:afterLines="1" w:after="2"/>
              <w:rPr>
                <w:rFonts w:ascii="Times New Roman" w:eastAsia="MS Mincho" w:hAnsi="Times New Roman" w:cs="Times New Roman"/>
              </w:rPr>
            </w:pPr>
          </w:p>
          <w:p w14:paraId="4062F1FC" w14:textId="77777777" w:rsidR="00217483" w:rsidRPr="009D769C" w:rsidRDefault="00217483" w:rsidP="00217483">
            <w:pPr>
              <w:pStyle w:val="ListParagraph"/>
              <w:numPr>
                <w:ilvl w:val="0"/>
                <w:numId w:val="20"/>
              </w:numPr>
              <w:spacing w:beforeLines="1" w:before="2" w:afterLines="1" w:after="2"/>
              <w:rPr>
                <w:rFonts w:ascii="Times New Roman" w:hAnsi="Times New Roman"/>
                <w:sz w:val="24"/>
                <w:szCs w:val="24"/>
              </w:rPr>
            </w:pPr>
            <w:r w:rsidRPr="009D769C">
              <w:rPr>
                <w:rFonts w:ascii="Times New Roman" w:hAnsi="Times New Roman"/>
                <w:sz w:val="24"/>
                <w:szCs w:val="24"/>
              </w:rPr>
              <w:t>Why do sources and types of law form the basis for public policy in the U.S.?</w:t>
            </w:r>
          </w:p>
          <w:p w14:paraId="2EEA1BA0" w14:textId="77777777" w:rsidR="00217483" w:rsidRPr="009D769C" w:rsidRDefault="00217483" w:rsidP="00217483">
            <w:pPr>
              <w:pStyle w:val="ListParagraph"/>
              <w:numPr>
                <w:ilvl w:val="0"/>
                <w:numId w:val="20"/>
              </w:numPr>
              <w:spacing w:beforeLines="1" w:before="2" w:afterLines="1" w:after="2"/>
              <w:rPr>
                <w:rFonts w:ascii="Times New Roman" w:hAnsi="Times New Roman"/>
                <w:sz w:val="24"/>
                <w:szCs w:val="24"/>
              </w:rPr>
            </w:pPr>
            <w:r w:rsidRPr="009D769C">
              <w:rPr>
                <w:rFonts w:ascii="Times New Roman" w:hAnsi="Times New Roman"/>
                <w:sz w:val="24"/>
                <w:szCs w:val="24"/>
              </w:rPr>
              <w:t>Sources of law</w:t>
            </w:r>
          </w:p>
          <w:p w14:paraId="6632A31D" w14:textId="77777777" w:rsidR="00217483" w:rsidRPr="009D769C" w:rsidRDefault="00217483" w:rsidP="00217483">
            <w:pPr>
              <w:pStyle w:val="ListParagraph"/>
              <w:numPr>
                <w:ilvl w:val="0"/>
                <w:numId w:val="20"/>
              </w:numPr>
              <w:spacing w:beforeLines="1" w:before="2" w:afterLines="1" w:after="2"/>
              <w:rPr>
                <w:rFonts w:ascii="Times New Roman" w:hAnsi="Times New Roman"/>
                <w:sz w:val="24"/>
                <w:szCs w:val="24"/>
              </w:rPr>
            </w:pPr>
            <w:r w:rsidRPr="009D769C">
              <w:rPr>
                <w:rFonts w:ascii="Times New Roman" w:hAnsi="Times New Roman"/>
                <w:sz w:val="24"/>
                <w:szCs w:val="24"/>
              </w:rPr>
              <w:t>Types of law</w:t>
            </w:r>
            <w:r w:rsidRPr="009D769C">
              <w:rPr>
                <w:rFonts w:ascii="Times New Roman" w:eastAsia="MS Mincho" w:hAnsi="Times New Roman"/>
                <w:sz w:val="24"/>
                <w:szCs w:val="24"/>
              </w:rPr>
              <w:t xml:space="preserve"> </w:t>
            </w:r>
          </w:p>
        </w:tc>
      </w:tr>
    </w:tbl>
    <w:p w14:paraId="3BBCAF97" w14:textId="77777777" w:rsidR="00217483" w:rsidRPr="009D769C" w:rsidRDefault="00217483" w:rsidP="00217483">
      <w:pPr>
        <w:rPr>
          <w:rFonts w:ascii="Times New Roman" w:hAnsi="Times New Roman" w:cs="Times New Roman"/>
          <w:color w:val="000000"/>
        </w:rPr>
      </w:pPr>
    </w:p>
    <w:p w14:paraId="50A902D4" w14:textId="77777777" w:rsidR="00217483" w:rsidRPr="009D769C" w:rsidRDefault="00217483" w:rsidP="00217483">
      <w:pPr>
        <w:rPr>
          <w:rFonts w:ascii="Times New Roman" w:hAnsi="Times New Roman" w:cs="Times New Roman"/>
          <w:b/>
          <w:bCs/>
          <w:color w:val="000000"/>
        </w:rPr>
      </w:pPr>
      <w:r w:rsidRPr="009D769C">
        <w:rPr>
          <w:rFonts w:ascii="Times New Roman" w:hAnsi="Times New Roman" w:cs="Times New Roman"/>
          <w:b/>
          <w:bCs/>
          <w:color w:val="000000"/>
        </w:rPr>
        <w:t>1.  Why do sources and types of law form the basis for public policy in the U.S.?</w:t>
      </w:r>
    </w:p>
    <w:p w14:paraId="7EDE6A16" w14:textId="77777777" w:rsidR="00217483" w:rsidRPr="009D769C" w:rsidRDefault="00217483" w:rsidP="00217483">
      <w:pPr>
        <w:rPr>
          <w:rFonts w:ascii="Times New Roman" w:hAnsi="Times New Roman" w:cs="Times New Roman"/>
          <w:b/>
          <w:bCs/>
          <w:color w:val="000000"/>
        </w:rPr>
      </w:pPr>
    </w:p>
    <w:p w14:paraId="3598BD7D" w14:textId="77777777" w:rsidR="00217483" w:rsidRPr="009D769C" w:rsidRDefault="00217483" w:rsidP="00217483">
      <w:pPr>
        <w:ind w:firstLine="720"/>
        <w:rPr>
          <w:rFonts w:ascii="Times New Roman" w:hAnsi="Times New Roman" w:cs="Times New Roman"/>
          <w:color w:val="000000"/>
          <w:sz w:val="20"/>
          <w:szCs w:val="20"/>
        </w:rPr>
      </w:pPr>
      <w:r>
        <w:rPr>
          <w:rFonts w:ascii="Times New Roman" w:hAnsi="Times New Roman" w:cs="Times New Roman"/>
        </w:rPr>
        <w:t xml:space="preserve">The U.S. is governed by the rule of law.  There are several sources and types of law that form the basis for public policy in the U.S.  The U.S. government avoids an arbitrary approach to governance in anchoring public policy in multiple sources and types of law.  The sources and types of law that anchor policy making reflect core values and approaches including preventing government abuse of power, core civil liberties and civil rights, separation of powers, consent of the governed, and social </w:t>
      </w:r>
      <w:proofErr w:type="gramStart"/>
      <w:r>
        <w:rPr>
          <w:rFonts w:ascii="Times New Roman" w:hAnsi="Times New Roman" w:cs="Times New Roman"/>
        </w:rPr>
        <w:t>contract</w:t>
      </w:r>
      <w:proofErr w:type="gramEnd"/>
      <w:r>
        <w:rPr>
          <w:rFonts w:ascii="Times New Roman" w:hAnsi="Times New Roman" w:cs="Times New Roman"/>
        </w:rPr>
        <w:t xml:space="preserve"> among others.  </w:t>
      </w:r>
    </w:p>
    <w:p w14:paraId="3FAA22AD" w14:textId="77777777" w:rsidR="00217483" w:rsidRPr="009D769C" w:rsidRDefault="00217483" w:rsidP="00217483">
      <w:pPr>
        <w:rPr>
          <w:rFonts w:ascii="Times New Roman" w:hAnsi="Times New Roman" w:cs="Times New Roman"/>
          <w:color w:val="000000"/>
        </w:rPr>
      </w:pPr>
      <w:r w:rsidRPr="009D769C">
        <w:rPr>
          <w:rFonts w:ascii="Times New Roman" w:hAnsi="Times New Roman" w:cs="Times New Roman"/>
          <w:color w:val="000000"/>
        </w:rPr>
        <w:tab/>
        <w:t xml:space="preserve"> </w:t>
      </w:r>
    </w:p>
    <w:p w14:paraId="7D011E83" w14:textId="77777777" w:rsidR="00217483" w:rsidRPr="009D769C" w:rsidRDefault="00217483" w:rsidP="00217483">
      <w:pPr>
        <w:rPr>
          <w:rFonts w:ascii="Times New Roman" w:hAnsi="Times New Roman" w:cs="Times New Roman"/>
          <w:b/>
          <w:color w:val="000000"/>
        </w:rPr>
      </w:pPr>
      <w:r w:rsidRPr="009D769C">
        <w:rPr>
          <w:rFonts w:ascii="Times New Roman" w:hAnsi="Times New Roman" w:cs="Times New Roman"/>
          <w:b/>
          <w:color w:val="000000"/>
        </w:rPr>
        <w:t>2.  Sources of law</w:t>
      </w:r>
    </w:p>
    <w:p w14:paraId="2EFC755C" w14:textId="77777777" w:rsidR="00217483" w:rsidRPr="009D769C" w:rsidRDefault="00217483" w:rsidP="00217483">
      <w:pPr>
        <w:rPr>
          <w:rFonts w:ascii="Times New Roman" w:hAnsi="Times New Roman" w:cs="Times New Roman"/>
          <w:b/>
          <w:color w:val="000000"/>
        </w:rPr>
      </w:pPr>
    </w:p>
    <w:p w14:paraId="262F284F" w14:textId="77777777" w:rsidR="00217483" w:rsidRDefault="00217483" w:rsidP="00217483">
      <w:pPr>
        <w:ind w:firstLine="720"/>
        <w:contextualSpacing/>
        <w:rPr>
          <w:rFonts w:ascii="Times New Roman" w:hAnsi="Times New Roman" w:cs="Times New Roman"/>
        </w:rPr>
      </w:pPr>
      <w:r w:rsidRPr="009D769C">
        <w:rPr>
          <w:rFonts w:ascii="Times New Roman" w:hAnsi="Times New Roman" w:cs="Times New Roman"/>
          <w:color w:val="000000"/>
        </w:rPr>
        <w:t xml:space="preserve"> </w:t>
      </w:r>
      <w:r>
        <w:rPr>
          <w:rFonts w:ascii="Times New Roman" w:hAnsi="Times New Roman" w:cs="Times New Roman"/>
        </w:rPr>
        <w:t xml:space="preserve">Sources of law speak to who makes laws.  There are sources of law that are made by elected officials at the local, </w:t>
      </w:r>
      <w:proofErr w:type="gramStart"/>
      <w:r>
        <w:rPr>
          <w:rFonts w:ascii="Times New Roman" w:hAnsi="Times New Roman" w:cs="Times New Roman"/>
        </w:rPr>
        <w:t>state</w:t>
      </w:r>
      <w:proofErr w:type="gramEnd"/>
      <w:r>
        <w:rPr>
          <w:rFonts w:ascii="Times New Roman" w:hAnsi="Times New Roman" w:cs="Times New Roman"/>
        </w:rPr>
        <w:t xml:space="preserve"> and national level, and by appointed officials.  </w:t>
      </w:r>
    </w:p>
    <w:p w14:paraId="7A2A2906" w14:textId="77777777" w:rsidR="00217483" w:rsidRDefault="00217483" w:rsidP="00217483">
      <w:pPr>
        <w:contextualSpacing/>
        <w:rPr>
          <w:rFonts w:ascii="Times New Roman" w:hAnsi="Times New Roman" w:cs="Times New Roman"/>
        </w:rPr>
      </w:pPr>
    </w:p>
    <w:p w14:paraId="3E74D293" w14:textId="77777777" w:rsidR="00217483" w:rsidRDefault="00217483" w:rsidP="00217483">
      <w:pPr>
        <w:contextualSpacing/>
        <w:rPr>
          <w:rFonts w:ascii="Times New Roman" w:hAnsi="Times New Roman" w:cs="Times New Roman"/>
        </w:rPr>
      </w:pPr>
      <w:r>
        <w:rPr>
          <w:rFonts w:ascii="Times New Roman" w:hAnsi="Times New Roman" w:cs="Times New Roman"/>
        </w:rPr>
        <w:tab/>
        <w:t xml:space="preserve">The core source of American law is the U.S. Constitution.  The Constitution extends specific powers to the three branches and powers of government (legislative, executive, judicial) and divides powers between the national and state governments.  From these constitutional orientations emerge the distribution of who is empowered to make law and the nature of the law that is made.     </w:t>
      </w:r>
    </w:p>
    <w:p w14:paraId="22BF33EF" w14:textId="77777777" w:rsidR="00217483" w:rsidRDefault="00217483" w:rsidP="00217483">
      <w:pPr>
        <w:contextualSpacing/>
        <w:rPr>
          <w:rFonts w:ascii="Times New Roman" w:hAnsi="Times New Roman" w:cs="Times New Roman"/>
        </w:rPr>
      </w:pPr>
    </w:p>
    <w:p w14:paraId="1C382C32" w14:textId="77777777" w:rsidR="00217483" w:rsidRDefault="00217483" w:rsidP="00217483">
      <w:pPr>
        <w:contextualSpacing/>
        <w:rPr>
          <w:rFonts w:ascii="Times New Roman" w:hAnsi="Times New Roman" w:cs="Times New Roman"/>
        </w:rPr>
      </w:pPr>
      <w:r>
        <w:rPr>
          <w:rFonts w:ascii="Times New Roman" w:hAnsi="Times New Roman" w:cs="Times New Roman"/>
        </w:rPr>
        <w:tab/>
        <w:t>Laws made by elected officials include ordinances (local laws), ordinances (state laws) and acts (federal laws).  The supremacy clause found in Article Six of the U.S. Constitution speaks to the notion that the higher levels of government decide how much power lower level governments will have.  The Supremacy Clause states that:</w:t>
      </w:r>
    </w:p>
    <w:p w14:paraId="320441DF" w14:textId="77777777" w:rsidR="00217483" w:rsidRDefault="00217483" w:rsidP="00217483">
      <w:pPr>
        <w:contextualSpacing/>
        <w:rPr>
          <w:rFonts w:ascii="Times New Roman" w:hAnsi="Times New Roman" w:cs="Times New Roman"/>
        </w:rPr>
      </w:pPr>
    </w:p>
    <w:p w14:paraId="685FDB54" w14:textId="77777777" w:rsidR="00217483" w:rsidRDefault="00217483" w:rsidP="00217483">
      <w:pPr>
        <w:contextualSpacing/>
        <w:rPr>
          <w:rFonts w:ascii="Times New Roman" w:hAnsi="Times New Roman" w:cs="Times New Roman"/>
        </w:rPr>
      </w:pPr>
      <w:r>
        <w:rPr>
          <w:rFonts w:ascii="Times New Roman" w:hAnsi="Times New Roman" w:cs="Times New Roman"/>
        </w:rPr>
        <w:tab/>
      </w:r>
      <w:r w:rsidRPr="001416B9">
        <w:rPr>
          <w:rFonts w:ascii="Times New Roman" w:hAnsi="Times New Roman" w:cs="Times New Roman"/>
        </w:rPr>
        <w:t xml:space="preserve">This Constitution, and the Laws of the United States which shall be made in Pursuance </w:t>
      </w:r>
      <w:r>
        <w:rPr>
          <w:rFonts w:ascii="Times New Roman" w:hAnsi="Times New Roman" w:cs="Times New Roman"/>
        </w:rPr>
        <w:tab/>
      </w:r>
      <w:r w:rsidRPr="001416B9">
        <w:rPr>
          <w:rFonts w:ascii="Times New Roman" w:hAnsi="Times New Roman" w:cs="Times New Roman"/>
        </w:rPr>
        <w:t xml:space="preserve">thereof; and all Treaties made, or which shall be made, under the Authority of the United </w:t>
      </w:r>
      <w:r>
        <w:rPr>
          <w:rFonts w:ascii="Times New Roman" w:hAnsi="Times New Roman" w:cs="Times New Roman"/>
        </w:rPr>
        <w:tab/>
      </w:r>
      <w:r w:rsidRPr="001416B9">
        <w:rPr>
          <w:rFonts w:ascii="Times New Roman" w:hAnsi="Times New Roman" w:cs="Times New Roman"/>
        </w:rPr>
        <w:t xml:space="preserve">States, shall be the supreme Law of the Land; and the Judges in every State shall be </w:t>
      </w:r>
      <w:r>
        <w:rPr>
          <w:rFonts w:ascii="Times New Roman" w:hAnsi="Times New Roman" w:cs="Times New Roman"/>
        </w:rPr>
        <w:tab/>
      </w:r>
      <w:r w:rsidRPr="001416B9">
        <w:rPr>
          <w:rFonts w:ascii="Times New Roman" w:hAnsi="Times New Roman" w:cs="Times New Roman"/>
        </w:rPr>
        <w:t xml:space="preserve">bound thereby, any Thing in the Constitution or Laws of any State to the Contrary </w:t>
      </w:r>
      <w:r>
        <w:rPr>
          <w:rFonts w:ascii="Times New Roman" w:hAnsi="Times New Roman" w:cs="Times New Roman"/>
        </w:rPr>
        <w:tab/>
      </w:r>
      <w:r w:rsidRPr="001416B9">
        <w:rPr>
          <w:rFonts w:ascii="Times New Roman" w:hAnsi="Times New Roman" w:cs="Times New Roman"/>
        </w:rPr>
        <w:t>notwithstanding.</w:t>
      </w:r>
    </w:p>
    <w:p w14:paraId="406E251E" w14:textId="77777777" w:rsidR="00217483" w:rsidRDefault="00217483" w:rsidP="00217483">
      <w:pPr>
        <w:contextualSpacing/>
        <w:rPr>
          <w:rFonts w:ascii="Times New Roman" w:hAnsi="Times New Roman" w:cs="Times New Roman"/>
        </w:rPr>
      </w:pPr>
    </w:p>
    <w:p w14:paraId="5C92D68C" w14:textId="77777777" w:rsidR="00217483" w:rsidRDefault="00217483" w:rsidP="00217483">
      <w:pPr>
        <w:contextualSpacing/>
        <w:rPr>
          <w:rFonts w:ascii="Times New Roman" w:hAnsi="Times New Roman" w:cs="Times New Roman"/>
        </w:rPr>
      </w:pPr>
      <w:r>
        <w:rPr>
          <w:rFonts w:ascii="Times New Roman" w:hAnsi="Times New Roman" w:cs="Times New Roman"/>
        </w:rPr>
        <w:tab/>
        <w:t xml:space="preserve">The core focus of the Supremacy Clause is that laws made at levels below the national level may not conflict with national laws.  Beyond the Supremacy Clause, the notion that </w:t>
      </w:r>
      <w:proofErr w:type="gramStart"/>
      <w:r>
        <w:rPr>
          <w:rFonts w:ascii="Times New Roman" w:hAnsi="Times New Roman" w:cs="Times New Roman"/>
        </w:rPr>
        <w:t>higher level</w:t>
      </w:r>
      <w:proofErr w:type="gramEnd"/>
      <w:r>
        <w:rPr>
          <w:rFonts w:ascii="Times New Roman" w:hAnsi="Times New Roman" w:cs="Times New Roman"/>
        </w:rPr>
        <w:t xml:space="preserve"> governments make laws impacting lower level governments, in essence, deciding what kind of laws that lower level governments may or may not make, is key to understanding sources of law.  The national government may decide the powers of the state governments and the state governments may decide which powers that the local governments within those states may have.  Laws may be made only for the political units in which they are elected (state laws impact the state in which those legislators are elected; county ordinances impact only the county in which those ordinances are made, etc.).  </w:t>
      </w:r>
    </w:p>
    <w:p w14:paraId="083DB339" w14:textId="77777777" w:rsidR="00217483" w:rsidRDefault="00217483" w:rsidP="00217483">
      <w:pPr>
        <w:contextualSpacing/>
        <w:rPr>
          <w:rFonts w:ascii="Times New Roman" w:hAnsi="Times New Roman" w:cs="Times New Roman"/>
        </w:rPr>
      </w:pPr>
    </w:p>
    <w:p w14:paraId="42113692" w14:textId="77777777" w:rsidR="00217483" w:rsidRDefault="00217483" w:rsidP="00217483">
      <w:pPr>
        <w:contextualSpacing/>
        <w:rPr>
          <w:rFonts w:ascii="Times New Roman" w:hAnsi="Times New Roman" w:cs="Times New Roman"/>
        </w:rPr>
      </w:pPr>
      <w:r>
        <w:rPr>
          <w:rFonts w:ascii="Times New Roman" w:hAnsi="Times New Roman" w:cs="Times New Roman"/>
        </w:rPr>
        <w:lastRenderedPageBreak/>
        <w:tab/>
        <w:t xml:space="preserve">Yet the U.S. Constitution includes limits what the national, </w:t>
      </w:r>
      <w:proofErr w:type="gramStart"/>
      <w:r>
        <w:rPr>
          <w:rFonts w:ascii="Times New Roman" w:hAnsi="Times New Roman" w:cs="Times New Roman"/>
        </w:rPr>
        <w:t>state</w:t>
      </w:r>
      <w:proofErr w:type="gramEnd"/>
      <w:r>
        <w:rPr>
          <w:rFonts w:ascii="Times New Roman" w:hAnsi="Times New Roman" w:cs="Times New Roman"/>
        </w:rPr>
        <w:t xml:space="preserve"> and local governments may do.  For example, Article I, Section 8 outlines the specific powers of Congress (thereby denying those powers to the states, such as raising and supporting armies) while the Tenth Amendment to the U.S. Constitution states that powers not specifically delegated to Congress are reserved to the states.  Controversies have emerged as to whether the Article I, Section 8 “necessary and proper” (or “elastic”) clause gives powers to Congress that are not enumerated (listed).  </w:t>
      </w:r>
    </w:p>
    <w:p w14:paraId="296766F7" w14:textId="77777777" w:rsidR="00217483" w:rsidRDefault="00217483" w:rsidP="00217483">
      <w:pPr>
        <w:contextualSpacing/>
        <w:rPr>
          <w:rFonts w:ascii="Times New Roman" w:hAnsi="Times New Roman" w:cs="Times New Roman"/>
        </w:rPr>
      </w:pPr>
    </w:p>
    <w:p w14:paraId="7EE5E918" w14:textId="77777777" w:rsidR="00217483" w:rsidRDefault="00217483" w:rsidP="00217483">
      <w:pPr>
        <w:contextualSpacing/>
        <w:rPr>
          <w:rFonts w:ascii="Times New Roman" w:hAnsi="Times New Roman" w:cs="Times New Roman"/>
        </w:rPr>
      </w:pPr>
      <w:r>
        <w:rPr>
          <w:rFonts w:ascii="Times New Roman" w:hAnsi="Times New Roman" w:cs="Times New Roman"/>
        </w:rPr>
        <w:tab/>
        <w:t xml:space="preserve">Regulations are a source of law that extend lawmaking powers to appointed administrators.  Heads of administrative agencies use their expertise to decide how laws will be implemented which broadens their power.    </w:t>
      </w:r>
    </w:p>
    <w:p w14:paraId="552C35FA" w14:textId="77777777" w:rsidR="00217483" w:rsidRDefault="00217483" w:rsidP="00217483">
      <w:pPr>
        <w:contextualSpacing/>
        <w:rPr>
          <w:rFonts w:ascii="Times New Roman" w:hAnsi="Times New Roman" w:cs="Times New Roman"/>
        </w:rPr>
      </w:pPr>
    </w:p>
    <w:p w14:paraId="1C1FA631" w14:textId="77777777" w:rsidR="00217483" w:rsidRDefault="00217483" w:rsidP="00217483">
      <w:pPr>
        <w:contextualSpacing/>
        <w:rPr>
          <w:rFonts w:ascii="Times New Roman" w:hAnsi="Times New Roman" w:cs="Times New Roman"/>
        </w:rPr>
      </w:pPr>
      <w:r>
        <w:rPr>
          <w:rFonts w:ascii="Times New Roman" w:hAnsi="Times New Roman" w:cs="Times New Roman"/>
        </w:rPr>
        <w:tab/>
        <w:t xml:space="preserve">The U.S. Supreme Court is the highest U.S. court.  Decisions made by lower courts may be overturned by the U.S. Supreme Court and cannot be appealed.  The U.S. Supreme Court is the nation’s final interpreter of the U.S. Constitution.  It decides the meaning and scope of constitutional law.  Judicial decisions are used as the basis for future judicial decisions; these earlier decisions (precedents) </w:t>
      </w:r>
      <w:proofErr w:type="gramStart"/>
      <w:r>
        <w:rPr>
          <w:rFonts w:ascii="Times New Roman" w:hAnsi="Times New Roman" w:cs="Times New Roman"/>
        </w:rPr>
        <w:t>insure</w:t>
      </w:r>
      <w:proofErr w:type="gramEnd"/>
      <w:r>
        <w:rPr>
          <w:rFonts w:ascii="Times New Roman" w:hAnsi="Times New Roman" w:cs="Times New Roman"/>
        </w:rPr>
        <w:t xml:space="preserve"> that constitutional interpretation is not arbitrary or capricious.   </w:t>
      </w:r>
    </w:p>
    <w:p w14:paraId="05376EA3" w14:textId="77777777" w:rsidR="00217483" w:rsidRPr="009D769C" w:rsidRDefault="00217483" w:rsidP="00217483">
      <w:pPr>
        <w:rPr>
          <w:rFonts w:ascii="Times New Roman" w:hAnsi="Times New Roman" w:cs="Times New Roman"/>
          <w:color w:val="000000"/>
          <w:sz w:val="20"/>
          <w:szCs w:val="20"/>
        </w:rPr>
      </w:pPr>
    </w:p>
    <w:p w14:paraId="3A9C059C" w14:textId="77777777" w:rsidR="00217483" w:rsidRPr="009D769C" w:rsidRDefault="00217483" w:rsidP="00217483">
      <w:pPr>
        <w:rPr>
          <w:rFonts w:ascii="Times New Roman" w:hAnsi="Times New Roman" w:cs="Times New Roman"/>
          <w:color w:val="000000"/>
        </w:rPr>
      </w:pPr>
      <w:r w:rsidRPr="009D769C">
        <w:rPr>
          <w:rFonts w:ascii="Times New Roman" w:hAnsi="Times New Roman" w:cs="Times New Roman"/>
          <w:b/>
          <w:bCs/>
          <w:color w:val="000000"/>
        </w:rPr>
        <w:t xml:space="preserve">3.  Types of law </w:t>
      </w:r>
    </w:p>
    <w:p w14:paraId="0E8FF376" w14:textId="77777777" w:rsidR="00217483" w:rsidRPr="009D769C" w:rsidRDefault="00217483" w:rsidP="00217483">
      <w:pPr>
        <w:rPr>
          <w:rFonts w:ascii="Times New Roman" w:hAnsi="Times New Roman" w:cs="Times New Roman"/>
          <w:color w:val="000000"/>
        </w:rPr>
      </w:pPr>
      <w:r w:rsidRPr="009D769C">
        <w:rPr>
          <w:rFonts w:ascii="Times New Roman" w:hAnsi="Times New Roman" w:cs="Times New Roman"/>
          <w:color w:val="000000"/>
        </w:rPr>
        <w:tab/>
        <w:t xml:space="preserve"> There are several types of law that are used in the U.S.  These types of law include civil, criminal, constitutional, </w:t>
      </w:r>
      <w:proofErr w:type="gramStart"/>
      <w:r w:rsidRPr="009D769C">
        <w:rPr>
          <w:rFonts w:ascii="Times New Roman" w:hAnsi="Times New Roman" w:cs="Times New Roman"/>
          <w:color w:val="000000"/>
        </w:rPr>
        <w:t>military</w:t>
      </w:r>
      <w:proofErr w:type="gramEnd"/>
      <w:r w:rsidRPr="009D769C">
        <w:rPr>
          <w:rFonts w:ascii="Times New Roman" w:hAnsi="Times New Roman" w:cs="Times New Roman"/>
          <w:color w:val="000000"/>
        </w:rPr>
        <w:t xml:space="preserve"> and juvenile.  Each type of law impacts certain populations and impact different types of conflicts.</w:t>
      </w:r>
    </w:p>
    <w:p w14:paraId="437BBBC7" w14:textId="77777777" w:rsidR="00217483" w:rsidRPr="009D769C" w:rsidRDefault="00217483" w:rsidP="00217483">
      <w:pPr>
        <w:rPr>
          <w:rFonts w:ascii="Times New Roman" w:hAnsi="Times New Roman" w:cs="Times New Roman"/>
          <w:color w:val="000000"/>
        </w:rPr>
      </w:pPr>
    </w:p>
    <w:p w14:paraId="7CDF86D3" w14:textId="77777777" w:rsidR="00217483" w:rsidRPr="009D769C" w:rsidRDefault="00217483" w:rsidP="00217483">
      <w:pPr>
        <w:rPr>
          <w:rFonts w:ascii="Times New Roman" w:hAnsi="Times New Roman" w:cs="Times New Roman"/>
          <w:color w:val="000000"/>
        </w:rPr>
      </w:pPr>
      <w:r w:rsidRPr="009D769C">
        <w:rPr>
          <w:rFonts w:ascii="Times New Roman" w:hAnsi="Times New Roman" w:cs="Times New Roman"/>
          <w:color w:val="000000"/>
        </w:rPr>
        <w:tab/>
        <w:t xml:space="preserve">Civil and criminal law are the types of law that most often impact U.S. citizens.  Civil laws are those types of laws that involve conflicts between citizens such as property and contract disputes while criminal law focuses on those laws involving individuals accused and/or convicted of committing crimes.  Criminal law is handled by the government against which the crime was alleged to have been committed; for instance, a person accused of committing a state statute will be prosecuted by the state while a person convicted of a federal crime will be incarcerated in a federal prison.  Persons convicted of violating criminal law may be incarcerated while persons losing their cases in civil court may be subject to fines, financial penalties, and other punishments, but are not subject to incarceration.  </w:t>
      </w:r>
    </w:p>
    <w:p w14:paraId="26443C13" w14:textId="77777777" w:rsidR="00217483" w:rsidRPr="009D769C" w:rsidRDefault="00217483" w:rsidP="00217483">
      <w:pPr>
        <w:rPr>
          <w:rFonts w:ascii="Times New Roman" w:hAnsi="Times New Roman" w:cs="Times New Roman"/>
          <w:color w:val="000000"/>
        </w:rPr>
      </w:pPr>
    </w:p>
    <w:p w14:paraId="22C15C47" w14:textId="77777777" w:rsidR="00217483" w:rsidRPr="009D769C" w:rsidRDefault="00217483" w:rsidP="00217483">
      <w:pPr>
        <w:rPr>
          <w:rFonts w:ascii="Times New Roman" w:hAnsi="Times New Roman" w:cs="Times New Roman"/>
          <w:color w:val="000000"/>
        </w:rPr>
      </w:pPr>
      <w:r w:rsidRPr="009D769C">
        <w:rPr>
          <w:rFonts w:ascii="Times New Roman" w:hAnsi="Times New Roman" w:cs="Times New Roman"/>
          <w:color w:val="000000"/>
        </w:rPr>
        <w:tab/>
        <w:t>Military law impacts only persons in the military; constitutional protections, such as those listed in the Bill of Rights, do not apply to military law although several aspects of constitutional law have parallels in military law.</w:t>
      </w:r>
    </w:p>
    <w:p w14:paraId="6EFDCC2F" w14:textId="77777777" w:rsidR="00217483" w:rsidRPr="009D769C" w:rsidRDefault="00217483" w:rsidP="00217483">
      <w:pPr>
        <w:rPr>
          <w:rFonts w:ascii="Times New Roman" w:hAnsi="Times New Roman" w:cs="Times New Roman"/>
          <w:color w:val="000000"/>
        </w:rPr>
      </w:pPr>
    </w:p>
    <w:p w14:paraId="3D9D04FC" w14:textId="198F105A" w:rsidR="00217483" w:rsidRPr="003B626B" w:rsidRDefault="00217483" w:rsidP="00217483">
      <w:pPr>
        <w:pStyle w:val="NoSpacing"/>
        <w:rPr>
          <w:rFonts w:ascii="Times New Roman" w:hAnsi="Times New Roman"/>
          <w:b/>
          <w:sz w:val="24"/>
          <w:szCs w:val="24"/>
        </w:rPr>
      </w:pPr>
      <w:r w:rsidRPr="009D769C">
        <w:rPr>
          <w:rFonts w:ascii="Times New Roman" w:hAnsi="Times New Roman"/>
          <w:color w:val="000000"/>
        </w:rPr>
        <w:tab/>
      </w:r>
      <w:r w:rsidRPr="003B626B">
        <w:rPr>
          <w:rFonts w:ascii="Times New Roman" w:hAnsi="Times New Roman"/>
          <w:color w:val="000000"/>
          <w:sz w:val="24"/>
          <w:szCs w:val="24"/>
        </w:rPr>
        <w:t>Juvenile law impacts those who are less than 18 years old.  Juvenile law is associated with various aspects of the law where juveniles are treated differently than adults because juveniles do not have the same obligations and responsibilities as do adult citizens.  Juveniles also do not have the same powers as adult citizens, which also impacts how they are treated by the legal system.</w:t>
      </w:r>
    </w:p>
    <w:sectPr w:rsidR="00217483" w:rsidRPr="003B626B" w:rsidSect="006858BF">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C4532" w14:textId="77777777" w:rsidR="00DC5A97" w:rsidRDefault="00DC5A97" w:rsidP="00AE38A2">
      <w:r>
        <w:separator/>
      </w:r>
    </w:p>
  </w:endnote>
  <w:endnote w:type="continuationSeparator" w:id="0">
    <w:p w14:paraId="591CF28F" w14:textId="77777777" w:rsidR="00DC5A97" w:rsidRDefault="00DC5A97"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713B" w14:textId="40CB0A4F" w:rsidR="00EF55C8" w:rsidRPr="003B626B" w:rsidRDefault="00EF55C8" w:rsidP="003B626B">
    <w:pPr>
      <w:pStyle w:val="Footer"/>
      <w:jc w:val="right"/>
      <w:rPr>
        <w:rFonts w:ascii="Times New Roman" w:hAnsi="Times New Roman"/>
        <w:sz w:val="20"/>
        <w:szCs w:val="20"/>
      </w:rPr>
    </w:pPr>
    <w:r>
      <w:rPr>
        <w:rFonts w:ascii="Times New Roman" w:hAnsi="Times New Roman"/>
        <w:sz w:val="20"/>
        <w:szCs w:val="20"/>
      </w:rPr>
      <w:t>S</w:t>
    </w:r>
    <w:r w:rsidR="00DF2D48">
      <w:rPr>
        <w:rFonts w:ascii="Times New Roman" w:hAnsi="Times New Roman"/>
        <w:sz w:val="20"/>
        <w:szCs w:val="20"/>
      </w:rPr>
      <w:t>S.</w:t>
    </w:r>
    <w:proofErr w:type="gramStart"/>
    <w:r w:rsidR="00DF2D48">
      <w:rPr>
        <w:rFonts w:ascii="Times New Roman" w:hAnsi="Times New Roman"/>
        <w:sz w:val="20"/>
        <w:szCs w:val="20"/>
      </w:rPr>
      <w:t>7.C.</w:t>
    </w:r>
    <w:proofErr w:type="gramEnd"/>
    <w:r w:rsidR="00DF2D48">
      <w:rPr>
        <w:rFonts w:ascii="Times New Roman" w:hAnsi="Times New Roman"/>
        <w:sz w:val="20"/>
        <w:szCs w:val="20"/>
      </w:rPr>
      <w:t xml:space="preserve">3.10 – </w:t>
    </w:r>
    <w:r w:rsidR="00DF2D48" w:rsidRPr="00DF2D48">
      <w:rPr>
        <w:rFonts w:ascii="Times New Roman" w:hAnsi="Times New Roman"/>
        <w:i/>
        <w:sz w:val="20"/>
        <w:szCs w:val="20"/>
      </w:rPr>
      <w:t xml:space="preserve">Updated </w:t>
    </w:r>
    <w:r w:rsidR="00781F2D">
      <w:rPr>
        <w:rFonts w:ascii="Times New Roman" w:hAnsi="Times New Roman"/>
        <w:i/>
        <w:sz w:val="20"/>
        <w:szCs w:val="20"/>
      </w:rPr>
      <w:t>7/20</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1D7811">
      <w:rPr>
        <w:rStyle w:val="PageNumber"/>
        <w:rFonts w:ascii="Times New Roman" w:hAnsi="Times New Roman"/>
        <w:noProof/>
        <w:sz w:val="20"/>
        <w:szCs w:val="20"/>
      </w:rPr>
      <w:t>1</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8167E" w14:textId="77777777" w:rsidR="00DC5A97" w:rsidRDefault="00DC5A97" w:rsidP="00AE38A2">
      <w:r>
        <w:separator/>
      </w:r>
    </w:p>
  </w:footnote>
  <w:footnote w:type="continuationSeparator" w:id="0">
    <w:p w14:paraId="587C1FC1" w14:textId="77777777" w:rsidR="00DC5A97" w:rsidRDefault="00DC5A97" w:rsidP="00AE3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2D54E8A"/>
    <w:multiLevelType w:val="hybridMultilevel"/>
    <w:tmpl w:val="A1D4AE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3B13F0"/>
    <w:multiLevelType w:val="hybridMultilevel"/>
    <w:tmpl w:val="1F9C2CF0"/>
    <w:lvl w:ilvl="0" w:tplc="59C4316E">
      <w:start w:val="1"/>
      <w:numFmt w:val="bullet"/>
      <w:lvlText w:val="–"/>
      <w:lvlJc w:val="left"/>
      <w:pPr>
        <w:tabs>
          <w:tab w:val="num" w:pos="720"/>
        </w:tabs>
        <w:ind w:left="720" w:hanging="360"/>
      </w:pPr>
      <w:rPr>
        <w:rFonts w:ascii="Times" w:hAnsi="Times" w:hint="default"/>
      </w:rPr>
    </w:lvl>
    <w:lvl w:ilvl="1" w:tplc="C8DACBC4">
      <w:start w:val="1"/>
      <w:numFmt w:val="bullet"/>
      <w:lvlText w:val="–"/>
      <w:lvlJc w:val="left"/>
      <w:pPr>
        <w:tabs>
          <w:tab w:val="num" w:pos="1440"/>
        </w:tabs>
        <w:ind w:left="1440" w:hanging="360"/>
      </w:pPr>
      <w:rPr>
        <w:rFonts w:ascii="Times" w:hAnsi="Times" w:hint="default"/>
      </w:rPr>
    </w:lvl>
    <w:lvl w:ilvl="2" w:tplc="CE6A4C6A" w:tentative="1">
      <w:start w:val="1"/>
      <w:numFmt w:val="bullet"/>
      <w:lvlText w:val="–"/>
      <w:lvlJc w:val="left"/>
      <w:pPr>
        <w:tabs>
          <w:tab w:val="num" w:pos="2160"/>
        </w:tabs>
        <w:ind w:left="2160" w:hanging="360"/>
      </w:pPr>
      <w:rPr>
        <w:rFonts w:ascii="Times" w:hAnsi="Times" w:hint="default"/>
      </w:rPr>
    </w:lvl>
    <w:lvl w:ilvl="3" w:tplc="D6CE54CC" w:tentative="1">
      <w:start w:val="1"/>
      <w:numFmt w:val="bullet"/>
      <w:lvlText w:val="–"/>
      <w:lvlJc w:val="left"/>
      <w:pPr>
        <w:tabs>
          <w:tab w:val="num" w:pos="2880"/>
        </w:tabs>
        <w:ind w:left="2880" w:hanging="360"/>
      </w:pPr>
      <w:rPr>
        <w:rFonts w:ascii="Times" w:hAnsi="Times" w:hint="default"/>
      </w:rPr>
    </w:lvl>
    <w:lvl w:ilvl="4" w:tplc="99B2C492" w:tentative="1">
      <w:start w:val="1"/>
      <w:numFmt w:val="bullet"/>
      <w:lvlText w:val="–"/>
      <w:lvlJc w:val="left"/>
      <w:pPr>
        <w:tabs>
          <w:tab w:val="num" w:pos="3600"/>
        </w:tabs>
        <w:ind w:left="3600" w:hanging="360"/>
      </w:pPr>
      <w:rPr>
        <w:rFonts w:ascii="Times" w:hAnsi="Times" w:hint="default"/>
      </w:rPr>
    </w:lvl>
    <w:lvl w:ilvl="5" w:tplc="950EAEB8" w:tentative="1">
      <w:start w:val="1"/>
      <w:numFmt w:val="bullet"/>
      <w:lvlText w:val="–"/>
      <w:lvlJc w:val="left"/>
      <w:pPr>
        <w:tabs>
          <w:tab w:val="num" w:pos="4320"/>
        </w:tabs>
        <w:ind w:left="4320" w:hanging="360"/>
      </w:pPr>
      <w:rPr>
        <w:rFonts w:ascii="Times" w:hAnsi="Times" w:hint="default"/>
      </w:rPr>
    </w:lvl>
    <w:lvl w:ilvl="6" w:tplc="3D6CEB9A" w:tentative="1">
      <w:start w:val="1"/>
      <w:numFmt w:val="bullet"/>
      <w:lvlText w:val="–"/>
      <w:lvlJc w:val="left"/>
      <w:pPr>
        <w:tabs>
          <w:tab w:val="num" w:pos="5040"/>
        </w:tabs>
        <w:ind w:left="5040" w:hanging="360"/>
      </w:pPr>
      <w:rPr>
        <w:rFonts w:ascii="Times" w:hAnsi="Times" w:hint="default"/>
      </w:rPr>
    </w:lvl>
    <w:lvl w:ilvl="7" w:tplc="2DC8A04A" w:tentative="1">
      <w:start w:val="1"/>
      <w:numFmt w:val="bullet"/>
      <w:lvlText w:val="–"/>
      <w:lvlJc w:val="left"/>
      <w:pPr>
        <w:tabs>
          <w:tab w:val="num" w:pos="5760"/>
        </w:tabs>
        <w:ind w:left="5760" w:hanging="360"/>
      </w:pPr>
      <w:rPr>
        <w:rFonts w:ascii="Times" w:hAnsi="Times" w:hint="default"/>
      </w:rPr>
    </w:lvl>
    <w:lvl w:ilvl="8" w:tplc="C54457D2"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4126670"/>
    <w:multiLevelType w:val="hybridMultilevel"/>
    <w:tmpl w:val="2834B9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B1F2012"/>
    <w:multiLevelType w:val="hybridMultilevel"/>
    <w:tmpl w:val="37D0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90E31"/>
    <w:multiLevelType w:val="hybridMultilevel"/>
    <w:tmpl w:val="C032C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1DE63A96"/>
    <w:multiLevelType w:val="hybridMultilevel"/>
    <w:tmpl w:val="8DF2DF80"/>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1E363D65"/>
    <w:multiLevelType w:val="hybridMultilevel"/>
    <w:tmpl w:val="3A3211C8"/>
    <w:lvl w:ilvl="0" w:tplc="7D743B7A">
      <w:start w:val="1"/>
      <w:numFmt w:val="bullet"/>
      <w:lvlText w:val=""/>
      <w:lvlJc w:val="left"/>
      <w:pPr>
        <w:tabs>
          <w:tab w:val="num" w:pos="720"/>
        </w:tabs>
        <w:ind w:left="720" w:hanging="360"/>
      </w:pPr>
      <w:rPr>
        <w:rFonts w:ascii="Wingdings" w:hAnsi="Wingdings" w:hint="default"/>
      </w:rPr>
    </w:lvl>
    <w:lvl w:ilvl="1" w:tplc="1A4E64A4" w:tentative="1">
      <w:start w:val="1"/>
      <w:numFmt w:val="bullet"/>
      <w:lvlText w:val=""/>
      <w:lvlJc w:val="left"/>
      <w:pPr>
        <w:tabs>
          <w:tab w:val="num" w:pos="1440"/>
        </w:tabs>
        <w:ind w:left="1440" w:hanging="360"/>
      </w:pPr>
      <w:rPr>
        <w:rFonts w:ascii="Wingdings" w:hAnsi="Wingdings" w:hint="default"/>
      </w:rPr>
    </w:lvl>
    <w:lvl w:ilvl="2" w:tplc="56D82E6A" w:tentative="1">
      <w:start w:val="1"/>
      <w:numFmt w:val="bullet"/>
      <w:lvlText w:val=""/>
      <w:lvlJc w:val="left"/>
      <w:pPr>
        <w:tabs>
          <w:tab w:val="num" w:pos="2160"/>
        </w:tabs>
        <w:ind w:left="2160" w:hanging="360"/>
      </w:pPr>
      <w:rPr>
        <w:rFonts w:ascii="Wingdings" w:hAnsi="Wingdings" w:hint="default"/>
      </w:rPr>
    </w:lvl>
    <w:lvl w:ilvl="3" w:tplc="F048B116" w:tentative="1">
      <w:start w:val="1"/>
      <w:numFmt w:val="bullet"/>
      <w:lvlText w:val=""/>
      <w:lvlJc w:val="left"/>
      <w:pPr>
        <w:tabs>
          <w:tab w:val="num" w:pos="2880"/>
        </w:tabs>
        <w:ind w:left="2880" w:hanging="360"/>
      </w:pPr>
      <w:rPr>
        <w:rFonts w:ascii="Wingdings" w:hAnsi="Wingdings" w:hint="default"/>
      </w:rPr>
    </w:lvl>
    <w:lvl w:ilvl="4" w:tplc="3C68DA50" w:tentative="1">
      <w:start w:val="1"/>
      <w:numFmt w:val="bullet"/>
      <w:lvlText w:val=""/>
      <w:lvlJc w:val="left"/>
      <w:pPr>
        <w:tabs>
          <w:tab w:val="num" w:pos="3600"/>
        </w:tabs>
        <w:ind w:left="3600" w:hanging="360"/>
      </w:pPr>
      <w:rPr>
        <w:rFonts w:ascii="Wingdings" w:hAnsi="Wingdings" w:hint="default"/>
      </w:rPr>
    </w:lvl>
    <w:lvl w:ilvl="5" w:tplc="D79E4D20" w:tentative="1">
      <w:start w:val="1"/>
      <w:numFmt w:val="bullet"/>
      <w:lvlText w:val=""/>
      <w:lvlJc w:val="left"/>
      <w:pPr>
        <w:tabs>
          <w:tab w:val="num" w:pos="4320"/>
        </w:tabs>
        <w:ind w:left="4320" w:hanging="360"/>
      </w:pPr>
      <w:rPr>
        <w:rFonts w:ascii="Wingdings" w:hAnsi="Wingdings" w:hint="default"/>
      </w:rPr>
    </w:lvl>
    <w:lvl w:ilvl="6" w:tplc="5B9E2D50" w:tentative="1">
      <w:start w:val="1"/>
      <w:numFmt w:val="bullet"/>
      <w:lvlText w:val=""/>
      <w:lvlJc w:val="left"/>
      <w:pPr>
        <w:tabs>
          <w:tab w:val="num" w:pos="5040"/>
        </w:tabs>
        <w:ind w:left="5040" w:hanging="360"/>
      </w:pPr>
      <w:rPr>
        <w:rFonts w:ascii="Wingdings" w:hAnsi="Wingdings" w:hint="default"/>
      </w:rPr>
    </w:lvl>
    <w:lvl w:ilvl="7" w:tplc="C562BC5A" w:tentative="1">
      <w:start w:val="1"/>
      <w:numFmt w:val="bullet"/>
      <w:lvlText w:val=""/>
      <w:lvlJc w:val="left"/>
      <w:pPr>
        <w:tabs>
          <w:tab w:val="num" w:pos="5760"/>
        </w:tabs>
        <w:ind w:left="5760" w:hanging="360"/>
      </w:pPr>
      <w:rPr>
        <w:rFonts w:ascii="Wingdings" w:hAnsi="Wingdings" w:hint="default"/>
      </w:rPr>
    </w:lvl>
    <w:lvl w:ilvl="8" w:tplc="407E7F2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B4108"/>
    <w:multiLevelType w:val="hybridMultilevel"/>
    <w:tmpl w:val="1E12F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9025CE"/>
    <w:multiLevelType w:val="hybridMultilevel"/>
    <w:tmpl w:val="290628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7" w15:restartNumberingAfterBreak="0">
    <w:nsid w:val="28992BC7"/>
    <w:multiLevelType w:val="hybridMultilevel"/>
    <w:tmpl w:val="50F8B48A"/>
    <w:lvl w:ilvl="0" w:tplc="C908E77A">
      <w:start w:val="1"/>
      <w:numFmt w:val="decimal"/>
      <w:lvlText w:val="%1."/>
      <w:lvlJc w:val="left"/>
      <w:pPr>
        <w:ind w:left="360" w:hanging="360"/>
      </w:pPr>
      <w:rPr>
        <w:rFonts w:hint="default"/>
        <w:sz w:val="24"/>
        <w:szCs w:val="24"/>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FA45B8"/>
    <w:multiLevelType w:val="hybridMultilevel"/>
    <w:tmpl w:val="6DDAE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009E8"/>
    <w:multiLevelType w:val="hybridMultilevel"/>
    <w:tmpl w:val="5A5263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9A70BC"/>
    <w:multiLevelType w:val="hybridMultilevel"/>
    <w:tmpl w:val="5B844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521F4034"/>
    <w:multiLevelType w:val="hybridMultilevel"/>
    <w:tmpl w:val="767CDE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963D2C"/>
    <w:multiLevelType w:val="hybridMultilevel"/>
    <w:tmpl w:val="1A441A0E"/>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59D7612D"/>
    <w:multiLevelType w:val="hybridMultilevel"/>
    <w:tmpl w:val="68C83C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551689"/>
    <w:multiLevelType w:val="hybridMultilevel"/>
    <w:tmpl w:val="CBAABE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66E20"/>
    <w:multiLevelType w:val="hybridMultilevel"/>
    <w:tmpl w:val="6DDAE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8136BC"/>
    <w:multiLevelType w:val="hybridMultilevel"/>
    <w:tmpl w:val="1D7C94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1F2E5E"/>
    <w:multiLevelType w:val="hybridMultilevel"/>
    <w:tmpl w:val="50F8B48A"/>
    <w:lvl w:ilvl="0" w:tplc="C908E77A">
      <w:start w:val="1"/>
      <w:numFmt w:val="decimal"/>
      <w:lvlText w:val="%1."/>
      <w:lvlJc w:val="left"/>
      <w:pPr>
        <w:ind w:left="630" w:hanging="360"/>
      </w:pPr>
      <w:rPr>
        <w:rFonts w:hint="default"/>
        <w:sz w:val="24"/>
        <w:szCs w:val="24"/>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15:restartNumberingAfterBreak="0">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83227"/>
    <w:multiLevelType w:val="hybridMultilevel"/>
    <w:tmpl w:val="6EEE27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F9280A"/>
    <w:multiLevelType w:val="hybridMultilevel"/>
    <w:tmpl w:val="9D4852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0E4A7D"/>
    <w:multiLevelType w:val="hybridMultilevel"/>
    <w:tmpl w:val="C9E271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5"/>
  </w:num>
  <w:num w:numId="3">
    <w:abstractNumId w:val="6"/>
  </w:num>
  <w:num w:numId="4">
    <w:abstractNumId w:val="9"/>
  </w:num>
  <w:num w:numId="5">
    <w:abstractNumId w:val="0"/>
  </w:num>
  <w:num w:numId="6">
    <w:abstractNumId w:val="16"/>
  </w:num>
  <w:num w:numId="7">
    <w:abstractNumId w:val="7"/>
  </w:num>
  <w:num w:numId="8">
    <w:abstractNumId w:val="5"/>
  </w:num>
  <w:num w:numId="9">
    <w:abstractNumId w:val="14"/>
  </w:num>
  <w:num w:numId="10">
    <w:abstractNumId w:val="36"/>
  </w:num>
  <w:num w:numId="11">
    <w:abstractNumId w:val="18"/>
  </w:num>
  <w:num w:numId="12">
    <w:abstractNumId w:val="24"/>
  </w:num>
  <w:num w:numId="13">
    <w:abstractNumId w:val="17"/>
  </w:num>
  <w:num w:numId="14">
    <w:abstractNumId w:val="32"/>
  </w:num>
  <w:num w:numId="15">
    <w:abstractNumId w:val="19"/>
  </w:num>
  <w:num w:numId="16">
    <w:abstractNumId w:val="23"/>
  </w:num>
  <w:num w:numId="17">
    <w:abstractNumId w:val="4"/>
  </w:num>
  <w:num w:numId="18">
    <w:abstractNumId w:val="38"/>
  </w:num>
  <w:num w:numId="19">
    <w:abstractNumId w:val="30"/>
  </w:num>
  <w:num w:numId="20">
    <w:abstractNumId w:val="13"/>
  </w:num>
  <w:num w:numId="21">
    <w:abstractNumId w:val="2"/>
  </w:num>
  <w:num w:numId="22">
    <w:abstractNumId w:val="31"/>
  </w:num>
  <w:num w:numId="23">
    <w:abstractNumId w:val="20"/>
  </w:num>
  <w:num w:numId="24">
    <w:abstractNumId w:val="12"/>
  </w:num>
  <w:num w:numId="25">
    <w:abstractNumId w:val="11"/>
  </w:num>
  <w:num w:numId="26">
    <w:abstractNumId w:val="3"/>
  </w:num>
  <w:num w:numId="27">
    <w:abstractNumId w:val="40"/>
  </w:num>
  <w:num w:numId="28">
    <w:abstractNumId w:val="15"/>
  </w:num>
  <w:num w:numId="29">
    <w:abstractNumId w:val="37"/>
  </w:num>
  <w:num w:numId="30">
    <w:abstractNumId w:val="26"/>
  </w:num>
  <w:num w:numId="31">
    <w:abstractNumId w:val="33"/>
  </w:num>
  <w:num w:numId="32">
    <w:abstractNumId w:val="21"/>
  </w:num>
  <w:num w:numId="33">
    <w:abstractNumId w:val="1"/>
  </w:num>
  <w:num w:numId="34">
    <w:abstractNumId w:val="29"/>
  </w:num>
  <w:num w:numId="35">
    <w:abstractNumId w:val="22"/>
  </w:num>
  <w:num w:numId="36">
    <w:abstractNumId w:val="34"/>
  </w:num>
  <w:num w:numId="37">
    <w:abstractNumId w:val="27"/>
  </w:num>
  <w:num w:numId="38">
    <w:abstractNumId w:val="28"/>
  </w:num>
  <w:num w:numId="39">
    <w:abstractNumId w:val="39"/>
  </w:num>
  <w:num w:numId="40">
    <w:abstractNumId w:val="2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F65"/>
    <w:rsid w:val="00005F8E"/>
    <w:rsid w:val="000112D1"/>
    <w:rsid w:val="00020ECC"/>
    <w:rsid w:val="000213E3"/>
    <w:rsid w:val="00025C72"/>
    <w:rsid w:val="0003488F"/>
    <w:rsid w:val="000361B4"/>
    <w:rsid w:val="000447DB"/>
    <w:rsid w:val="00050A93"/>
    <w:rsid w:val="00053E3A"/>
    <w:rsid w:val="00054484"/>
    <w:rsid w:val="0005499E"/>
    <w:rsid w:val="000648C3"/>
    <w:rsid w:val="00071C14"/>
    <w:rsid w:val="00076614"/>
    <w:rsid w:val="00077071"/>
    <w:rsid w:val="000833CC"/>
    <w:rsid w:val="00094DF5"/>
    <w:rsid w:val="000A0C61"/>
    <w:rsid w:val="000A77D6"/>
    <w:rsid w:val="000B7A07"/>
    <w:rsid w:val="000C39FF"/>
    <w:rsid w:val="000C768B"/>
    <w:rsid w:val="000D359E"/>
    <w:rsid w:val="000D42C8"/>
    <w:rsid w:val="000E4855"/>
    <w:rsid w:val="000F0B6C"/>
    <w:rsid w:val="00110BC2"/>
    <w:rsid w:val="00120AC4"/>
    <w:rsid w:val="00123BC6"/>
    <w:rsid w:val="00130208"/>
    <w:rsid w:val="0013434F"/>
    <w:rsid w:val="0013530C"/>
    <w:rsid w:val="00140A93"/>
    <w:rsid w:val="00144D85"/>
    <w:rsid w:val="00144FA6"/>
    <w:rsid w:val="001469A4"/>
    <w:rsid w:val="00151688"/>
    <w:rsid w:val="00156441"/>
    <w:rsid w:val="0015750F"/>
    <w:rsid w:val="001657F1"/>
    <w:rsid w:val="00166133"/>
    <w:rsid w:val="00170B60"/>
    <w:rsid w:val="0018423F"/>
    <w:rsid w:val="00192C2C"/>
    <w:rsid w:val="001951C5"/>
    <w:rsid w:val="00195C2D"/>
    <w:rsid w:val="001967C6"/>
    <w:rsid w:val="001A2EC3"/>
    <w:rsid w:val="001A32A8"/>
    <w:rsid w:val="001A7969"/>
    <w:rsid w:val="001B250E"/>
    <w:rsid w:val="001C1DCE"/>
    <w:rsid w:val="001D22B8"/>
    <w:rsid w:val="001D7811"/>
    <w:rsid w:val="001F1083"/>
    <w:rsid w:val="00200FF9"/>
    <w:rsid w:val="002039B4"/>
    <w:rsid w:val="00203DBD"/>
    <w:rsid w:val="00211BA0"/>
    <w:rsid w:val="00217483"/>
    <w:rsid w:val="0022550C"/>
    <w:rsid w:val="00227E1D"/>
    <w:rsid w:val="002322B0"/>
    <w:rsid w:val="00236749"/>
    <w:rsid w:val="00242C0F"/>
    <w:rsid w:val="0024542E"/>
    <w:rsid w:val="00246649"/>
    <w:rsid w:val="00266074"/>
    <w:rsid w:val="00271533"/>
    <w:rsid w:val="00272C1F"/>
    <w:rsid w:val="00274883"/>
    <w:rsid w:val="00275990"/>
    <w:rsid w:val="00276694"/>
    <w:rsid w:val="00291BB5"/>
    <w:rsid w:val="002A0864"/>
    <w:rsid w:val="002A194B"/>
    <w:rsid w:val="002A259B"/>
    <w:rsid w:val="002C6EAE"/>
    <w:rsid w:val="002D3ACE"/>
    <w:rsid w:val="002D5CB3"/>
    <w:rsid w:val="002D6F68"/>
    <w:rsid w:val="002E1374"/>
    <w:rsid w:val="002E2F94"/>
    <w:rsid w:val="002E6BE3"/>
    <w:rsid w:val="002E7D79"/>
    <w:rsid w:val="002F2AB6"/>
    <w:rsid w:val="002F5EE5"/>
    <w:rsid w:val="00313CE3"/>
    <w:rsid w:val="00315E87"/>
    <w:rsid w:val="00316F91"/>
    <w:rsid w:val="0032646F"/>
    <w:rsid w:val="003314AE"/>
    <w:rsid w:val="00342DCD"/>
    <w:rsid w:val="0035300D"/>
    <w:rsid w:val="00363729"/>
    <w:rsid w:val="003702D2"/>
    <w:rsid w:val="0037188C"/>
    <w:rsid w:val="00373399"/>
    <w:rsid w:val="00381EAE"/>
    <w:rsid w:val="003848A8"/>
    <w:rsid w:val="00384F17"/>
    <w:rsid w:val="003931C2"/>
    <w:rsid w:val="003954DE"/>
    <w:rsid w:val="00395B53"/>
    <w:rsid w:val="003B02A1"/>
    <w:rsid w:val="003B05C9"/>
    <w:rsid w:val="003B2B22"/>
    <w:rsid w:val="003B4698"/>
    <w:rsid w:val="003B4E11"/>
    <w:rsid w:val="003B626B"/>
    <w:rsid w:val="003B75AF"/>
    <w:rsid w:val="003E1D94"/>
    <w:rsid w:val="003F0A5D"/>
    <w:rsid w:val="00403784"/>
    <w:rsid w:val="00404FFD"/>
    <w:rsid w:val="004077C9"/>
    <w:rsid w:val="00410434"/>
    <w:rsid w:val="004154D7"/>
    <w:rsid w:val="00421A23"/>
    <w:rsid w:val="00430396"/>
    <w:rsid w:val="004336D3"/>
    <w:rsid w:val="00437DDB"/>
    <w:rsid w:val="0044159C"/>
    <w:rsid w:val="0044368B"/>
    <w:rsid w:val="00446410"/>
    <w:rsid w:val="00451E3D"/>
    <w:rsid w:val="004645C7"/>
    <w:rsid w:val="00465C91"/>
    <w:rsid w:val="004733F6"/>
    <w:rsid w:val="0048670D"/>
    <w:rsid w:val="00490593"/>
    <w:rsid w:val="004A2970"/>
    <w:rsid w:val="004A3EB2"/>
    <w:rsid w:val="004B216D"/>
    <w:rsid w:val="004B3CB5"/>
    <w:rsid w:val="004C350B"/>
    <w:rsid w:val="004C3A5F"/>
    <w:rsid w:val="004D5358"/>
    <w:rsid w:val="004D599B"/>
    <w:rsid w:val="004F2811"/>
    <w:rsid w:val="004F40B1"/>
    <w:rsid w:val="004F55EE"/>
    <w:rsid w:val="004F7A77"/>
    <w:rsid w:val="00504282"/>
    <w:rsid w:val="00504C1A"/>
    <w:rsid w:val="00507379"/>
    <w:rsid w:val="00510662"/>
    <w:rsid w:val="00511CA6"/>
    <w:rsid w:val="0052221B"/>
    <w:rsid w:val="00522DF1"/>
    <w:rsid w:val="00523167"/>
    <w:rsid w:val="00526F2A"/>
    <w:rsid w:val="00533B01"/>
    <w:rsid w:val="00542572"/>
    <w:rsid w:val="0055394D"/>
    <w:rsid w:val="0055575F"/>
    <w:rsid w:val="0055754F"/>
    <w:rsid w:val="0056790E"/>
    <w:rsid w:val="005725E3"/>
    <w:rsid w:val="0057272E"/>
    <w:rsid w:val="0057344F"/>
    <w:rsid w:val="005734FE"/>
    <w:rsid w:val="00580F20"/>
    <w:rsid w:val="00585899"/>
    <w:rsid w:val="00592C85"/>
    <w:rsid w:val="00593A90"/>
    <w:rsid w:val="00597B74"/>
    <w:rsid w:val="005A3939"/>
    <w:rsid w:val="005A417A"/>
    <w:rsid w:val="005B0B98"/>
    <w:rsid w:val="005B6482"/>
    <w:rsid w:val="005B6811"/>
    <w:rsid w:val="005C0821"/>
    <w:rsid w:val="005C5E7D"/>
    <w:rsid w:val="005D2307"/>
    <w:rsid w:val="005E3200"/>
    <w:rsid w:val="005F520A"/>
    <w:rsid w:val="005F7B33"/>
    <w:rsid w:val="005F7C74"/>
    <w:rsid w:val="00603815"/>
    <w:rsid w:val="006047A5"/>
    <w:rsid w:val="00606544"/>
    <w:rsid w:val="00607F63"/>
    <w:rsid w:val="00611763"/>
    <w:rsid w:val="00623CB9"/>
    <w:rsid w:val="00624075"/>
    <w:rsid w:val="00625B2E"/>
    <w:rsid w:val="00626485"/>
    <w:rsid w:val="00635AEF"/>
    <w:rsid w:val="0063665C"/>
    <w:rsid w:val="006409C0"/>
    <w:rsid w:val="006433D2"/>
    <w:rsid w:val="00647626"/>
    <w:rsid w:val="0065508B"/>
    <w:rsid w:val="00673216"/>
    <w:rsid w:val="006745AB"/>
    <w:rsid w:val="00677E54"/>
    <w:rsid w:val="006858BF"/>
    <w:rsid w:val="00686F60"/>
    <w:rsid w:val="006A10B1"/>
    <w:rsid w:val="006A370F"/>
    <w:rsid w:val="006A42D5"/>
    <w:rsid w:val="006A4585"/>
    <w:rsid w:val="006A6837"/>
    <w:rsid w:val="006B0913"/>
    <w:rsid w:val="006B3F34"/>
    <w:rsid w:val="006C180C"/>
    <w:rsid w:val="006D0403"/>
    <w:rsid w:val="006D3518"/>
    <w:rsid w:val="006E75DB"/>
    <w:rsid w:val="006F200D"/>
    <w:rsid w:val="006F435A"/>
    <w:rsid w:val="006F50D8"/>
    <w:rsid w:val="006F7785"/>
    <w:rsid w:val="006F79D2"/>
    <w:rsid w:val="00705239"/>
    <w:rsid w:val="00707879"/>
    <w:rsid w:val="0071657C"/>
    <w:rsid w:val="00720F09"/>
    <w:rsid w:val="0072490F"/>
    <w:rsid w:val="00730FF4"/>
    <w:rsid w:val="00734226"/>
    <w:rsid w:val="007343EF"/>
    <w:rsid w:val="00736094"/>
    <w:rsid w:val="00737D24"/>
    <w:rsid w:val="00737D26"/>
    <w:rsid w:val="007458CA"/>
    <w:rsid w:val="0074626C"/>
    <w:rsid w:val="00750764"/>
    <w:rsid w:val="00753317"/>
    <w:rsid w:val="00764B09"/>
    <w:rsid w:val="00766B25"/>
    <w:rsid w:val="007678D8"/>
    <w:rsid w:val="007709C7"/>
    <w:rsid w:val="00770E34"/>
    <w:rsid w:val="00772176"/>
    <w:rsid w:val="00781F2D"/>
    <w:rsid w:val="00795C51"/>
    <w:rsid w:val="007A0910"/>
    <w:rsid w:val="007A19FC"/>
    <w:rsid w:val="007B0900"/>
    <w:rsid w:val="007B7F3F"/>
    <w:rsid w:val="007E28CE"/>
    <w:rsid w:val="007E333F"/>
    <w:rsid w:val="007F6FB4"/>
    <w:rsid w:val="00801FFA"/>
    <w:rsid w:val="008032EB"/>
    <w:rsid w:val="00807C2E"/>
    <w:rsid w:val="0082096D"/>
    <w:rsid w:val="0083044E"/>
    <w:rsid w:val="008308D1"/>
    <w:rsid w:val="00831029"/>
    <w:rsid w:val="008314B2"/>
    <w:rsid w:val="008316C6"/>
    <w:rsid w:val="008336CD"/>
    <w:rsid w:val="00833C73"/>
    <w:rsid w:val="00835264"/>
    <w:rsid w:val="0084600B"/>
    <w:rsid w:val="00852B6D"/>
    <w:rsid w:val="00854FD1"/>
    <w:rsid w:val="00870A7F"/>
    <w:rsid w:val="00871F48"/>
    <w:rsid w:val="00872278"/>
    <w:rsid w:val="0087607B"/>
    <w:rsid w:val="008766B0"/>
    <w:rsid w:val="00884D10"/>
    <w:rsid w:val="00885056"/>
    <w:rsid w:val="0088653E"/>
    <w:rsid w:val="00886C8D"/>
    <w:rsid w:val="008875B2"/>
    <w:rsid w:val="008A4AF9"/>
    <w:rsid w:val="008B3238"/>
    <w:rsid w:val="008B64AC"/>
    <w:rsid w:val="008B6593"/>
    <w:rsid w:val="008C6361"/>
    <w:rsid w:val="008C7206"/>
    <w:rsid w:val="008E5B7F"/>
    <w:rsid w:val="008E5F05"/>
    <w:rsid w:val="008E5FE6"/>
    <w:rsid w:val="008E6DCA"/>
    <w:rsid w:val="008F052C"/>
    <w:rsid w:val="008F7D6C"/>
    <w:rsid w:val="0090678F"/>
    <w:rsid w:val="00910F65"/>
    <w:rsid w:val="00913538"/>
    <w:rsid w:val="009150F2"/>
    <w:rsid w:val="0091749B"/>
    <w:rsid w:val="00921879"/>
    <w:rsid w:val="009240C6"/>
    <w:rsid w:val="00927F81"/>
    <w:rsid w:val="00931D74"/>
    <w:rsid w:val="00933FD4"/>
    <w:rsid w:val="00934219"/>
    <w:rsid w:val="009370D2"/>
    <w:rsid w:val="009414A8"/>
    <w:rsid w:val="00942797"/>
    <w:rsid w:val="00945C83"/>
    <w:rsid w:val="00947ACD"/>
    <w:rsid w:val="00954712"/>
    <w:rsid w:val="0096157D"/>
    <w:rsid w:val="009636D8"/>
    <w:rsid w:val="00966372"/>
    <w:rsid w:val="0097028E"/>
    <w:rsid w:val="00971EE1"/>
    <w:rsid w:val="00984C3A"/>
    <w:rsid w:val="00987854"/>
    <w:rsid w:val="00992131"/>
    <w:rsid w:val="00993637"/>
    <w:rsid w:val="00994FD9"/>
    <w:rsid w:val="00995F3B"/>
    <w:rsid w:val="009A030A"/>
    <w:rsid w:val="009A4E10"/>
    <w:rsid w:val="009B5BC3"/>
    <w:rsid w:val="009B7F46"/>
    <w:rsid w:val="009C4C0A"/>
    <w:rsid w:val="009C6549"/>
    <w:rsid w:val="009D769C"/>
    <w:rsid w:val="009E508B"/>
    <w:rsid w:val="009F2184"/>
    <w:rsid w:val="009F48BF"/>
    <w:rsid w:val="00A0234F"/>
    <w:rsid w:val="00A02DCA"/>
    <w:rsid w:val="00A0635F"/>
    <w:rsid w:val="00A10B81"/>
    <w:rsid w:val="00A123A1"/>
    <w:rsid w:val="00A1394B"/>
    <w:rsid w:val="00A14D29"/>
    <w:rsid w:val="00A2053D"/>
    <w:rsid w:val="00A23A5D"/>
    <w:rsid w:val="00A23B47"/>
    <w:rsid w:val="00A30F61"/>
    <w:rsid w:val="00A314FB"/>
    <w:rsid w:val="00A3423E"/>
    <w:rsid w:val="00A354ED"/>
    <w:rsid w:val="00A355A4"/>
    <w:rsid w:val="00A37498"/>
    <w:rsid w:val="00A420E3"/>
    <w:rsid w:val="00A4471C"/>
    <w:rsid w:val="00A506F6"/>
    <w:rsid w:val="00A637FC"/>
    <w:rsid w:val="00A7374D"/>
    <w:rsid w:val="00A74ADB"/>
    <w:rsid w:val="00A762D4"/>
    <w:rsid w:val="00A8036A"/>
    <w:rsid w:val="00A8211C"/>
    <w:rsid w:val="00A90E34"/>
    <w:rsid w:val="00A9621D"/>
    <w:rsid w:val="00AB544D"/>
    <w:rsid w:val="00AC23C5"/>
    <w:rsid w:val="00AC693F"/>
    <w:rsid w:val="00AD00C7"/>
    <w:rsid w:val="00AD0F2C"/>
    <w:rsid w:val="00AD5DA4"/>
    <w:rsid w:val="00AD74C7"/>
    <w:rsid w:val="00AD79AD"/>
    <w:rsid w:val="00AE1D07"/>
    <w:rsid w:val="00AE38A2"/>
    <w:rsid w:val="00AF3DEE"/>
    <w:rsid w:val="00B02328"/>
    <w:rsid w:val="00B042BD"/>
    <w:rsid w:val="00B04583"/>
    <w:rsid w:val="00B0560A"/>
    <w:rsid w:val="00B17AEB"/>
    <w:rsid w:val="00B205E3"/>
    <w:rsid w:val="00B2104C"/>
    <w:rsid w:val="00B23472"/>
    <w:rsid w:val="00B25DBB"/>
    <w:rsid w:val="00B3236B"/>
    <w:rsid w:val="00B37C14"/>
    <w:rsid w:val="00B37E96"/>
    <w:rsid w:val="00B4054F"/>
    <w:rsid w:val="00B409F7"/>
    <w:rsid w:val="00B447B6"/>
    <w:rsid w:val="00B52E7A"/>
    <w:rsid w:val="00B5654E"/>
    <w:rsid w:val="00B56725"/>
    <w:rsid w:val="00B60135"/>
    <w:rsid w:val="00B62208"/>
    <w:rsid w:val="00B76828"/>
    <w:rsid w:val="00B768EE"/>
    <w:rsid w:val="00B8150B"/>
    <w:rsid w:val="00B82875"/>
    <w:rsid w:val="00B90973"/>
    <w:rsid w:val="00B93326"/>
    <w:rsid w:val="00B945D1"/>
    <w:rsid w:val="00B9655A"/>
    <w:rsid w:val="00BA1E31"/>
    <w:rsid w:val="00BA4B6F"/>
    <w:rsid w:val="00BB2C1A"/>
    <w:rsid w:val="00BD73FA"/>
    <w:rsid w:val="00BE5508"/>
    <w:rsid w:val="00BF66A5"/>
    <w:rsid w:val="00BF66D0"/>
    <w:rsid w:val="00BF6DAB"/>
    <w:rsid w:val="00C00F57"/>
    <w:rsid w:val="00C11351"/>
    <w:rsid w:val="00C2529A"/>
    <w:rsid w:val="00C271E3"/>
    <w:rsid w:val="00C316B1"/>
    <w:rsid w:val="00C340D9"/>
    <w:rsid w:val="00C41679"/>
    <w:rsid w:val="00C470CC"/>
    <w:rsid w:val="00C532A5"/>
    <w:rsid w:val="00C57C36"/>
    <w:rsid w:val="00C81040"/>
    <w:rsid w:val="00C85F2E"/>
    <w:rsid w:val="00C87551"/>
    <w:rsid w:val="00C94A27"/>
    <w:rsid w:val="00CA0DF7"/>
    <w:rsid w:val="00CA1689"/>
    <w:rsid w:val="00CC6628"/>
    <w:rsid w:val="00CD4FB0"/>
    <w:rsid w:val="00D10B09"/>
    <w:rsid w:val="00D205CD"/>
    <w:rsid w:val="00D225EF"/>
    <w:rsid w:val="00D36DCA"/>
    <w:rsid w:val="00D55432"/>
    <w:rsid w:val="00D56B2C"/>
    <w:rsid w:val="00D57713"/>
    <w:rsid w:val="00D653C0"/>
    <w:rsid w:val="00D665C1"/>
    <w:rsid w:val="00D678D5"/>
    <w:rsid w:val="00D71FA4"/>
    <w:rsid w:val="00D74299"/>
    <w:rsid w:val="00D76FA1"/>
    <w:rsid w:val="00D80F4E"/>
    <w:rsid w:val="00D8602E"/>
    <w:rsid w:val="00D875F2"/>
    <w:rsid w:val="00D905FC"/>
    <w:rsid w:val="00D93759"/>
    <w:rsid w:val="00DA330C"/>
    <w:rsid w:val="00DA3723"/>
    <w:rsid w:val="00DB23F2"/>
    <w:rsid w:val="00DC5A97"/>
    <w:rsid w:val="00DD481D"/>
    <w:rsid w:val="00DD5CFD"/>
    <w:rsid w:val="00DD7F55"/>
    <w:rsid w:val="00DE476C"/>
    <w:rsid w:val="00DE5E98"/>
    <w:rsid w:val="00DF2D48"/>
    <w:rsid w:val="00DF662C"/>
    <w:rsid w:val="00DF7C90"/>
    <w:rsid w:val="00E01C97"/>
    <w:rsid w:val="00E06CD2"/>
    <w:rsid w:val="00E078E3"/>
    <w:rsid w:val="00E13E3D"/>
    <w:rsid w:val="00E15348"/>
    <w:rsid w:val="00E16943"/>
    <w:rsid w:val="00E318D7"/>
    <w:rsid w:val="00E347EB"/>
    <w:rsid w:val="00E40D62"/>
    <w:rsid w:val="00E42308"/>
    <w:rsid w:val="00E52EE6"/>
    <w:rsid w:val="00E541D8"/>
    <w:rsid w:val="00E56556"/>
    <w:rsid w:val="00E60F65"/>
    <w:rsid w:val="00E612A6"/>
    <w:rsid w:val="00E6544D"/>
    <w:rsid w:val="00E73224"/>
    <w:rsid w:val="00E815C8"/>
    <w:rsid w:val="00E83DFC"/>
    <w:rsid w:val="00EA7010"/>
    <w:rsid w:val="00EA72B2"/>
    <w:rsid w:val="00EA7C89"/>
    <w:rsid w:val="00EB1263"/>
    <w:rsid w:val="00EB3E37"/>
    <w:rsid w:val="00EC548A"/>
    <w:rsid w:val="00EC54E8"/>
    <w:rsid w:val="00EC60C0"/>
    <w:rsid w:val="00ED094A"/>
    <w:rsid w:val="00ED2A60"/>
    <w:rsid w:val="00ED36D6"/>
    <w:rsid w:val="00EE5F32"/>
    <w:rsid w:val="00EF55C8"/>
    <w:rsid w:val="00EF6C75"/>
    <w:rsid w:val="00EF799D"/>
    <w:rsid w:val="00F008D1"/>
    <w:rsid w:val="00F04441"/>
    <w:rsid w:val="00F05B40"/>
    <w:rsid w:val="00F125CE"/>
    <w:rsid w:val="00F1522D"/>
    <w:rsid w:val="00F160B6"/>
    <w:rsid w:val="00F20C59"/>
    <w:rsid w:val="00F2296F"/>
    <w:rsid w:val="00F22CDA"/>
    <w:rsid w:val="00F26852"/>
    <w:rsid w:val="00F4117A"/>
    <w:rsid w:val="00F420ED"/>
    <w:rsid w:val="00F44B1B"/>
    <w:rsid w:val="00F52226"/>
    <w:rsid w:val="00F54086"/>
    <w:rsid w:val="00F6130B"/>
    <w:rsid w:val="00F64405"/>
    <w:rsid w:val="00F70414"/>
    <w:rsid w:val="00F739A2"/>
    <w:rsid w:val="00F91F8F"/>
    <w:rsid w:val="00FA299F"/>
    <w:rsid w:val="00FC268F"/>
    <w:rsid w:val="00FC270A"/>
    <w:rsid w:val="00FD2227"/>
    <w:rsid w:val="00FD280B"/>
    <w:rsid w:val="00FD3137"/>
    <w:rsid w:val="00FD4346"/>
    <w:rsid w:val="00FD7261"/>
    <w:rsid w:val="00FE3B80"/>
    <w:rsid w:val="00FF6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4EFBA8"/>
  <w15:docId w15:val="{459E4BC6-CA4E-4BA2-9B49-E8AF994EB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26"/>
    <w:rPr>
      <w:rFonts w:cs="Cambria"/>
    </w:rPr>
  </w:style>
  <w:style w:type="paragraph" w:styleId="Heading1">
    <w:name w:val="heading 1"/>
    <w:basedOn w:val="Normal"/>
    <w:next w:val="Normal"/>
    <w:link w:val="Heading1Char"/>
    <w:qFormat/>
    <w:locked/>
    <w:rsid w:val="008336CD"/>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336CD"/>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paragraph" w:customStyle="1" w:styleId="heading">
    <w:name w:val="heading"/>
    <w:basedOn w:val="Normal"/>
    <w:rsid w:val="00871F4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668107">
      <w:bodyDiv w:val="1"/>
      <w:marLeft w:val="0"/>
      <w:marRight w:val="0"/>
      <w:marTop w:val="0"/>
      <w:marBottom w:val="0"/>
      <w:divBdr>
        <w:top w:val="none" w:sz="0" w:space="0" w:color="auto"/>
        <w:left w:val="none" w:sz="0" w:space="0" w:color="auto"/>
        <w:bottom w:val="none" w:sz="0" w:space="0" w:color="auto"/>
        <w:right w:val="none" w:sz="0" w:space="0" w:color="auto"/>
      </w:divBdr>
      <w:divsChild>
        <w:div w:id="682435480">
          <w:marLeft w:val="547"/>
          <w:marRight w:val="0"/>
          <w:marTop w:val="134"/>
          <w:marBottom w:val="0"/>
          <w:divBdr>
            <w:top w:val="none" w:sz="0" w:space="0" w:color="auto"/>
            <w:left w:val="none" w:sz="0" w:space="0" w:color="auto"/>
            <w:bottom w:val="none" w:sz="0" w:space="0" w:color="auto"/>
            <w:right w:val="none" w:sz="0" w:space="0" w:color="auto"/>
          </w:divBdr>
        </w:div>
      </w:divsChild>
    </w:div>
    <w:div w:id="442960216">
      <w:bodyDiv w:val="1"/>
      <w:marLeft w:val="0"/>
      <w:marRight w:val="0"/>
      <w:marTop w:val="0"/>
      <w:marBottom w:val="0"/>
      <w:divBdr>
        <w:top w:val="none" w:sz="0" w:space="0" w:color="auto"/>
        <w:left w:val="none" w:sz="0" w:space="0" w:color="auto"/>
        <w:bottom w:val="none" w:sz="0" w:space="0" w:color="auto"/>
        <w:right w:val="none" w:sz="0" w:space="0" w:color="auto"/>
      </w:divBdr>
      <w:divsChild>
        <w:div w:id="1312179672">
          <w:marLeft w:val="1166"/>
          <w:marRight w:val="0"/>
          <w:marTop w:val="86"/>
          <w:marBottom w:val="0"/>
          <w:divBdr>
            <w:top w:val="none" w:sz="0" w:space="0" w:color="auto"/>
            <w:left w:val="none" w:sz="0" w:space="0" w:color="auto"/>
            <w:bottom w:val="none" w:sz="0" w:space="0" w:color="auto"/>
            <w:right w:val="none" w:sz="0" w:space="0" w:color="auto"/>
          </w:divBdr>
        </w:div>
      </w:divsChild>
    </w:div>
    <w:div w:id="562181836">
      <w:bodyDiv w:val="1"/>
      <w:marLeft w:val="0"/>
      <w:marRight w:val="0"/>
      <w:marTop w:val="0"/>
      <w:marBottom w:val="0"/>
      <w:divBdr>
        <w:top w:val="none" w:sz="0" w:space="0" w:color="auto"/>
        <w:left w:val="none" w:sz="0" w:space="0" w:color="auto"/>
        <w:bottom w:val="none" w:sz="0" w:space="0" w:color="auto"/>
        <w:right w:val="none" w:sz="0" w:space="0" w:color="auto"/>
      </w:divBdr>
      <w:divsChild>
        <w:div w:id="659893712">
          <w:marLeft w:val="547"/>
          <w:marRight w:val="0"/>
          <w:marTop w:val="134"/>
          <w:marBottom w:val="0"/>
          <w:divBdr>
            <w:top w:val="none" w:sz="0" w:space="0" w:color="auto"/>
            <w:left w:val="none" w:sz="0" w:space="0" w:color="auto"/>
            <w:bottom w:val="none" w:sz="0" w:space="0" w:color="auto"/>
            <w:right w:val="none" w:sz="0" w:space="0" w:color="auto"/>
          </w:divBdr>
        </w:div>
      </w:divsChild>
    </w:div>
    <w:div w:id="603422636">
      <w:bodyDiv w:val="1"/>
      <w:marLeft w:val="0"/>
      <w:marRight w:val="0"/>
      <w:marTop w:val="0"/>
      <w:marBottom w:val="0"/>
      <w:divBdr>
        <w:top w:val="none" w:sz="0" w:space="0" w:color="auto"/>
        <w:left w:val="none" w:sz="0" w:space="0" w:color="auto"/>
        <w:bottom w:val="none" w:sz="0" w:space="0" w:color="auto"/>
        <w:right w:val="none" w:sz="0" w:space="0" w:color="auto"/>
      </w:divBdr>
      <w:divsChild>
        <w:div w:id="1317877585">
          <w:marLeft w:val="1166"/>
          <w:marRight w:val="0"/>
          <w:marTop w:val="67"/>
          <w:marBottom w:val="0"/>
          <w:divBdr>
            <w:top w:val="none" w:sz="0" w:space="0" w:color="auto"/>
            <w:left w:val="none" w:sz="0" w:space="0" w:color="auto"/>
            <w:bottom w:val="none" w:sz="0" w:space="0" w:color="auto"/>
            <w:right w:val="none" w:sz="0" w:space="0" w:color="auto"/>
          </w:divBdr>
        </w:div>
      </w:divsChild>
    </w:div>
    <w:div w:id="686952044">
      <w:bodyDiv w:val="1"/>
      <w:marLeft w:val="0"/>
      <w:marRight w:val="0"/>
      <w:marTop w:val="0"/>
      <w:marBottom w:val="0"/>
      <w:divBdr>
        <w:top w:val="none" w:sz="0" w:space="0" w:color="auto"/>
        <w:left w:val="none" w:sz="0" w:space="0" w:color="auto"/>
        <w:bottom w:val="none" w:sz="0" w:space="0" w:color="auto"/>
        <w:right w:val="none" w:sz="0" w:space="0" w:color="auto"/>
      </w:divBdr>
      <w:divsChild>
        <w:div w:id="2089955753">
          <w:marLeft w:val="547"/>
          <w:marRight w:val="0"/>
          <w:marTop w:val="134"/>
          <w:marBottom w:val="0"/>
          <w:divBdr>
            <w:top w:val="none" w:sz="0" w:space="0" w:color="auto"/>
            <w:left w:val="none" w:sz="0" w:space="0" w:color="auto"/>
            <w:bottom w:val="none" w:sz="0" w:space="0" w:color="auto"/>
            <w:right w:val="none" w:sz="0" w:space="0" w:color="auto"/>
          </w:divBdr>
        </w:div>
        <w:div w:id="2090154992">
          <w:marLeft w:val="547"/>
          <w:marRight w:val="0"/>
          <w:marTop w:val="134"/>
          <w:marBottom w:val="0"/>
          <w:divBdr>
            <w:top w:val="none" w:sz="0" w:space="0" w:color="auto"/>
            <w:left w:val="none" w:sz="0" w:space="0" w:color="auto"/>
            <w:bottom w:val="none" w:sz="0" w:space="0" w:color="auto"/>
            <w:right w:val="none" w:sz="0" w:space="0" w:color="auto"/>
          </w:divBdr>
        </w:div>
        <w:div w:id="2117284498">
          <w:marLeft w:val="547"/>
          <w:marRight w:val="0"/>
          <w:marTop w:val="134"/>
          <w:marBottom w:val="0"/>
          <w:divBdr>
            <w:top w:val="none" w:sz="0" w:space="0" w:color="auto"/>
            <w:left w:val="none" w:sz="0" w:space="0" w:color="auto"/>
            <w:bottom w:val="none" w:sz="0" w:space="0" w:color="auto"/>
            <w:right w:val="none" w:sz="0" w:space="0" w:color="auto"/>
          </w:divBdr>
        </w:div>
      </w:divsChild>
    </w:div>
    <w:div w:id="980496241">
      <w:bodyDiv w:val="1"/>
      <w:marLeft w:val="0"/>
      <w:marRight w:val="0"/>
      <w:marTop w:val="0"/>
      <w:marBottom w:val="0"/>
      <w:divBdr>
        <w:top w:val="none" w:sz="0" w:space="0" w:color="auto"/>
        <w:left w:val="none" w:sz="0" w:space="0" w:color="auto"/>
        <w:bottom w:val="none" w:sz="0" w:space="0" w:color="auto"/>
        <w:right w:val="none" w:sz="0" w:space="0" w:color="auto"/>
      </w:divBdr>
      <w:divsChild>
        <w:div w:id="1772895861">
          <w:marLeft w:val="1166"/>
          <w:marRight w:val="0"/>
          <w:marTop w:val="86"/>
          <w:marBottom w:val="0"/>
          <w:divBdr>
            <w:top w:val="none" w:sz="0" w:space="0" w:color="auto"/>
            <w:left w:val="none" w:sz="0" w:space="0" w:color="auto"/>
            <w:bottom w:val="none" w:sz="0" w:space="0" w:color="auto"/>
            <w:right w:val="none" w:sz="0" w:space="0" w:color="auto"/>
          </w:divBdr>
        </w:div>
      </w:divsChild>
    </w:div>
    <w:div w:id="146080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rchives.gov/exhibits/featured-documents/magna-carta"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atgeoeducationvideo.com/film/1011/mesopotamia" TargetMode="External"/><Relationship Id="rId7" Type="http://schemas.openxmlformats.org/officeDocument/2006/relationships/endnotes" Target="endnotes.xml"/><Relationship Id="rId12" Type="http://schemas.openxmlformats.org/officeDocument/2006/relationships/hyperlink" Target="https://kids.nationalgeographic.com/explore/countries/iraq/"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civics.org/teachers/lesson-plans/sources-la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ivics.org/teachers/lesson-plans/sources-law"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teacher.scholastic.com/scholasticnews/indepth/upfront/grolier/constitutional_law.htm" TargetMode="External"/><Relationship Id="rId10" Type="http://schemas.openxmlformats.org/officeDocument/2006/relationships/hyperlink" Target="http://www.icivics.org/teachers/lesson-plans/sources-law"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civics.org/teachers/lesson-plans/sources-law" TargetMode="External"/><Relationship Id="rId22" Type="http://schemas.openxmlformats.org/officeDocument/2006/relationships/hyperlink" Target="https://www.archives.gov/exhibits/featured-documents/magna-car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D601A-93A5-4C4A-BCA9-AE9FFD275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3619</Words>
  <Characters>20632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24203</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dc:description/>
  <cp:lastModifiedBy>Stephen Masyada</cp:lastModifiedBy>
  <cp:revision>2</cp:revision>
  <cp:lastPrinted>2015-08-21T17:35:00Z</cp:lastPrinted>
  <dcterms:created xsi:type="dcterms:W3CDTF">2020-07-17T18:25:00Z</dcterms:created>
  <dcterms:modified xsi:type="dcterms:W3CDTF">2020-07-17T18:25:00Z</dcterms:modified>
</cp:coreProperties>
</file>