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EDC15E" w14:textId="6E278EC0" w:rsidR="00AE38A2" w:rsidRDefault="00065062"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r>
        <w:rPr>
          <w:rFonts w:ascii="Times New Roman" w:hAnsi="Times New Roman" w:cs="Times New Roman"/>
          <w:b/>
          <w:bCs/>
          <w:noProof/>
        </w:rPr>
        <w:drawing>
          <wp:inline distT="0" distB="0" distL="0" distR="0" wp14:anchorId="7E9C55E1" wp14:editId="4E979BF0">
            <wp:extent cx="3539067" cy="609600"/>
            <wp:effectExtent l="0" t="0" r="0" b="0"/>
            <wp:docPr id="11" name="Picture 11" descr="Macintosh HD:Users:vmcvey:Desktop:FJCC LFI:FJCC Logos:Full_FJC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FJCC LFI:FJCC Logos:Full_FJCC_Logo.png"/>
                    <pic:cNvPicPr>
                      <a:picLocks noChangeAspect="1" noChangeArrowheads="1"/>
                    </pic:cNvPicPr>
                  </pic:nvPicPr>
                  <pic:blipFill rotWithShape="1">
                    <a:blip r:embed="rId8">
                      <a:extLst>
                        <a:ext uri="{28A0092B-C50C-407E-A947-70E740481C1C}">
                          <a14:useLocalDpi xmlns:a14="http://schemas.microsoft.com/office/drawing/2010/main" val="0"/>
                        </a:ext>
                      </a:extLst>
                    </a:blip>
                    <a:srcRect r="3241"/>
                    <a:stretch/>
                  </pic:blipFill>
                  <pic:spPr bwMode="auto">
                    <a:xfrm>
                      <a:off x="0" y="0"/>
                      <a:ext cx="3539067" cy="6096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9462220" w14:textId="77777777" w:rsidR="00065062" w:rsidRDefault="00065062"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2623909E" w14:textId="0B7EF483" w:rsidR="000D359E" w:rsidRPr="00065062" w:rsidRDefault="00D108C3" w:rsidP="000D35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065062">
        <w:rPr>
          <w:rFonts w:ascii="Times New Roman" w:hAnsi="Times New Roman" w:cs="Times New Roman"/>
          <w:b/>
          <w:bCs/>
          <w:sz w:val="28"/>
          <w:szCs w:val="28"/>
        </w:rPr>
        <w:t>MONITORING &amp; INFLUENCING GOVERNMENT</w:t>
      </w:r>
    </w:p>
    <w:p w14:paraId="5726E5FA" w14:textId="6ED2E5F1" w:rsidR="00DB23F2" w:rsidRPr="00934F99" w:rsidRDefault="002D5F1A" w:rsidP="00934F99">
      <w:pPr>
        <w:jc w:val="center"/>
        <w:rPr>
          <w:rFonts w:ascii="Times New Roman" w:hAnsi="Times New Roman" w:cs="Times New Roman"/>
          <w:bCs/>
          <w:iCs/>
          <w:sz w:val="26"/>
          <w:szCs w:val="26"/>
        </w:rPr>
      </w:pPr>
      <w:r w:rsidRPr="00065062">
        <w:rPr>
          <w:rFonts w:ascii="Times New Roman" w:hAnsi="Times New Roman" w:cs="Times New Roman"/>
          <w:b/>
          <w:bCs/>
          <w:iCs/>
          <w:sz w:val="26"/>
          <w:szCs w:val="26"/>
        </w:rPr>
        <w:t>SS.7.C.2.</w:t>
      </w:r>
      <w:r w:rsidR="00D108C3" w:rsidRPr="00065062">
        <w:rPr>
          <w:rFonts w:ascii="Times New Roman" w:hAnsi="Times New Roman" w:cs="Times New Roman"/>
          <w:b/>
          <w:bCs/>
          <w:iCs/>
          <w:sz w:val="26"/>
          <w:szCs w:val="26"/>
        </w:rPr>
        <w:t xml:space="preserve">10 </w:t>
      </w:r>
      <w:r w:rsidR="00D108C3" w:rsidRPr="00065062">
        <w:rPr>
          <w:rFonts w:ascii="Times New Roman" w:hAnsi="Times New Roman" w:cs="Times New Roman"/>
          <w:bCs/>
          <w:iCs/>
          <w:sz w:val="26"/>
          <w:szCs w:val="26"/>
        </w:rPr>
        <w:t xml:space="preserve">Examine the impact of media, individuals, and interest groups </w:t>
      </w:r>
      <w:r w:rsidR="00934F99">
        <w:rPr>
          <w:rFonts w:ascii="Times New Roman" w:hAnsi="Times New Roman" w:cs="Times New Roman"/>
          <w:bCs/>
          <w:iCs/>
          <w:sz w:val="26"/>
          <w:szCs w:val="26"/>
        </w:rPr>
        <w:t xml:space="preserve"> </w:t>
      </w:r>
      <w:r w:rsidR="00D108C3" w:rsidRPr="00065062">
        <w:rPr>
          <w:rFonts w:ascii="Times New Roman" w:hAnsi="Times New Roman" w:cs="Times New Roman"/>
          <w:bCs/>
          <w:iCs/>
          <w:sz w:val="26"/>
          <w:szCs w:val="26"/>
        </w:rPr>
        <w:t>on monitoring and influencing government.</w:t>
      </w:r>
      <w:r w:rsidR="00D108C3">
        <w:rPr>
          <w:rFonts w:ascii="Times New Roman" w:hAnsi="Times New Roman" w:cs="Times New Roman"/>
          <w:bCs/>
          <w:iCs/>
          <w:sz w:val="22"/>
          <w:szCs w:val="22"/>
        </w:rPr>
        <w:t xml:space="preserve"> </w:t>
      </w:r>
    </w:p>
    <w:p w14:paraId="736C8B29" w14:textId="77777777" w:rsidR="000D359E" w:rsidRDefault="000D359E"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77430403" w14:textId="77777777" w:rsidR="00FA299F" w:rsidRDefault="00FA299F"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7D39D737" w14:textId="77777777" w:rsidR="00065062" w:rsidRPr="006A308E" w:rsidRDefault="00065062" w:rsidP="000650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6A308E">
        <w:rPr>
          <w:rFonts w:ascii="Times New Roman" w:hAnsi="Times New Roman" w:cs="Times New Roman"/>
          <w:b/>
          <w:bCs/>
          <w:sz w:val="28"/>
          <w:szCs w:val="28"/>
        </w:rPr>
        <w:t>TABLE OF CONTENTS</w:t>
      </w:r>
    </w:p>
    <w:p w14:paraId="2F026639" w14:textId="77777777" w:rsidR="00065062" w:rsidRDefault="00065062" w:rsidP="00065062">
      <w:pPr>
        <w:tabs>
          <w:tab w:val="right" w:pos="8828"/>
        </w:tabs>
        <w:rPr>
          <w:b/>
          <w:smallCaps/>
          <w:noProof/>
        </w:rPr>
      </w:pPr>
    </w:p>
    <w:sdt>
      <w:sdtPr>
        <w:rPr>
          <w:rFonts w:asciiTheme="minorHAnsi" w:eastAsiaTheme="minorEastAsia" w:hAnsiTheme="minorHAnsi" w:cstheme="minorBidi"/>
          <w:b w:val="0"/>
          <w:bCs w:val="0"/>
          <w:color w:val="auto"/>
          <w:kern w:val="2"/>
          <w:sz w:val="24"/>
          <w:szCs w:val="24"/>
          <w:lang w:eastAsia="ja-JP"/>
        </w:rPr>
        <w:id w:val="284017964"/>
        <w:docPartObj>
          <w:docPartGallery w:val="Table of Contents"/>
          <w:docPartUnique/>
        </w:docPartObj>
      </w:sdtPr>
      <w:sdtEndPr>
        <w:rPr>
          <w:rFonts w:ascii="Cambria" w:eastAsia="Cambria" w:hAnsi="Cambria" w:cs="Cambria"/>
          <w:kern w:val="0"/>
          <w:lang w:eastAsia="en-US"/>
        </w:rPr>
      </w:sdtEndPr>
      <w:sdtContent>
        <w:p w14:paraId="0A185B52" w14:textId="77777777" w:rsidR="00065062" w:rsidRPr="006A308E" w:rsidRDefault="00065062" w:rsidP="00065062">
          <w:pPr>
            <w:pStyle w:val="TOCHeading"/>
            <w:spacing w:before="0" w:after="80"/>
            <w:rPr>
              <w:color w:val="auto"/>
            </w:rPr>
          </w:pPr>
          <w:r w:rsidRPr="006A308E">
            <w:rPr>
              <w:rFonts w:ascii="Times New Roman" w:hAnsi="Times New Roman"/>
              <w:color w:val="auto"/>
            </w:rPr>
            <w:t>Lesson Summary</w:t>
          </w:r>
          <w:r w:rsidRPr="006A308E">
            <w:rPr>
              <w:rFonts w:ascii="Times New Roman" w:hAnsi="Times New Roman"/>
              <w:color w:val="auto"/>
            </w:rPr>
            <w:ptab w:relativeTo="margin" w:alignment="right" w:leader="dot"/>
          </w:r>
          <w:r w:rsidRPr="006A308E">
            <w:rPr>
              <w:rFonts w:ascii="Times New Roman" w:hAnsi="Times New Roman"/>
              <w:color w:val="auto"/>
            </w:rPr>
            <w:t>2</w:t>
          </w:r>
        </w:p>
        <w:p w14:paraId="63741E9F" w14:textId="77777777" w:rsidR="00065062" w:rsidRPr="006A308E" w:rsidRDefault="00065062" w:rsidP="00065062">
          <w:pPr>
            <w:pStyle w:val="TOC2"/>
            <w:spacing w:after="80"/>
            <w:ind w:left="0"/>
            <w:rPr>
              <w:rFonts w:ascii="Times New Roman" w:hAnsi="Times New Roman" w:cs="Times New Roman"/>
              <w:sz w:val="28"/>
              <w:szCs w:val="28"/>
            </w:rPr>
          </w:pPr>
          <w:r w:rsidRPr="006A308E">
            <w:rPr>
              <w:rFonts w:ascii="Times New Roman" w:hAnsi="Times New Roman" w:cs="Times New Roman"/>
              <w:sz w:val="28"/>
              <w:szCs w:val="28"/>
            </w:rPr>
            <w:t>Suggested Student Activity Sequence</w:t>
          </w:r>
          <w:r w:rsidRPr="006A308E">
            <w:rPr>
              <w:rFonts w:ascii="Times New Roman" w:hAnsi="Times New Roman" w:cs="Times New Roman"/>
              <w:sz w:val="28"/>
              <w:szCs w:val="28"/>
            </w:rPr>
            <w:ptab w:relativeTo="margin" w:alignment="right" w:leader="dot"/>
          </w:r>
          <w:r w:rsidRPr="006A308E">
            <w:rPr>
              <w:rFonts w:ascii="Times New Roman" w:hAnsi="Times New Roman" w:cs="Times New Roman"/>
              <w:sz w:val="28"/>
              <w:szCs w:val="28"/>
            </w:rPr>
            <w:t>4</w:t>
          </w:r>
        </w:p>
        <w:p w14:paraId="78C79EB0" w14:textId="510D58EA" w:rsidR="00065062" w:rsidRPr="006A308E" w:rsidRDefault="00065062" w:rsidP="00065062">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Student Activity Sheets &amp; Reading Materials</w:t>
          </w:r>
          <w:r w:rsidRPr="006A308E">
            <w:rPr>
              <w:rFonts w:ascii="Times New Roman" w:hAnsi="Times New Roman" w:cs="Times New Roman"/>
              <w:b/>
              <w:sz w:val="28"/>
              <w:szCs w:val="28"/>
            </w:rPr>
            <w:ptab w:relativeTo="margin" w:alignment="right" w:leader="dot"/>
          </w:r>
          <w:r w:rsidR="00934F99">
            <w:rPr>
              <w:rFonts w:ascii="Times New Roman" w:hAnsi="Times New Roman" w:cs="Times New Roman"/>
              <w:b/>
              <w:sz w:val="28"/>
              <w:szCs w:val="28"/>
            </w:rPr>
            <w:t>7</w:t>
          </w:r>
        </w:p>
        <w:p w14:paraId="1D1FB97B" w14:textId="37D93EF3" w:rsidR="00065062" w:rsidRPr="006A308E" w:rsidRDefault="00065062" w:rsidP="00065062">
          <w:pPr>
            <w:pStyle w:val="TOC1"/>
            <w:spacing w:before="0" w:after="80"/>
            <w:rPr>
              <w:rFonts w:ascii="Times New Roman" w:hAnsi="Times New Roman" w:cs="Times New Roman"/>
              <w:sz w:val="28"/>
              <w:szCs w:val="28"/>
            </w:rPr>
          </w:pPr>
          <w:r w:rsidRPr="006A308E">
            <w:rPr>
              <w:rFonts w:ascii="Times New Roman" w:hAnsi="Times New Roman" w:cs="Times New Roman"/>
              <w:sz w:val="28"/>
              <w:szCs w:val="28"/>
            </w:rPr>
            <w:t>Sources</w:t>
          </w:r>
          <w:r w:rsidRPr="006A308E">
            <w:rPr>
              <w:rFonts w:ascii="Times New Roman" w:hAnsi="Times New Roman" w:cs="Times New Roman"/>
              <w:sz w:val="28"/>
              <w:szCs w:val="28"/>
            </w:rPr>
            <w:ptab w:relativeTo="margin" w:alignment="right" w:leader="dot"/>
          </w:r>
          <w:r w:rsidR="00934F99">
            <w:rPr>
              <w:rFonts w:ascii="Times New Roman" w:hAnsi="Times New Roman" w:cs="Times New Roman"/>
              <w:sz w:val="28"/>
              <w:szCs w:val="28"/>
            </w:rPr>
            <w:t>27</w:t>
          </w:r>
        </w:p>
        <w:p w14:paraId="651B5AC1" w14:textId="531DF85A" w:rsidR="00065062" w:rsidRPr="006A308E" w:rsidRDefault="00065062" w:rsidP="00065062">
          <w:pPr>
            <w:pStyle w:val="TOC2"/>
            <w:spacing w:after="80"/>
            <w:ind w:left="0"/>
            <w:rPr>
              <w:rFonts w:ascii="Times New Roman" w:hAnsi="Times New Roman" w:cs="Times New Roman"/>
              <w:sz w:val="28"/>
              <w:szCs w:val="28"/>
            </w:rPr>
          </w:pPr>
          <w:r w:rsidRPr="006A308E">
            <w:rPr>
              <w:rFonts w:ascii="Times New Roman" w:hAnsi="Times New Roman" w:cs="Times New Roman"/>
              <w:sz w:val="28"/>
              <w:szCs w:val="28"/>
            </w:rPr>
            <w:t>Answer Keys</w:t>
          </w:r>
          <w:r w:rsidRPr="006A308E">
            <w:rPr>
              <w:rFonts w:ascii="Times New Roman" w:hAnsi="Times New Roman" w:cs="Times New Roman"/>
              <w:sz w:val="28"/>
              <w:szCs w:val="28"/>
            </w:rPr>
            <w:ptab w:relativeTo="margin" w:alignment="right" w:leader="dot"/>
          </w:r>
          <w:r w:rsidR="00934F99">
            <w:rPr>
              <w:rFonts w:ascii="Times New Roman" w:hAnsi="Times New Roman" w:cs="Times New Roman"/>
              <w:sz w:val="28"/>
              <w:szCs w:val="28"/>
            </w:rPr>
            <w:t>28</w:t>
          </w:r>
        </w:p>
        <w:p w14:paraId="65758B5B" w14:textId="2CD7F30D" w:rsidR="00065062" w:rsidRPr="006A308E" w:rsidRDefault="00065062" w:rsidP="00065062">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Civics Content Vocabulary</w:t>
          </w:r>
          <w:r w:rsidRPr="006A308E">
            <w:rPr>
              <w:rFonts w:ascii="Times New Roman" w:hAnsi="Times New Roman" w:cs="Times New Roman"/>
              <w:b/>
              <w:sz w:val="28"/>
              <w:szCs w:val="28"/>
            </w:rPr>
            <w:ptab w:relativeTo="margin" w:alignment="right" w:leader="dot"/>
          </w:r>
          <w:r w:rsidR="00934F99">
            <w:rPr>
              <w:rFonts w:ascii="Times New Roman" w:hAnsi="Times New Roman" w:cs="Times New Roman"/>
              <w:b/>
              <w:sz w:val="28"/>
              <w:szCs w:val="28"/>
            </w:rPr>
            <w:t>33</w:t>
          </w:r>
        </w:p>
        <w:p w14:paraId="69701BD1" w14:textId="2D983D1A" w:rsidR="00065062" w:rsidRPr="006A308E" w:rsidRDefault="00065062" w:rsidP="00065062">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Essential Teacher Content Background Information</w:t>
          </w:r>
          <w:r w:rsidRPr="006A308E">
            <w:rPr>
              <w:rFonts w:ascii="Times New Roman" w:hAnsi="Times New Roman" w:cs="Times New Roman"/>
              <w:b/>
              <w:sz w:val="28"/>
              <w:szCs w:val="28"/>
            </w:rPr>
            <w:ptab w:relativeTo="margin" w:alignment="right" w:leader="dot"/>
          </w:r>
          <w:r w:rsidR="00934F99">
            <w:rPr>
              <w:rFonts w:ascii="Times New Roman" w:hAnsi="Times New Roman" w:cs="Times New Roman"/>
              <w:b/>
              <w:sz w:val="28"/>
              <w:szCs w:val="28"/>
            </w:rPr>
            <w:t>34</w:t>
          </w:r>
        </w:p>
        <w:p w14:paraId="60FDCDAA" w14:textId="0CE80123" w:rsidR="00FA299F" w:rsidRDefault="00206960" w:rsidP="000650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sdtContent>
    </w:sdt>
    <w:p w14:paraId="45ED4E42" w14:textId="77777777" w:rsidR="008336CD" w:rsidRPr="008336CD" w:rsidRDefault="008336CD" w:rsidP="008336CD">
      <w:pPr>
        <w:tabs>
          <w:tab w:val="right" w:pos="8828"/>
        </w:tabs>
        <w:rPr>
          <w:b/>
          <w:smallCaps/>
          <w:noProof/>
        </w:rPr>
      </w:pPr>
    </w:p>
    <w:p w14:paraId="133A6FEA" w14:textId="77777777" w:rsidR="008336CD" w:rsidRPr="002D17E4" w:rsidRDefault="008336CD" w:rsidP="008336CD">
      <w:pPr>
        <w:tabs>
          <w:tab w:val="right" w:pos="8828"/>
        </w:tabs>
        <w:rPr>
          <w:noProof/>
        </w:rPr>
      </w:pPr>
    </w:p>
    <w:p w14:paraId="15DB3022" w14:textId="27141569" w:rsidR="008336CD" w:rsidRPr="002D17E4" w:rsidRDefault="008336CD" w:rsidP="008336CD">
      <w:pPr>
        <w:tabs>
          <w:tab w:val="right" w:pos="8828"/>
        </w:tabs>
        <w:rPr>
          <w:noProof/>
        </w:rPr>
      </w:pPr>
    </w:p>
    <w:p w14:paraId="14D24413" w14:textId="0FEF5134" w:rsidR="008336CD" w:rsidRPr="00390356" w:rsidRDefault="008336CD" w:rsidP="008336CD">
      <w:pPr>
        <w:tabs>
          <w:tab w:val="right" w:pos="8828"/>
        </w:tabs>
        <w:rPr>
          <w:smallCaps/>
          <w:noProof/>
          <w:sz w:val="22"/>
          <w:szCs w:val="22"/>
        </w:rPr>
      </w:pPr>
    </w:p>
    <w:p w14:paraId="535128CA" w14:textId="77777777" w:rsidR="008336CD" w:rsidRDefault="008336CD" w:rsidP="008336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rPr>
      </w:pPr>
    </w:p>
    <w:p w14:paraId="5BB5A269" w14:textId="77777777" w:rsidR="000D359E" w:rsidRDefault="000D359E">
      <w:pPr>
        <w:rPr>
          <w:rFonts w:ascii="Times New Roman" w:hAnsi="Times New Roman" w:cs="Times New Roman"/>
          <w:b/>
          <w:bCs/>
        </w:rPr>
      </w:pPr>
      <w:r>
        <w:rPr>
          <w:rFonts w:ascii="Times New Roman" w:hAnsi="Times New Roman" w:cs="Times New Roman"/>
          <w:b/>
          <w:bCs/>
        </w:rPr>
        <w:br w:type="page"/>
      </w:r>
    </w:p>
    <w:p w14:paraId="5E1FF755" w14:textId="282C3BED" w:rsidR="00AE38A2" w:rsidRPr="00FA299F" w:rsidRDefault="000D359E" w:rsidP="00FD28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i/>
        </w:rPr>
      </w:pPr>
      <w:r w:rsidRPr="00FA299F">
        <w:rPr>
          <w:rFonts w:ascii="Times New Roman" w:hAnsi="Times New Roman" w:cs="Times New Roman"/>
          <w:b/>
          <w:bCs/>
          <w:i/>
        </w:rPr>
        <w:lastRenderedPageBreak/>
        <w:t>Lesson Summary</w:t>
      </w:r>
    </w:p>
    <w:p w14:paraId="3BE3BBD7" w14:textId="699CD1BD" w:rsidR="00065062" w:rsidRPr="006666AA" w:rsidRDefault="00065062" w:rsidP="000650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i/>
          <w:iCs/>
        </w:rPr>
      </w:pPr>
      <w:r w:rsidRPr="006666AA">
        <w:rPr>
          <w:rFonts w:ascii="Times New Roman" w:hAnsi="Times New Roman" w:cs="Times New Roman"/>
          <w:b/>
          <w:bCs/>
          <w:i/>
          <w:iCs/>
        </w:rPr>
        <w:t>Essential Question</w:t>
      </w:r>
      <w:r>
        <w:rPr>
          <w:rFonts w:ascii="Times New Roman" w:hAnsi="Times New Roman" w:cs="Times New Roman"/>
          <w:b/>
          <w:bCs/>
          <w:i/>
          <w:iCs/>
        </w:rPr>
        <w:t>s</w:t>
      </w:r>
    </w:p>
    <w:p w14:paraId="2AAA078A" w14:textId="143FAB57" w:rsidR="00065062" w:rsidRPr="00EA7010" w:rsidRDefault="00065062" w:rsidP="00065062">
      <w:pPr>
        <w:rPr>
          <w:rFonts w:ascii="Times New Roman" w:hAnsi="Times New Roman" w:cs="Times New Roman"/>
          <w:bCs/>
          <w:iCs/>
          <w:sz w:val="22"/>
          <w:szCs w:val="22"/>
        </w:rPr>
      </w:pPr>
      <w:r w:rsidRPr="00065062">
        <w:rPr>
          <w:rFonts w:ascii="Times New Roman" w:hAnsi="Times New Roman" w:cs="Times New Roman"/>
          <w:bCs/>
          <w:iCs/>
        </w:rPr>
        <w:t>What methods do individuals, the media, and interest groups use to monitor the government? What methods do they use to influence the government</w:t>
      </w:r>
      <w:r w:rsidRPr="006666AA">
        <w:rPr>
          <w:rFonts w:ascii="Times New Roman" w:hAnsi="Times New Roman" w:cs="Times New Roman"/>
          <w:bCs/>
          <w:iCs/>
        </w:rPr>
        <w:t xml:space="preserve">? </w:t>
      </w:r>
    </w:p>
    <w:p w14:paraId="57F00A34" w14:textId="77777777" w:rsidR="00065062" w:rsidRPr="00B1757D" w:rsidRDefault="00065062" w:rsidP="00065062">
      <w:pPr>
        <w:rPr>
          <w:rFonts w:ascii="Times New Roman" w:hAnsi="Times New Roman" w:cs="Times New Roman"/>
          <w:bCs/>
          <w:iCs/>
          <w:sz w:val="10"/>
          <w:szCs w:val="10"/>
        </w:rPr>
      </w:pPr>
    </w:p>
    <w:p w14:paraId="2EC45B43" w14:textId="77777777" w:rsidR="00065062" w:rsidRPr="006666AA" w:rsidRDefault="00065062" w:rsidP="00065062">
      <w:pPr>
        <w:rPr>
          <w:rFonts w:ascii="Times New Roman" w:hAnsi="Times New Roman" w:cs="Times New Roman"/>
          <w:b/>
          <w:bCs/>
          <w:i/>
          <w:iCs/>
        </w:rPr>
      </w:pPr>
      <w:r w:rsidRPr="006666AA">
        <w:rPr>
          <w:rFonts w:ascii="Times New Roman" w:hAnsi="Times New Roman" w:cs="Times New Roman"/>
          <w:b/>
          <w:bCs/>
          <w:i/>
          <w:iCs/>
        </w:rPr>
        <w:t>NGSSS Benchmark</w:t>
      </w:r>
    </w:p>
    <w:p w14:paraId="3DEDE22C" w14:textId="191EDF02" w:rsidR="00065062" w:rsidRPr="006666AA" w:rsidRDefault="00065062" w:rsidP="00065062">
      <w:pPr>
        <w:rPr>
          <w:rFonts w:ascii="Times New Roman" w:hAnsi="Times New Roman" w:cs="Times New Roman"/>
          <w:bCs/>
          <w:iCs/>
        </w:rPr>
      </w:pPr>
      <w:r w:rsidRPr="00065062">
        <w:rPr>
          <w:rFonts w:ascii="Times New Roman" w:hAnsi="Times New Roman" w:cs="Times New Roman"/>
          <w:bCs/>
          <w:iCs/>
        </w:rPr>
        <w:t>SS.7.C.2.10 Examine the impact of media, individuals, and interest groups on monitoring and influencing government</w:t>
      </w:r>
      <w:r w:rsidRPr="006666AA">
        <w:rPr>
          <w:rFonts w:ascii="Times New Roman" w:hAnsi="Times New Roman" w:cs="Times New Roman"/>
          <w:bCs/>
          <w:iCs/>
        </w:rPr>
        <w:t>.</w:t>
      </w:r>
    </w:p>
    <w:p w14:paraId="6A0A7ABD" w14:textId="77777777" w:rsidR="00065062" w:rsidRPr="00B1757D" w:rsidRDefault="00065062" w:rsidP="00065062">
      <w:pPr>
        <w:rPr>
          <w:rFonts w:ascii="Times New Roman" w:hAnsi="Times New Roman" w:cs="Times New Roman"/>
          <w:b/>
          <w:bCs/>
          <w:i/>
          <w:iCs/>
          <w:sz w:val="10"/>
          <w:szCs w:val="10"/>
        </w:rPr>
      </w:pPr>
    </w:p>
    <w:p w14:paraId="2F138CD0" w14:textId="77777777" w:rsidR="00065062" w:rsidRPr="006666AA" w:rsidRDefault="00065062" w:rsidP="00065062">
      <w:pPr>
        <w:rPr>
          <w:rFonts w:ascii="Times New Roman" w:hAnsi="Times New Roman" w:cs="Times New Roman"/>
          <w:b/>
          <w:bCs/>
          <w:i/>
          <w:iCs/>
        </w:rPr>
      </w:pPr>
      <w:r w:rsidRPr="006666AA">
        <w:rPr>
          <w:rFonts w:ascii="Times New Roman" w:hAnsi="Times New Roman" w:cs="Times New Roman"/>
          <w:b/>
          <w:bCs/>
          <w:i/>
          <w:iCs/>
        </w:rPr>
        <w:t>Florida Standards</w:t>
      </w:r>
    </w:p>
    <w:p w14:paraId="4F6DCCEC" w14:textId="5DFDE389" w:rsidR="00065062" w:rsidRPr="0037515E" w:rsidRDefault="00065062" w:rsidP="00065062">
      <w:pPr>
        <w:rPr>
          <w:rFonts w:ascii="Times New Roman" w:hAnsi="Times New Roman" w:cs="Times New Roman"/>
          <w:bCs/>
          <w:iCs/>
          <w:sz w:val="22"/>
          <w:szCs w:val="22"/>
        </w:rPr>
      </w:pPr>
      <w:r w:rsidRPr="0037515E">
        <w:rPr>
          <w:rFonts w:ascii="Times New Roman" w:hAnsi="Times New Roman" w:cs="Times New Roman"/>
          <w:bCs/>
          <w:iCs/>
          <w:sz w:val="22"/>
          <w:szCs w:val="22"/>
        </w:rPr>
        <w:t>LAFS.68.RH.1.2</w:t>
      </w:r>
      <w:r w:rsidRPr="0037515E">
        <w:rPr>
          <w:rFonts w:ascii="Times New Roman" w:hAnsi="Times New Roman" w:cs="Times New Roman"/>
          <w:bCs/>
          <w:iCs/>
          <w:sz w:val="22"/>
          <w:szCs w:val="22"/>
        </w:rPr>
        <w:tab/>
      </w:r>
      <w:r w:rsidR="0037515E" w:rsidRPr="0037515E">
        <w:rPr>
          <w:rFonts w:ascii="Times New Roman" w:hAnsi="Times New Roman" w:cs="Times New Roman"/>
          <w:bCs/>
          <w:iCs/>
          <w:sz w:val="22"/>
          <w:szCs w:val="22"/>
        </w:rPr>
        <w:tab/>
      </w:r>
      <w:r w:rsidRPr="0037515E">
        <w:rPr>
          <w:rFonts w:ascii="Times New Roman" w:hAnsi="Times New Roman" w:cs="Times New Roman"/>
          <w:bCs/>
          <w:iCs/>
          <w:sz w:val="22"/>
          <w:szCs w:val="22"/>
        </w:rPr>
        <w:t>LAFS.68.RH.2.6</w:t>
      </w:r>
      <w:r w:rsidRPr="0037515E">
        <w:rPr>
          <w:rFonts w:ascii="Times New Roman" w:hAnsi="Times New Roman" w:cs="Times New Roman"/>
          <w:bCs/>
          <w:iCs/>
          <w:sz w:val="22"/>
          <w:szCs w:val="22"/>
        </w:rPr>
        <w:tab/>
      </w:r>
      <w:r w:rsidR="0037515E" w:rsidRPr="0037515E">
        <w:rPr>
          <w:rFonts w:ascii="Times New Roman" w:hAnsi="Times New Roman" w:cs="Times New Roman"/>
          <w:bCs/>
          <w:iCs/>
          <w:sz w:val="22"/>
          <w:szCs w:val="22"/>
        </w:rPr>
        <w:tab/>
      </w:r>
      <w:r w:rsidRPr="0037515E">
        <w:rPr>
          <w:rFonts w:ascii="Times New Roman" w:hAnsi="Times New Roman" w:cs="Times New Roman"/>
          <w:bCs/>
          <w:iCs/>
          <w:sz w:val="22"/>
          <w:szCs w:val="22"/>
        </w:rPr>
        <w:t>LAFS.68.RH.3.8</w:t>
      </w:r>
      <w:r w:rsidRPr="0037515E">
        <w:rPr>
          <w:rFonts w:ascii="Times New Roman" w:hAnsi="Times New Roman" w:cs="Times New Roman"/>
          <w:bCs/>
          <w:iCs/>
          <w:sz w:val="22"/>
          <w:szCs w:val="22"/>
        </w:rPr>
        <w:tab/>
      </w:r>
      <w:r w:rsidR="0037515E">
        <w:rPr>
          <w:rFonts w:ascii="Times New Roman" w:hAnsi="Times New Roman" w:cs="Times New Roman"/>
          <w:bCs/>
          <w:iCs/>
          <w:sz w:val="22"/>
          <w:szCs w:val="22"/>
        </w:rPr>
        <w:tab/>
      </w:r>
      <w:r w:rsidRPr="0037515E">
        <w:rPr>
          <w:rFonts w:ascii="Times New Roman" w:hAnsi="Times New Roman" w:cs="Times New Roman"/>
          <w:bCs/>
          <w:iCs/>
          <w:sz w:val="22"/>
          <w:szCs w:val="22"/>
        </w:rPr>
        <w:t>LAFS.68.WHST.1.1</w:t>
      </w:r>
    </w:p>
    <w:p w14:paraId="35D28AD4" w14:textId="04C3C868" w:rsidR="00065062" w:rsidRPr="0037515E" w:rsidRDefault="00065062" w:rsidP="00065062">
      <w:pPr>
        <w:rPr>
          <w:rFonts w:ascii="Times New Roman" w:hAnsi="Times New Roman" w:cs="Times New Roman"/>
          <w:bCs/>
          <w:iCs/>
          <w:sz w:val="23"/>
          <w:szCs w:val="23"/>
        </w:rPr>
      </w:pPr>
      <w:r w:rsidRPr="0037515E">
        <w:rPr>
          <w:rFonts w:ascii="Times New Roman" w:hAnsi="Times New Roman" w:cs="Times New Roman"/>
          <w:bCs/>
          <w:iCs/>
          <w:sz w:val="22"/>
          <w:szCs w:val="22"/>
        </w:rPr>
        <w:t>LAFS.68.WHST.4.10</w:t>
      </w:r>
      <w:r w:rsidRPr="0037515E">
        <w:rPr>
          <w:rFonts w:ascii="Times New Roman" w:hAnsi="Times New Roman" w:cs="Times New Roman"/>
          <w:bCs/>
          <w:iCs/>
          <w:sz w:val="22"/>
          <w:szCs w:val="22"/>
        </w:rPr>
        <w:tab/>
      </w:r>
      <w:r w:rsidR="0037515E">
        <w:rPr>
          <w:rFonts w:ascii="Times New Roman" w:hAnsi="Times New Roman" w:cs="Times New Roman"/>
          <w:bCs/>
          <w:iCs/>
          <w:sz w:val="22"/>
          <w:szCs w:val="22"/>
        </w:rPr>
        <w:tab/>
      </w:r>
      <w:r w:rsidRPr="0037515E">
        <w:rPr>
          <w:rFonts w:ascii="Times New Roman" w:hAnsi="Times New Roman" w:cs="Times New Roman"/>
          <w:bCs/>
          <w:iCs/>
          <w:sz w:val="22"/>
          <w:szCs w:val="22"/>
        </w:rPr>
        <w:t>LAFS.7.SL.1.1</w:t>
      </w:r>
      <w:r w:rsidRPr="0037515E">
        <w:rPr>
          <w:rFonts w:ascii="Times New Roman" w:hAnsi="Times New Roman" w:cs="Times New Roman"/>
          <w:bCs/>
          <w:iCs/>
          <w:sz w:val="22"/>
          <w:szCs w:val="22"/>
        </w:rPr>
        <w:tab/>
      </w:r>
      <w:r w:rsidRPr="0037515E">
        <w:rPr>
          <w:rFonts w:ascii="Times New Roman" w:hAnsi="Times New Roman" w:cs="Times New Roman"/>
          <w:bCs/>
          <w:iCs/>
          <w:sz w:val="22"/>
          <w:szCs w:val="22"/>
        </w:rPr>
        <w:tab/>
      </w:r>
      <w:r w:rsidR="0037515E">
        <w:rPr>
          <w:rFonts w:ascii="Times New Roman" w:hAnsi="Times New Roman" w:cs="Times New Roman"/>
          <w:bCs/>
          <w:iCs/>
          <w:sz w:val="22"/>
          <w:szCs w:val="22"/>
        </w:rPr>
        <w:tab/>
      </w:r>
      <w:r w:rsidRPr="0037515E">
        <w:rPr>
          <w:rFonts w:ascii="Times New Roman" w:hAnsi="Times New Roman" w:cs="Times New Roman"/>
          <w:bCs/>
          <w:iCs/>
          <w:sz w:val="22"/>
          <w:szCs w:val="22"/>
        </w:rPr>
        <w:t>MAFS.6.SP.1</w:t>
      </w:r>
    </w:p>
    <w:p w14:paraId="6924C4AC" w14:textId="77777777" w:rsidR="00065062" w:rsidRPr="00B1757D" w:rsidRDefault="00065062" w:rsidP="00065062">
      <w:pPr>
        <w:rPr>
          <w:rFonts w:ascii="Times New Roman" w:hAnsi="Times New Roman" w:cs="Times New Roman"/>
          <w:b/>
          <w:bCs/>
          <w:i/>
          <w:iCs/>
          <w:sz w:val="10"/>
          <w:szCs w:val="10"/>
        </w:rPr>
      </w:pPr>
    </w:p>
    <w:p w14:paraId="4299FCA3" w14:textId="77777777" w:rsidR="00065062" w:rsidRPr="006666AA" w:rsidRDefault="00065062" w:rsidP="00065062">
      <w:pPr>
        <w:rPr>
          <w:rFonts w:ascii="Times New Roman" w:hAnsi="Times New Roman" w:cs="Times New Roman"/>
          <w:b/>
          <w:bCs/>
          <w:i/>
          <w:iCs/>
        </w:rPr>
      </w:pPr>
      <w:r w:rsidRPr="006666AA">
        <w:rPr>
          <w:rFonts w:ascii="Times New Roman" w:hAnsi="Times New Roman" w:cs="Times New Roman"/>
          <w:b/>
          <w:bCs/>
          <w:i/>
          <w:iCs/>
        </w:rPr>
        <w:t>Overview</w:t>
      </w:r>
    </w:p>
    <w:p w14:paraId="287DC040" w14:textId="6AF6D689" w:rsidR="00065062" w:rsidRDefault="0037515E" w:rsidP="00065062">
      <w:pPr>
        <w:rPr>
          <w:rFonts w:ascii="Times New Roman" w:hAnsi="Times New Roman" w:cs="Times New Roman"/>
          <w:bCs/>
          <w:iCs/>
          <w:sz w:val="22"/>
          <w:szCs w:val="22"/>
        </w:rPr>
      </w:pPr>
      <w:r w:rsidRPr="0037515E">
        <w:rPr>
          <w:rFonts w:ascii="Times New Roman" w:hAnsi="Times New Roman" w:cs="Times New Roman"/>
          <w:bCs/>
          <w:iCs/>
        </w:rPr>
        <w:t>In this lesson, students will learn about and evaluate ways in which the media, individuals, and interest groups monitor and influence the government</w:t>
      </w:r>
      <w:r w:rsidR="00065062" w:rsidRPr="006666AA">
        <w:rPr>
          <w:rFonts w:ascii="Times New Roman" w:hAnsi="Times New Roman" w:cs="Times New Roman"/>
          <w:bCs/>
          <w:iCs/>
        </w:rPr>
        <w:t>.</w:t>
      </w:r>
    </w:p>
    <w:p w14:paraId="7B451237" w14:textId="77777777" w:rsidR="00065062" w:rsidRPr="00B1757D" w:rsidRDefault="00065062" w:rsidP="00065062">
      <w:pPr>
        <w:rPr>
          <w:rFonts w:ascii="Times New Roman" w:hAnsi="Times New Roman" w:cs="Times New Roman"/>
          <w:bCs/>
          <w:iCs/>
          <w:sz w:val="10"/>
          <w:szCs w:val="10"/>
        </w:rPr>
      </w:pPr>
    </w:p>
    <w:p w14:paraId="23D8C650" w14:textId="77777777" w:rsidR="00065062" w:rsidRPr="006666AA" w:rsidRDefault="00065062" w:rsidP="00065062">
      <w:pPr>
        <w:rPr>
          <w:rFonts w:ascii="Times New Roman" w:hAnsi="Times New Roman" w:cs="Times New Roman"/>
          <w:b/>
          <w:bCs/>
          <w:i/>
          <w:iCs/>
        </w:rPr>
      </w:pPr>
      <w:r w:rsidRPr="006666AA">
        <w:rPr>
          <w:rFonts w:ascii="Times New Roman" w:hAnsi="Times New Roman" w:cs="Times New Roman"/>
          <w:b/>
          <w:bCs/>
          <w:i/>
          <w:iCs/>
        </w:rPr>
        <w:t>Learning Goals/Benchmark Clarifications</w:t>
      </w:r>
    </w:p>
    <w:p w14:paraId="4E3CA821" w14:textId="3D64F337" w:rsidR="00065062" w:rsidRPr="0037515E" w:rsidRDefault="0037515E" w:rsidP="00065062">
      <w:pPr>
        <w:numPr>
          <w:ilvl w:val="0"/>
          <w:numId w:val="3"/>
        </w:numPr>
        <w:rPr>
          <w:rFonts w:ascii="Times New Roman" w:hAnsi="Times New Roman" w:cs="Times New Roman"/>
          <w:b/>
          <w:bCs/>
          <w:i/>
          <w:iCs/>
        </w:rPr>
      </w:pPr>
      <w:r w:rsidRPr="0037515E">
        <w:rPr>
          <w:rFonts w:ascii="Times New Roman" w:hAnsi="Times New Roman" w:cs="Times New Roman"/>
        </w:rPr>
        <w:t>Students will identify the methods used by interest groups to monitor and/or influence the government</w:t>
      </w:r>
      <w:r w:rsidR="00065062" w:rsidRPr="0037515E">
        <w:rPr>
          <w:rFonts w:ascii="Times New Roman" w:hAnsi="Times New Roman" w:cs="Times New Roman"/>
        </w:rPr>
        <w:t xml:space="preserve">. </w:t>
      </w:r>
    </w:p>
    <w:p w14:paraId="5579012D" w14:textId="77777777" w:rsidR="0037515E" w:rsidRPr="0037515E" w:rsidRDefault="0037515E" w:rsidP="0037515E">
      <w:pPr>
        <w:numPr>
          <w:ilvl w:val="0"/>
          <w:numId w:val="3"/>
        </w:numPr>
        <w:rPr>
          <w:rFonts w:ascii="Times New Roman" w:hAnsi="Times New Roman" w:cs="Times New Roman"/>
          <w:b/>
          <w:bCs/>
          <w:i/>
          <w:iCs/>
        </w:rPr>
      </w:pPr>
      <w:r w:rsidRPr="0037515E">
        <w:rPr>
          <w:rFonts w:ascii="Times New Roman" w:hAnsi="Times New Roman" w:cs="Times New Roman"/>
        </w:rPr>
        <w:t xml:space="preserve">Students will identify the methods used by the media to monitor and/or influence the government. </w:t>
      </w:r>
    </w:p>
    <w:p w14:paraId="1E2F05F9" w14:textId="77777777" w:rsidR="0037515E" w:rsidRPr="0037515E" w:rsidRDefault="0037515E" w:rsidP="0037515E">
      <w:pPr>
        <w:numPr>
          <w:ilvl w:val="0"/>
          <w:numId w:val="3"/>
        </w:numPr>
        <w:rPr>
          <w:rFonts w:ascii="Times New Roman" w:hAnsi="Times New Roman" w:cs="Times New Roman"/>
          <w:b/>
          <w:bCs/>
          <w:i/>
          <w:iCs/>
        </w:rPr>
      </w:pPr>
      <w:r w:rsidRPr="0037515E">
        <w:rPr>
          <w:rFonts w:ascii="Times New Roman" w:hAnsi="Times New Roman" w:cs="Times New Roman"/>
        </w:rPr>
        <w:t xml:space="preserve">Students will evaluate the impact of media, individuals, and interest groups on the government. </w:t>
      </w:r>
    </w:p>
    <w:p w14:paraId="22A3DB3B" w14:textId="10242713" w:rsidR="00065062" w:rsidRPr="0037515E" w:rsidRDefault="0037515E" w:rsidP="0037515E">
      <w:pPr>
        <w:numPr>
          <w:ilvl w:val="0"/>
          <w:numId w:val="3"/>
        </w:numPr>
        <w:rPr>
          <w:rFonts w:ascii="Times New Roman" w:hAnsi="Times New Roman" w:cs="Times New Roman"/>
          <w:b/>
          <w:bCs/>
          <w:i/>
          <w:iCs/>
        </w:rPr>
      </w:pPr>
      <w:r w:rsidRPr="0037515E">
        <w:rPr>
          <w:rFonts w:ascii="Times New Roman" w:hAnsi="Times New Roman" w:cs="Times New Roman"/>
        </w:rPr>
        <w:t>Students will identify and evaluate methods of influencing and/or monitoring government.</w:t>
      </w:r>
      <w:r w:rsidR="00065062" w:rsidRPr="0037515E">
        <w:rPr>
          <w:rFonts w:ascii="Times New Roman" w:hAnsi="Times New Roman" w:cs="Times New Roman"/>
        </w:rPr>
        <w:t xml:space="preserve"> </w:t>
      </w:r>
    </w:p>
    <w:p w14:paraId="031E3E41" w14:textId="77777777" w:rsidR="00065062" w:rsidRPr="00B1757D" w:rsidRDefault="00065062" w:rsidP="00065062">
      <w:pPr>
        <w:rPr>
          <w:rFonts w:ascii="Times New Roman" w:hAnsi="Times New Roman" w:cs="Times New Roman"/>
          <w:bCs/>
          <w:iCs/>
          <w:sz w:val="10"/>
          <w:szCs w:val="10"/>
        </w:rPr>
      </w:pPr>
      <w:r w:rsidRPr="004D413F">
        <w:rPr>
          <w:rFonts w:ascii="Times New Roman" w:hAnsi="Times New Roman" w:cs="Times New Roman"/>
          <w:bCs/>
          <w:iCs/>
          <w:sz w:val="22"/>
          <w:szCs w:val="22"/>
        </w:rPr>
        <w:tab/>
      </w:r>
    </w:p>
    <w:p w14:paraId="3A46F298" w14:textId="77777777" w:rsidR="00065062" w:rsidRPr="006666AA" w:rsidRDefault="00065062" w:rsidP="00065062">
      <w:pPr>
        <w:rPr>
          <w:rFonts w:ascii="Times New Roman" w:hAnsi="Times New Roman" w:cs="Times New Roman"/>
          <w:b/>
          <w:bCs/>
          <w:i/>
          <w:iCs/>
        </w:rPr>
      </w:pPr>
      <w:r w:rsidRPr="006666AA">
        <w:rPr>
          <w:rFonts w:ascii="Times New Roman" w:hAnsi="Times New Roman" w:cs="Times New Roman"/>
          <w:b/>
          <w:bCs/>
          <w:i/>
          <w:iCs/>
        </w:rPr>
        <w:t>Benchmark Content Limits</w:t>
      </w:r>
    </w:p>
    <w:p w14:paraId="4ED586CA" w14:textId="0902FC78" w:rsidR="00065062" w:rsidRPr="006666AA" w:rsidRDefault="0037515E" w:rsidP="00065062">
      <w:pPr>
        <w:numPr>
          <w:ilvl w:val="0"/>
          <w:numId w:val="10"/>
        </w:numPr>
        <w:rPr>
          <w:rFonts w:ascii="Times New Roman" w:hAnsi="Times New Roman" w:cs="Times New Roman"/>
          <w:bCs/>
          <w:iCs/>
        </w:rPr>
      </w:pPr>
      <w:r w:rsidRPr="0037515E">
        <w:rPr>
          <w:rFonts w:ascii="Times New Roman" w:hAnsi="Times New Roman" w:cs="Times New Roman"/>
          <w:bCs/>
          <w:iCs/>
        </w:rPr>
        <w:t>Items should only focus on the significant methods used involving media, interest groups, and individuals that have influenced the government</w:t>
      </w:r>
      <w:r w:rsidR="00065062" w:rsidRPr="006666AA">
        <w:rPr>
          <w:rFonts w:ascii="Times New Roman" w:hAnsi="Times New Roman" w:cs="Times New Roman"/>
          <w:bCs/>
          <w:iCs/>
        </w:rPr>
        <w:t xml:space="preserve">. </w:t>
      </w:r>
    </w:p>
    <w:p w14:paraId="70A0CE7E" w14:textId="77777777" w:rsidR="00065062" w:rsidRPr="00B1757D" w:rsidRDefault="00065062" w:rsidP="00065062">
      <w:pPr>
        <w:rPr>
          <w:rFonts w:ascii="Times New Roman" w:hAnsi="Times New Roman" w:cs="Times New Roman"/>
          <w:bCs/>
          <w:iCs/>
          <w:sz w:val="10"/>
          <w:szCs w:val="10"/>
        </w:rPr>
      </w:pPr>
    </w:p>
    <w:p w14:paraId="641EB32E" w14:textId="77777777" w:rsidR="00065062" w:rsidRPr="006666AA" w:rsidRDefault="00065062" w:rsidP="00065062">
      <w:pPr>
        <w:rPr>
          <w:rFonts w:ascii="Times New Roman" w:hAnsi="Times New Roman" w:cs="Times New Roman"/>
          <w:b/>
          <w:bCs/>
          <w:i/>
          <w:iCs/>
        </w:rPr>
      </w:pPr>
      <w:r w:rsidRPr="006666AA">
        <w:rPr>
          <w:rFonts w:ascii="Times New Roman" w:hAnsi="Times New Roman" w:cs="Times New Roman"/>
          <w:b/>
          <w:bCs/>
          <w:i/>
          <w:iCs/>
        </w:rPr>
        <w:t>Civics EOC Reporting Category</w:t>
      </w:r>
    </w:p>
    <w:p w14:paraId="08CCCBD9" w14:textId="1218CD2B" w:rsidR="00065062" w:rsidRPr="006666AA" w:rsidRDefault="00065062" w:rsidP="00065062">
      <w:pPr>
        <w:rPr>
          <w:rFonts w:ascii="Times New Roman" w:hAnsi="Times New Roman" w:cs="Times New Roman"/>
          <w:bCs/>
          <w:iCs/>
        </w:rPr>
      </w:pPr>
      <w:r w:rsidRPr="006666AA">
        <w:rPr>
          <w:rFonts w:ascii="Times New Roman" w:hAnsi="Times New Roman" w:cs="Times New Roman"/>
          <w:bCs/>
          <w:iCs/>
        </w:rPr>
        <w:t xml:space="preserve">Reporting Category </w:t>
      </w:r>
      <w:r w:rsidR="0037515E" w:rsidRPr="0037515E">
        <w:rPr>
          <w:rFonts w:ascii="Times New Roman" w:hAnsi="Times New Roman" w:cs="Times New Roman"/>
          <w:bCs/>
          <w:iCs/>
        </w:rPr>
        <w:t>3 – Government Policies and Political Processes</w:t>
      </w:r>
    </w:p>
    <w:p w14:paraId="33B4F908" w14:textId="77777777" w:rsidR="00065062" w:rsidRPr="00B1757D" w:rsidRDefault="00065062" w:rsidP="00065062">
      <w:pPr>
        <w:rPr>
          <w:rFonts w:ascii="Times New Roman" w:hAnsi="Times New Roman" w:cs="Times New Roman"/>
          <w:bCs/>
          <w:iCs/>
          <w:sz w:val="10"/>
          <w:szCs w:val="10"/>
        </w:rPr>
      </w:pPr>
    </w:p>
    <w:p w14:paraId="40C28066" w14:textId="77777777" w:rsidR="00065062" w:rsidRPr="006666AA" w:rsidRDefault="00065062" w:rsidP="00065062">
      <w:pPr>
        <w:rPr>
          <w:rFonts w:ascii="Times New Roman" w:hAnsi="Times New Roman" w:cs="Times New Roman"/>
          <w:i/>
          <w:iCs/>
        </w:rPr>
      </w:pPr>
      <w:r w:rsidRPr="006666AA">
        <w:rPr>
          <w:rFonts w:ascii="Times New Roman" w:hAnsi="Times New Roman" w:cs="Times New Roman"/>
          <w:b/>
          <w:bCs/>
          <w:i/>
          <w:iCs/>
        </w:rPr>
        <w:t xml:space="preserve">Suggested Time Frame </w:t>
      </w:r>
    </w:p>
    <w:p w14:paraId="00C49064" w14:textId="77777777" w:rsidR="00065062" w:rsidRPr="006666AA" w:rsidRDefault="00065062" w:rsidP="00065062">
      <w:pPr>
        <w:numPr>
          <w:ilvl w:val="0"/>
          <w:numId w:val="4"/>
        </w:numPr>
        <w:tabs>
          <w:tab w:val="clear" w:pos="720"/>
        </w:tabs>
        <w:spacing w:beforeLines="1" w:before="2" w:afterLines="1" w:after="2"/>
        <w:rPr>
          <w:rFonts w:ascii="Times New Roman" w:hAnsi="Times New Roman" w:cs="Times New Roman"/>
        </w:rPr>
      </w:pPr>
      <w:r w:rsidRPr="006666AA">
        <w:rPr>
          <w:rFonts w:ascii="Times New Roman" w:hAnsi="Times New Roman" w:cs="Times New Roman"/>
        </w:rPr>
        <w:t>Three 45-50 minute class periods</w:t>
      </w:r>
    </w:p>
    <w:p w14:paraId="0FE3FCCF" w14:textId="77777777" w:rsidR="00065062" w:rsidRPr="00B1757D" w:rsidRDefault="00065062" w:rsidP="00065062">
      <w:pPr>
        <w:rPr>
          <w:rFonts w:ascii="Times New Roman" w:hAnsi="Times New Roman" w:cs="Times New Roman"/>
          <w:b/>
          <w:bCs/>
          <w:i/>
          <w:iCs/>
          <w:sz w:val="10"/>
          <w:szCs w:val="10"/>
        </w:rPr>
      </w:pPr>
    </w:p>
    <w:p w14:paraId="386658AF" w14:textId="77777777" w:rsidR="00065062" w:rsidRPr="006666AA" w:rsidRDefault="00065062" w:rsidP="00065062">
      <w:pPr>
        <w:rPr>
          <w:rFonts w:ascii="Times New Roman" w:hAnsi="Times New Roman" w:cs="Times New Roman"/>
          <w:i/>
          <w:iCs/>
        </w:rPr>
      </w:pPr>
      <w:r w:rsidRPr="006666AA">
        <w:rPr>
          <w:rFonts w:ascii="Times New Roman" w:hAnsi="Times New Roman" w:cs="Times New Roman"/>
          <w:b/>
          <w:bCs/>
          <w:i/>
          <w:iCs/>
        </w:rPr>
        <w:t>Civics Content Vocabulary</w:t>
      </w:r>
    </w:p>
    <w:p w14:paraId="4964FB7E" w14:textId="321E850F" w:rsidR="00065062" w:rsidRPr="006666AA" w:rsidRDefault="008241B0" w:rsidP="00065062">
      <w:pPr>
        <w:numPr>
          <w:ilvl w:val="0"/>
          <w:numId w:val="4"/>
        </w:numPr>
        <w:tabs>
          <w:tab w:val="clear" w:pos="720"/>
        </w:tabs>
        <w:spacing w:beforeLines="1" w:before="2" w:afterLines="1" w:after="2"/>
        <w:rPr>
          <w:rFonts w:ascii="Times New Roman" w:hAnsi="Times New Roman" w:cs="Times New Roman"/>
        </w:rPr>
      </w:pPr>
      <w:r>
        <w:rPr>
          <w:rFonts w:ascii="Times New Roman" w:hAnsi="Times New Roman" w:cs="Times New Roman"/>
        </w:rPr>
        <w:t>impact,</w:t>
      </w:r>
      <w:r w:rsidR="00065062" w:rsidRPr="006666AA">
        <w:rPr>
          <w:rFonts w:ascii="Times New Roman" w:hAnsi="Times New Roman" w:cs="Times New Roman"/>
        </w:rPr>
        <w:t xml:space="preserve"> </w:t>
      </w:r>
      <w:r w:rsidRPr="008241B0">
        <w:rPr>
          <w:rFonts w:ascii="Times New Roman" w:hAnsi="Times New Roman"/>
        </w:rPr>
        <w:t>influence, interest group/special interest group, lobbying, lobbyist, media, monitor, petitioning the government, political action committee (PAC), public agenda, public policy, public sphere, watchdog</w:t>
      </w:r>
    </w:p>
    <w:p w14:paraId="4210DEB3" w14:textId="77777777" w:rsidR="00065062" w:rsidRPr="00B1757D" w:rsidRDefault="00065062" w:rsidP="00065062">
      <w:pPr>
        <w:rPr>
          <w:rFonts w:ascii="Times New Roman" w:hAnsi="Times New Roman" w:cs="Times New Roman"/>
          <w:b/>
          <w:bCs/>
          <w:i/>
          <w:iCs/>
          <w:sz w:val="10"/>
          <w:szCs w:val="10"/>
        </w:rPr>
      </w:pPr>
    </w:p>
    <w:p w14:paraId="1C3C4F46" w14:textId="77777777" w:rsidR="00065062" w:rsidRPr="006666AA" w:rsidRDefault="00065062" w:rsidP="00065062">
      <w:pPr>
        <w:rPr>
          <w:rFonts w:ascii="Times New Roman" w:hAnsi="Times New Roman" w:cs="Times New Roman"/>
          <w:b/>
          <w:bCs/>
          <w:i/>
          <w:iCs/>
        </w:rPr>
      </w:pPr>
      <w:r w:rsidRPr="006666AA">
        <w:rPr>
          <w:rFonts w:ascii="Times New Roman" w:hAnsi="Times New Roman" w:cs="Times New Roman"/>
          <w:b/>
          <w:bCs/>
          <w:i/>
          <w:iCs/>
        </w:rPr>
        <w:t xml:space="preserve">Instructional Strategies </w:t>
      </w:r>
    </w:p>
    <w:p w14:paraId="0B605CF6" w14:textId="22406259" w:rsidR="00FD280B" w:rsidRDefault="00B1757D" w:rsidP="000650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Cs/>
        </w:rPr>
      </w:pPr>
      <w:r>
        <w:rPr>
          <w:rFonts w:ascii="Times New Roman" w:hAnsi="Times New Roman" w:cs="Times New Roman"/>
          <w:iCs/>
        </w:rPr>
        <w:t xml:space="preserve">Student inquiry </w:t>
      </w:r>
      <w:r>
        <w:rPr>
          <w:rFonts w:ascii="Times New Roman" w:hAnsi="Times New Roman" w:cs="Times New Roman"/>
          <w:iCs/>
        </w:rPr>
        <w:tab/>
      </w:r>
      <w:r w:rsidR="008241B0">
        <w:rPr>
          <w:rFonts w:ascii="Times New Roman" w:hAnsi="Times New Roman" w:cs="Times New Roman"/>
          <w:iCs/>
        </w:rPr>
        <w:tab/>
      </w:r>
      <w:r w:rsidR="008241B0">
        <w:rPr>
          <w:rFonts w:ascii="Times New Roman" w:hAnsi="Times New Roman" w:cs="Times New Roman"/>
          <w:iCs/>
        </w:rPr>
        <w:tab/>
        <w:t>Reading complex text</w:t>
      </w:r>
      <w:r w:rsidR="008241B0">
        <w:rPr>
          <w:rFonts w:ascii="Times New Roman" w:hAnsi="Times New Roman" w:cs="Times New Roman"/>
          <w:iCs/>
        </w:rPr>
        <w:tab/>
      </w:r>
      <w:r w:rsidR="008241B0">
        <w:rPr>
          <w:rFonts w:ascii="Times New Roman" w:hAnsi="Times New Roman" w:cs="Times New Roman"/>
          <w:iCs/>
        </w:rPr>
        <w:tab/>
      </w:r>
      <w:r w:rsidR="008241B0">
        <w:rPr>
          <w:rFonts w:ascii="Times New Roman" w:hAnsi="Times New Roman" w:cs="Times New Roman"/>
          <w:iCs/>
        </w:rPr>
        <w:tab/>
        <w:t>Cooperative learning</w:t>
      </w:r>
    </w:p>
    <w:p w14:paraId="06CDA86E" w14:textId="77777777" w:rsidR="00065062" w:rsidRPr="00B1757D" w:rsidRDefault="00065062" w:rsidP="000650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10"/>
          <w:szCs w:val="10"/>
        </w:rPr>
      </w:pPr>
    </w:p>
    <w:p w14:paraId="0F8B3D96" w14:textId="77777777" w:rsidR="00065062" w:rsidRPr="006666AA" w:rsidRDefault="00065062" w:rsidP="00065062">
      <w:pPr>
        <w:spacing w:beforeLines="1" w:before="2" w:afterLines="1" w:after="2"/>
        <w:rPr>
          <w:rFonts w:ascii="Times New Roman" w:hAnsi="Times New Roman" w:cs="Times New Roman"/>
          <w:b/>
          <w:i/>
        </w:rPr>
      </w:pPr>
      <w:r w:rsidRPr="006666AA">
        <w:rPr>
          <w:rFonts w:ascii="Times New Roman" w:hAnsi="Times New Roman" w:cs="Times New Roman"/>
          <w:b/>
          <w:i/>
        </w:rPr>
        <w:t>Materials</w:t>
      </w:r>
    </w:p>
    <w:p w14:paraId="6BC65385" w14:textId="77777777" w:rsidR="00065062" w:rsidRPr="006666AA" w:rsidRDefault="00065062" w:rsidP="00065062">
      <w:pPr>
        <w:spacing w:beforeLines="1" w:before="2" w:afterLines="1" w:after="2"/>
        <w:rPr>
          <w:rFonts w:ascii="Times New Roman" w:hAnsi="Times New Roman" w:cs="Times New Roman"/>
        </w:rPr>
      </w:pPr>
      <w:r w:rsidRPr="006666AA">
        <w:rPr>
          <w:rFonts w:ascii="Times New Roman" w:hAnsi="Times New Roman" w:cs="Times New Roman"/>
        </w:rPr>
        <w:t xml:space="preserve">Computer with internet access to project lesson activity sheets </w:t>
      </w:r>
    </w:p>
    <w:p w14:paraId="327EFFB7" w14:textId="4540D6F7" w:rsidR="00065062" w:rsidRDefault="008241B0" w:rsidP="00065062">
      <w:pPr>
        <w:spacing w:beforeLines="1" w:before="2" w:afterLines="1" w:after="2"/>
        <w:rPr>
          <w:rFonts w:ascii="Times New Roman" w:hAnsi="Times New Roman" w:cs="Times New Roman"/>
        </w:rPr>
      </w:pPr>
      <w:r w:rsidRPr="008241B0">
        <w:rPr>
          <w:rFonts w:ascii="Times New Roman" w:hAnsi="Times New Roman" w:cs="Times New Roman"/>
        </w:rPr>
        <w:t>Teacher copies of the Active Participation Review Yes/No and the True/False Active</w:t>
      </w:r>
    </w:p>
    <w:p w14:paraId="42A792D7" w14:textId="77777777" w:rsidR="008241B0" w:rsidRPr="008241B0" w:rsidRDefault="008241B0" w:rsidP="008241B0">
      <w:pPr>
        <w:spacing w:beforeLines="1" w:before="2" w:afterLines="1" w:after="2"/>
        <w:rPr>
          <w:rFonts w:ascii="Times New Roman" w:hAnsi="Times New Roman" w:cs="Times New Roman"/>
        </w:rPr>
      </w:pPr>
      <w:r w:rsidRPr="008241B0">
        <w:rPr>
          <w:rFonts w:ascii="Times New Roman" w:hAnsi="Times New Roman" w:cs="Times New Roman"/>
        </w:rPr>
        <w:t>Participation Review</w:t>
      </w:r>
    </w:p>
    <w:p w14:paraId="31B90A43" w14:textId="77777777" w:rsidR="008241B0" w:rsidRPr="008241B0" w:rsidRDefault="008241B0" w:rsidP="008241B0">
      <w:pPr>
        <w:spacing w:beforeLines="1" w:before="2" w:afterLines="1" w:after="2"/>
        <w:rPr>
          <w:rFonts w:ascii="Times New Roman" w:hAnsi="Times New Roman" w:cs="Times New Roman"/>
        </w:rPr>
      </w:pPr>
      <w:r w:rsidRPr="008241B0">
        <w:rPr>
          <w:rFonts w:ascii="Times New Roman" w:hAnsi="Times New Roman" w:cs="Times New Roman"/>
        </w:rPr>
        <w:t>Copies of a current issue news story</w:t>
      </w:r>
    </w:p>
    <w:p w14:paraId="22CB831C" w14:textId="77777777" w:rsidR="008241B0" w:rsidRPr="008241B0" w:rsidRDefault="008241B0" w:rsidP="008241B0">
      <w:pPr>
        <w:spacing w:beforeLines="1" w:before="2" w:afterLines="1" w:after="2"/>
        <w:rPr>
          <w:rFonts w:ascii="Times New Roman" w:hAnsi="Times New Roman" w:cs="Times New Roman"/>
        </w:rPr>
      </w:pPr>
      <w:r w:rsidRPr="008241B0">
        <w:rPr>
          <w:rFonts w:ascii="Times New Roman" w:hAnsi="Times New Roman" w:cs="Times New Roman"/>
        </w:rPr>
        <w:t>Scissors and glue, enough for students to work in pairs</w:t>
      </w:r>
    </w:p>
    <w:p w14:paraId="4D24E69F" w14:textId="747189AF" w:rsidR="00065062" w:rsidRPr="006666AA" w:rsidRDefault="00065062" w:rsidP="00065062">
      <w:pPr>
        <w:spacing w:beforeLines="1" w:before="2" w:afterLines="1" w:after="2"/>
        <w:rPr>
          <w:rFonts w:ascii="Times New Roman" w:hAnsi="Times New Roman" w:cs="Times New Roman"/>
        </w:rPr>
      </w:pPr>
      <w:r w:rsidRPr="006666AA">
        <w:rPr>
          <w:rFonts w:ascii="Times New Roman" w:hAnsi="Times New Roman" w:cs="Times New Roman"/>
        </w:rPr>
        <w:t>Student activity sheets</w:t>
      </w:r>
      <w:r w:rsidR="008241B0">
        <w:rPr>
          <w:rFonts w:ascii="Times New Roman" w:hAnsi="Times New Roman" w:cs="Times New Roman"/>
        </w:rPr>
        <w:t xml:space="preserve"> and reading materials</w:t>
      </w:r>
      <w:r w:rsidRPr="006666AA">
        <w:rPr>
          <w:rFonts w:ascii="Times New Roman" w:hAnsi="Times New Roman" w:cs="Times New Roman"/>
        </w:rPr>
        <w:t>:</w:t>
      </w:r>
    </w:p>
    <w:p w14:paraId="5A5E29A4" w14:textId="77777777" w:rsidR="008241B0" w:rsidRPr="008241B0" w:rsidRDefault="008241B0" w:rsidP="008241B0">
      <w:pPr>
        <w:numPr>
          <w:ilvl w:val="0"/>
          <w:numId w:val="26"/>
        </w:numPr>
        <w:spacing w:beforeLines="1" w:before="2" w:afterLines="1" w:after="2"/>
        <w:rPr>
          <w:rFonts w:ascii="Times New Roman" w:hAnsi="Times New Roman"/>
          <w:b/>
          <w:i/>
        </w:rPr>
      </w:pPr>
      <w:r w:rsidRPr="008241B0">
        <w:rPr>
          <w:rFonts w:ascii="Times New Roman" w:hAnsi="Times New Roman"/>
        </w:rPr>
        <w:t xml:space="preserve">The Public Sphere Reading pages 1 and 2, Public Sphere Worksheets pages 1 and 2, Role of the Media Reading, and Role of the Media Cutout Activity from iCivics: </w:t>
      </w:r>
      <w:hyperlink r:id="rId9" w:history="1">
        <w:r w:rsidRPr="008241B0">
          <w:rPr>
            <w:rStyle w:val="Hyperlink"/>
            <w:rFonts w:ascii="Times New Roman" w:hAnsi="Times New Roman"/>
          </w:rPr>
          <w:t>http://www.icivics.org/teachers/lesson-plans/public-sphere</w:t>
        </w:r>
      </w:hyperlink>
    </w:p>
    <w:p w14:paraId="697069CB" w14:textId="77777777" w:rsidR="008241B0" w:rsidRPr="008241B0" w:rsidRDefault="008241B0" w:rsidP="008241B0">
      <w:pPr>
        <w:numPr>
          <w:ilvl w:val="0"/>
          <w:numId w:val="26"/>
        </w:numPr>
        <w:spacing w:beforeLines="1" w:before="2" w:afterLines="1" w:after="2"/>
        <w:rPr>
          <w:rFonts w:ascii="Times New Roman" w:hAnsi="Times New Roman"/>
          <w:b/>
          <w:i/>
        </w:rPr>
      </w:pPr>
      <w:r w:rsidRPr="008241B0">
        <w:rPr>
          <w:rFonts w:ascii="Times New Roman" w:hAnsi="Times New Roman"/>
        </w:rPr>
        <w:t>Blank Graphic Organizer</w:t>
      </w:r>
    </w:p>
    <w:p w14:paraId="18977C32" w14:textId="77777777" w:rsidR="008241B0" w:rsidRPr="008241B0" w:rsidRDefault="008241B0" w:rsidP="008241B0">
      <w:pPr>
        <w:numPr>
          <w:ilvl w:val="0"/>
          <w:numId w:val="26"/>
        </w:numPr>
        <w:spacing w:beforeLines="1" w:before="2" w:afterLines="1" w:after="2"/>
        <w:rPr>
          <w:rFonts w:ascii="Times New Roman" w:hAnsi="Times New Roman"/>
          <w:b/>
          <w:i/>
        </w:rPr>
      </w:pPr>
      <w:r w:rsidRPr="008241B0">
        <w:rPr>
          <w:rFonts w:ascii="Times New Roman" w:hAnsi="Times New Roman"/>
        </w:rPr>
        <w:t xml:space="preserve">Complex Text Graphic Organizer </w:t>
      </w:r>
    </w:p>
    <w:p w14:paraId="5C46C0AE" w14:textId="78B0F715" w:rsidR="008241B0" w:rsidRPr="008241B0" w:rsidRDefault="008241B0" w:rsidP="008241B0">
      <w:pPr>
        <w:numPr>
          <w:ilvl w:val="0"/>
          <w:numId w:val="26"/>
        </w:numPr>
        <w:spacing w:beforeLines="1" w:before="2" w:afterLines="1" w:after="2"/>
        <w:rPr>
          <w:rFonts w:ascii="Times New Roman" w:hAnsi="Times New Roman" w:cs="Times New Roman"/>
        </w:rPr>
      </w:pPr>
      <w:r w:rsidRPr="008241B0">
        <w:rPr>
          <w:rFonts w:ascii="Times New Roman" w:hAnsi="Times New Roman"/>
        </w:rPr>
        <w:t>How Can Individuals Monitor and Influence Government? Reading</w:t>
      </w:r>
    </w:p>
    <w:p w14:paraId="3803DECF" w14:textId="77777777" w:rsidR="008241B0" w:rsidRPr="008241B0" w:rsidRDefault="008241B0" w:rsidP="008241B0">
      <w:pPr>
        <w:spacing w:beforeLines="1" w:before="2" w:afterLines="1" w:after="2"/>
        <w:rPr>
          <w:rFonts w:ascii="Times New Roman" w:hAnsi="Times New Roman"/>
          <w:sz w:val="12"/>
          <w:szCs w:val="12"/>
        </w:rPr>
      </w:pPr>
    </w:p>
    <w:p w14:paraId="0787808C" w14:textId="77777777" w:rsidR="008241B0" w:rsidRPr="008241B0" w:rsidRDefault="008241B0" w:rsidP="008241B0">
      <w:pPr>
        <w:rPr>
          <w:rFonts w:ascii="Times New Roman" w:hAnsi="Times New Roman"/>
          <w:b/>
          <w:i/>
        </w:rPr>
      </w:pPr>
      <w:r w:rsidRPr="008241B0">
        <w:rPr>
          <w:rFonts w:ascii="Times New Roman" w:hAnsi="Times New Roman"/>
          <w:b/>
          <w:i/>
        </w:rPr>
        <w:t xml:space="preserve">Lesson Activities and Daily Schedule </w:t>
      </w:r>
    </w:p>
    <w:p w14:paraId="745B2A10" w14:textId="77777777" w:rsidR="008241B0" w:rsidRPr="008241B0" w:rsidRDefault="008241B0" w:rsidP="008241B0">
      <w:pPr>
        <w:spacing w:beforeLines="1" w:before="2" w:afterLines="1" w:after="2"/>
        <w:rPr>
          <w:rFonts w:ascii="Times New Roman" w:hAnsi="Times New Roman"/>
        </w:rPr>
      </w:pPr>
      <w:r w:rsidRPr="008241B0">
        <w:rPr>
          <w:rFonts w:ascii="Times New Roman" w:hAnsi="Times New Roman"/>
        </w:rPr>
        <w:t xml:space="preserve">Please use the chart below to track activity completion. </w:t>
      </w:r>
    </w:p>
    <w:p w14:paraId="68699249" w14:textId="77777777" w:rsidR="008241B0" w:rsidRPr="008241B0" w:rsidRDefault="008241B0" w:rsidP="008241B0">
      <w:pPr>
        <w:spacing w:beforeLines="1" w:before="2" w:afterLines="1" w:after="2"/>
        <w:rPr>
          <w:rFonts w:ascii="Times New Roman" w:hAnsi="Times New Roman"/>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1061"/>
        <w:gridCol w:w="1157"/>
        <w:gridCol w:w="5915"/>
        <w:gridCol w:w="1456"/>
      </w:tblGrid>
      <w:tr w:rsidR="008241B0" w:rsidRPr="008241B0" w14:paraId="1EC70E31" w14:textId="77777777" w:rsidTr="008241B0">
        <w:trPr>
          <w:jc w:val="center"/>
        </w:trPr>
        <w:tc>
          <w:tcPr>
            <w:tcW w:w="914" w:type="dxa"/>
            <w:shd w:val="clear" w:color="auto" w:fill="auto"/>
            <w:vAlign w:val="center"/>
          </w:tcPr>
          <w:p w14:paraId="351DD8B5" w14:textId="77777777" w:rsidR="008241B0" w:rsidRPr="008241B0" w:rsidRDefault="008241B0" w:rsidP="008241B0">
            <w:pPr>
              <w:spacing w:beforeLines="1" w:before="2" w:afterLines="1" w:after="2"/>
              <w:jc w:val="center"/>
              <w:rPr>
                <w:rFonts w:ascii="Times New Roman" w:eastAsia="MS Mincho" w:hAnsi="Times New Roman" w:cs="Times New Roman"/>
                <w:b/>
              </w:rPr>
            </w:pPr>
            <w:r w:rsidRPr="008241B0">
              <w:rPr>
                <w:rFonts w:ascii="Times New Roman" w:eastAsia="MS Mincho" w:hAnsi="Times New Roman" w:cs="Times New Roman"/>
                <w:b/>
              </w:rPr>
              <w:t>Day</w:t>
            </w:r>
          </w:p>
        </w:tc>
        <w:tc>
          <w:tcPr>
            <w:tcW w:w="1064" w:type="dxa"/>
            <w:shd w:val="clear" w:color="auto" w:fill="auto"/>
            <w:vAlign w:val="center"/>
          </w:tcPr>
          <w:p w14:paraId="550F5798" w14:textId="77777777" w:rsidR="008241B0" w:rsidRPr="008241B0" w:rsidRDefault="008241B0" w:rsidP="008241B0">
            <w:pPr>
              <w:spacing w:beforeLines="1" w:before="2" w:afterLines="1" w:after="2"/>
              <w:jc w:val="center"/>
              <w:rPr>
                <w:rFonts w:ascii="Times New Roman" w:eastAsia="MS Mincho" w:hAnsi="Times New Roman" w:cs="Times New Roman"/>
                <w:b/>
              </w:rPr>
            </w:pPr>
            <w:r w:rsidRPr="008241B0">
              <w:rPr>
                <w:rFonts w:ascii="Times New Roman" w:eastAsia="MS Mincho" w:hAnsi="Times New Roman" w:cs="Times New Roman"/>
                <w:b/>
              </w:rPr>
              <w:t>Task #</w:t>
            </w:r>
          </w:p>
        </w:tc>
        <w:tc>
          <w:tcPr>
            <w:tcW w:w="1159" w:type="dxa"/>
            <w:shd w:val="clear" w:color="auto" w:fill="auto"/>
            <w:vAlign w:val="center"/>
          </w:tcPr>
          <w:p w14:paraId="48A032C4" w14:textId="77777777" w:rsidR="008241B0" w:rsidRPr="008241B0" w:rsidRDefault="008241B0" w:rsidP="008241B0">
            <w:pPr>
              <w:spacing w:beforeLines="1" w:before="2" w:afterLines="1" w:after="2"/>
              <w:jc w:val="center"/>
              <w:rPr>
                <w:rFonts w:ascii="Times New Roman" w:eastAsia="MS Mincho" w:hAnsi="Times New Roman" w:cs="Times New Roman"/>
                <w:b/>
              </w:rPr>
            </w:pPr>
            <w:r w:rsidRPr="008241B0">
              <w:rPr>
                <w:rFonts w:ascii="Times New Roman" w:eastAsia="MS Mincho" w:hAnsi="Times New Roman" w:cs="Times New Roman"/>
                <w:b/>
              </w:rPr>
              <w:t>Steps in Lesson</w:t>
            </w:r>
          </w:p>
        </w:tc>
        <w:tc>
          <w:tcPr>
            <w:tcW w:w="5955" w:type="dxa"/>
            <w:shd w:val="clear" w:color="auto" w:fill="auto"/>
            <w:vAlign w:val="center"/>
          </w:tcPr>
          <w:p w14:paraId="44C86D28" w14:textId="77777777" w:rsidR="008241B0" w:rsidRPr="008241B0" w:rsidRDefault="008241B0" w:rsidP="008241B0">
            <w:pPr>
              <w:spacing w:beforeLines="1" w:before="2" w:afterLines="1" w:after="2"/>
              <w:jc w:val="center"/>
              <w:rPr>
                <w:rFonts w:ascii="Times New Roman" w:eastAsia="MS Mincho" w:hAnsi="Times New Roman" w:cs="Times New Roman"/>
                <w:b/>
              </w:rPr>
            </w:pPr>
            <w:r w:rsidRPr="008241B0">
              <w:rPr>
                <w:rFonts w:ascii="Times New Roman" w:eastAsia="MS Mincho" w:hAnsi="Times New Roman" w:cs="Times New Roman"/>
                <w:b/>
              </w:rPr>
              <w:t>Description</w:t>
            </w:r>
          </w:p>
        </w:tc>
        <w:tc>
          <w:tcPr>
            <w:tcW w:w="1456" w:type="dxa"/>
            <w:shd w:val="clear" w:color="auto" w:fill="auto"/>
            <w:vAlign w:val="center"/>
          </w:tcPr>
          <w:p w14:paraId="58107D35" w14:textId="3D4DBC7E" w:rsidR="008241B0" w:rsidRPr="008241B0" w:rsidRDefault="008241B0" w:rsidP="008241B0">
            <w:pPr>
              <w:spacing w:beforeLines="1" w:before="2" w:afterLines="1" w:after="2"/>
              <w:jc w:val="center"/>
              <w:rPr>
                <w:rFonts w:ascii="Times New Roman" w:eastAsia="MS Mincho" w:hAnsi="Times New Roman" w:cs="Times New Roman"/>
                <w:b/>
              </w:rPr>
            </w:pPr>
            <w:r w:rsidRPr="008241B0">
              <w:rPr>
                <w:rFonts w:ascii="Times New Roman" w:eastAsia="MS Mincho" w:hAnsi="Times New Roman" w:cs="Times New Roman"/>
                <w:b/>
              </w:rPr>
              <w:t>Completed?</w:t>
            </w:r>
          </w:p>
          <w:p w14:paraId="0BA046C1" w14:textId="77777777" w:rsidR="008241B0" w:rsidRPr="008241B0" w:rsidRDefault="008241B0" w:rsidP="008241B0">
            <w:pPr>
              <w:spacing w:beforeLines="1" w:before="2" w:afterLines="1" w:after="2"/>
              <w:jc w:val="center"/>
              <w:rPr>
                <w:rFonts w:ascii="Times New Roman" w:eastAsia="MS Mincho" w:hAnsi="Times New Roman" w:cs="Times New Roman"/>
                <w:b/>
              </w:rPr>
            </w:pPr>
            <w:r w:rsidRPr="008241B0">
              <w:rPr>
                <w:rFonts w:ascii="Times New Roman" w:eastAsia="MS Mincho" w:hAnsi="Times New Roman" w:cs="Times New Roman"/>
                <w:b/>
              </w:rPr>
              <w:t>Yes/No</w:t>
            </w:r>
          </w:p>
        </w:tc>
      </w:tr>
      <w:tr w:rsidR="008241B0" w:rsidRPr="008241B0" w14:paraId="24670D3B" w14:textId="77777777" w:rsidTr="008241B0">
        <w:trPr>
          <w:jc w:val="center"/>
        </w:trPr>
        <w:tc>
          <w:tcPr>
            <w:tcW w:w="914" w:type="dxa"/>
            <w:vMerge w:val="restart"/>
            <w:shd w:val="clear" w:color="auto" w:fill="auto"/>
            <w:vAlign w:val="center"/>
          </w:tcPr>
          <w:p w14:paraId="55782A7E" w14:textId="77777777" w:rsidR="008241B0" w:rsidRPr="008241B0" w:rsidRDefault="008241B0" w:rsidP="008241B0">
            <w:pPr>
              <w:spacing w:beforeLines="1" w:before="2" w:afterLines="1" w:after="2"/>
              <w:jc w:val="center"/>
              <w:rPr>
                <w:rFonts w:ascii="Times New Roman" w:eastAsia="MS Mincho" w:hAnsi="Times New Roman" w:cs="Times New Roman"/>
                <w:b/>
              </w:rPr>
            </w:pPr>
            <w:r w:rsidRPr="008241B0">
              <w:rPr>
                <w:rFonts w:ascii="Times New Roman" w:eastAsia="MS Mincho" w:hAnsi="Times New Roman" w:cs="Times New Roman"/>
                <w:b/>
              </w:rPr>
              <w:t>Day One</w:t>
            </w:r>
          </w:p>
        </w:tc>
        <w:tc>
          <w:tcPr>
            <w:tcW w:w="1064" w:type="dxa"/>
            <w:shd w:val="clear" w:color="auto" w:fill="auto"/>
            <w:vAlign w:val="center"/>
          </w:tcPr>
          <w:p w14:paraId="7E03028E" w14:textId="77777777" w:rsidR="008241B0" w:rsidRPr="008241B0" w:rsidRDefault="008241B0" w:rsidP="008241B0">
            <w:pPr>
              <w:spacing w:beforeLines="1" w:before="2" w:afterLines="1" w:after="2"/>
              <w:jc w:val="center"/>
              <w:rPr>
                <w:rFonts w:ascii="Times New Roman" w:eastAsia="MS Mincho" w:hAnsi="Times New Roman" w:cs="Times New Roman"/>
              </w:rPr>
            </w:pPr>
            <w:r w:rsidRPr="008241B0">
              <w:rPr>
                <w:rFonts w:ascii="Times New Roman" w:eastAsia="MS Mincho" w:hAnsi="Times New Roman" w:cs="Times New Roman"/>
              </w:rPr>
              <w:t>Task 1</w:t>
            </w:r>
          </w:p>
        </w:tc>
        <w:tc>
          <w:tcPr>
            <w:tcW w:w="1159" w:type="dxa"/>
            <w:shd w:val="clear" w:color="auto" w:fill="auto"/>
            <w:vAlign w:val="center"/>
          </w:tcPr>
          <w:p w14:paraId="5485F92C" w14:textId="77777777" w:rsidR="008241B0" w:rsidRPr="008241B0" w:rsidRDefault="008241B0" w:rsidP="008241B0">
            <w:pPr>
              <w:spacing w:beforeLines="1" w:before="2" w:afterLines="1" w:after="2"/>
              <w:jc w:val="center"/>
              <w:rPr>
                <w:rFonts w:ascii="Times New Roman" w:eastAsia="MS Mincho" w:hAnsi="Times New Roman" w:cs="Times New Roman"/>
              </w:rPr>
            </w:pPr>
            <w:r w:rsidRPr="008241B0">
              <w:rPr>
                <w:rFonts w:ascii="Times New Roman" w:eastAsia="MS Mincho" w:hAnsi="Times New Roman" w:cs="Times New Roman"/>
              </w:rPr>
              <w:t>1 &amp; 2</w:t>
            </w:r>
          </w:p>
        </w:tc>
        <w:tc>
          <w:tcPr>
            <w:tcW w:w="5955" w:type="dxa"/>
            <w:shd w:val="clear" w:color="auto" w:fill="auto"/>
            <w:vAlign w:val="center"/>
          </w:tcPr>
          <w:p w14:paraId="32B4E2EE" w14:textId="6A44F328" w:rsidR="008241B0" w:rsidRPr="008241B0" w:rsidRDefault="008241B0" w:rsidP="008241B0">
            <w:pPr>
              <w:spacing w:beforeLines="1" w:before="2" w:afterLines="1" w:after="2"/>
              <w:jc w:val="center"/>
              <w:rPr>
                <w:rFonts w:ascii="Times New Roman" w:eastAsia="MS Mincho" w:hAnsi="Times New Roman" w:cs="Times New Roman"/>
              </w:rPr>
            </w:pPr>
            <w:r w:rsidRPr="008241B0">
              <w:rPr>
                <w:rFonts w:ascii="Times New Roman" w:eastAsia="MS Mincho" w:hAnsi="Times New Roman" w:cs="Times New Roman"/>
              </w:rPr>
              <w:t>Hook Activity</w:t>
            </w:r>
          </w:p>
        </w:tc>
        <w:tc>
          <w:tcPr>
            <w:tcW w:w="1456" w:type="dxa"/>
            <w:shd w:val="clear" w:color="auto" w:fill="auto"/>
            <w:vAlign w:val="center"/>
          </w:tcPr>
          <w:p w14:paraId="6072850C" w14:textId="77777777" w:rsidR="008241B0" w:rsidRPr="008241B0" w:rsidRDefault="008241B0" w:rsidP="008241B0">
            <w:pPr>
              <w:spacing w:beforeLines="1" w:before="2" w:afterLines="1" w:after="2"/>
              <w:jc w:val="center"/>
              <w:rPr>
                <w:rFonts w:ascii="Times New Roman" w:eastAsia="MS Mincho" w:hAnsi="Times New Roman" w:cs="Times New Roman"/>
              </w:rPr>
            </w:pPr>
          </w:p>
        </w:tc>
      </w:tr>
      <w:tr w:rsidR="008241B0" w:rsidRPr="008241B0" w14:paraId="5180C1EF" w14:textId="77777777" w:rsidTr="008241B0">
        <w:trPr>
          <w:jc w:val="center"/>
        </w:trPr>
        <w:tc>
          <w:tcPr>
            <w:tcW w:w="914" w:type="dxa"/>
            <w:vMerge/>
            <w:shd w:val="clear" w:color="auto" w:fill="auto"/>
            <w:vAlign w:val="center"/>
          </w:tcPr>
          <w:p w14:paraId="20734B2E" w14:textId="77777777" w:rsidR="008241B0" w:rsidRPr="008241B0" w:rsidRDefault="008241B0" w:rsidP="008241B0">
            <w:pPr>
              <w:spacing w:beforeLines="1" w:before="2" w:afterLines="1" w:after="2"/>
              <w:jc w:val="center"/>
              <w:rPr>
                <w:rFonts w:ascii="Times New Roman" w:eastAsia="MS Mincho" w:hAnsi="Times New Roman" w:cs="Times New Roman"/>
              </w:rPr>
            </w:pPr>
          </w:p>
        </w:tc>
        <w:tc>
          <w:tcPr>
            <w:tcW w:w="1064" w:type="dxa"/>
            <w:shd w:val="clear" w:color="auto" w:fill="auto"/>
            <w:vAlign w:val="center"/>
          </w:tcPr>
          <w:p w14:paraId="0217E6C7" w14:textId="77777777" w:rsidR="008241B0" w:rsidRPr="008241B0" w:rsidRDefault="008241B0" w:rsidP="008241B0">
            <w:pPr>
              <w:spacing w:beforeLines="1" w:before="2" w:afterLines="1" w:after="2"/>
              <w:jc w:val="center"/>
              <w:rPr>
                <w:rFonts w:ascii="Times New Roman" w:eastAsia="MS Mincho" w:hAnsi="Times New Roman" w:cs="Times New Roman"/>
              </w:rPr>
            </w:pPr>
            <w:r w:rsidRPr="008241B0">
              <w:rPr>
                <w:rFonts w:ascii="Times New Roman" w:eastAsia="MS Mincho" w:hAnsi="Times New Roman" w:cs="Times New Roman"/>
              </w:rPr>
              <w:t>Task 2</w:t>
            </w:r>
          </w:p>
        </w:tc>
        <w:tc>
          <w:tcPr>
            <w:tcW w:w="1159" w:type="dxa"/>
            <w:shd w:val="clear" w:color="auto" w:fill="auto"/>
            <w:vAlign w:val="center"/>
          </w:tcPr>
          <w:p w14:paraId="69FD0335" w14:textId="77777777" w:rsidR="008241B0" w:rsidRPr="008241B0" w:rsidRDefault="008241B0" w:rsidP="008241B0">
            <w:pPr>
              <w:spacing w:beforeLines="1" w:before="2" w:afterLines="1" w:after="2"/>
              <w:jc w:val="center"/>
              <w:rPr>
                <w:rFonts w:ascii="Times New Roman" w:eastAsia="MS Mincho" w:hAnsi="Times New Roman" w:cs="Times New Roman"/>
              </w:rPr>
            </w:pPr>
            <w:r w:rsidRPr="008241B0">
              <w:rPr>
                <w:rFonts w:ascii="Times New Roman" w:eastAsia="MS Mincho" w:hAnsi="Times New Roman" w:cs="Times New Roman"/>
              </w:rPr>
              <w:t>3-9</w:t>
            </w:r>
          </w:p>
        </w:tc>
        <w:tc>
          <w:tcPr>
            <w:tcW w:w="5955" w:type="dxa"/>
            <w:shd w:val="clear" w:color="auto" w:fill="auto"/>
            <w:vAlign w:val="center"/>
          </w:tcPr>
          <w:p w14:paraId="2A70FAD3" w14:textId="77777777" w:rsidR="008241B0" w:rsidRPr="008241B0" w:rsidRDefault="008241B0" w:rsidP="008241B0">
            <w:pPr>
              <w:spacing w:beforeLines="1" w:before="2" w:afterLines="1" w:after="2"/>
              <w:jc w:val="center"/>
              <w:rPr>
                <w:rFonts w:ascii="Times New Roman" w:eastAsia="MS Mincho" w:hAnsi="Times New Roman" w:cs="Times New Roman"/>
              </w:rPr>
            </w:pPr>
            <w:r w:rsidRPr="008241B0">
              <w:rPr>
                <w:rFonts w:ascii="Times New Roman" w:eastAsia="MS Mincho" w:hAnsi="Times New Roman" w:cs="Times New Roman"/>
              </w:rPr>
              <w:t>Public Sphere Reading and Activities</w:t>
            </w:r>
          </w:p>
        </w:tc>
        <w:tc>
          <w:tcPr>
            <w:tcW w:w="1456" w:type="dxa"/>
            <w:shd w:val="clear" w:color="auto" w:fill="auto"/>
            <w:vAlign w:val="center"/>
          </w:tcPr>
          <w:p w14:paraId="4B5330B7" w14:textId="77777777" w:rsidR="008241B0" w:rsidRPr="008241B0" w:rsidRDefault="008241B0" w:rsidP="008241B0">
            <w:pPr>
              <w:spacing w:beforeLines="1" w:before="2" w:afterLines="1" w:after="2"/>
              <w:jc w:val="center"/>
              <w:rPr>
                <w:rFonts w:ascii="Times New Roman" w:eastAsia="MS Mincho" w:hAnsi="Times New Roman" w:cs="Times New Roman"/>
              </w:rPr>
            </w:pPr>
          </w:p>
        </w:tc>
      </w:tr>
      <w:tr w:rsidR="008241B0" w:rsidRPr="008241B0" w14:paraId="4BB1CE32" w14:textId="77777777" w:rsidTr="008241B0">
        <w:trPr>
          <w:jc w:val="center"/>
        </w:trPr>
        <w:tc>
          <w:tcPr>
            <w:tcW w:w="914" w:type="dxa"/>
            <w:vMerge/>
            <w:shd w:val="clear" w:color="auto" w:fill="auto"/>
            <w:vAlign w:val="center"/>
          </w:tcPr>
          <w:p w14:paraId="539CC56A" w14:textId="77777777" w:rsidR="008241B0" w:rsidRPr="008241B0" w:rsidRDefault="008241B0" w:rsidP="008241B0">
            <w:pPr>
              <w:spacing w:beforeLines="1" w:before="2" w:afterLines="1" w:after="2"/>
              <w:jc w:val="center"/>
              <w:rPr>
                <w:rFonts w:ascii="Times New Roman" w:eastAsia="MS Mincho" w:hAnsi="Times New Roman" w:cs="Times New Roman"/>
              </w:rPr>
            </w:pPr>
          </w:p>
        </w:tc>
        <w:tc>
          <w:tcPr>
            <w:tcW w:w="1064" w:type="dxa"/>
            <w:shd w:val="clear" w:color="auto" w:fill="auto"/>
            <w:vAlign w:val="center"/>
          </w:tcPr>
          <w:p w14:paraId="404E5A4F" w14:textId="77777777" w:rsidR="008241B0" w:rsidRPr="008241B0" w:rsidRDefault="008241B0" w:rsidP="008241B0">
            <w:pPr>
              <w:spacing w:beforeLines="1" w:before="2" w:afterLines="1" w:after="2"/>
              <w:jc w:val="center"/>
              <w:rPr>
                <w:rFonts w:ascii="Times New Roman" w:eastAsia="MS Mincho" w:hAnsi="Times New Roman" w:cs="Times New Roman"/>
              </w:rPr>
            </w:pPr>
            <w:r w:rsidRPr="008241B0">
              <w:rPr>
                <w:rFonts w:ascii="Times New Roman" w:eastAsia="MS Mincho" w:hAnsi="Times New Roman" w:cs="Times New Roman"/>
              </w:rPr>
              <w:t>Task 3</w:t>
            </w:r>
          </w:p>
        </w:tc>
        <w:tc>
          <w:tcPr>
            <w:tcW w:w="1159" w:type="dxa"/>
            <w:shd w:val="clear" w:color="auto" w:fill="auto"/>
            <w:vAlign w:val="center"/>
          </w:tcPr>
          <w:p w14:paraId="18EB6AA2" w14:textId="77777777" w:rsidR="008241B0" w:rsidRPr="008241B0" w:rsidRDefault="008241B0" w:rsidP="008241B0">
            <w:pPr>
              <w:spacing w:beforeLines="1" w:before="2" w:afterLines="1" w:after="2"/>
              <w:jc w:val="center"/>
              <w:rPr>
                <w:rFonts w:ascii="Times New Roman" w:eastAsia="MS Mincho" w:hAnsi="Times New Roman" w:cs="Times New Roman"/>
              </w:rPr>
            </w:pPr>
            <w:r w:rsidRPr="008241B0">
              <w:rPr>
                <w:rFonts w:ascii="Times New Roman" w:eastAsia="MS Mincho" w:hAnsi="Times New Roman" w:cs="Times New Roman"/>
              </w:rPr>
              <w:t>10</w:t>
            </w:r>
          </w:p>
        </w:tc>
        <w:tc>
          <w:tcPr>
            <w:tcW w:w="5955" w:type="dxa"/>
            <w:shd w:val="clear" w:color="auto" w:fill="auto"/>
            <w:vAlign w:val="center"/>
          </w:tcPr>
          <w:p w14:paraId="1A668BD7" w14:textId="77777777" w:rsidR="008241B0" w:rsidRPr="008241B0" w:rsidRDefault="008241B0" w:rsidP="008241B0">
            <w:pPr>
              <w:spacing w:beforeLines="1" w:before="2" w:afterLines="1" w:after="2"/>
              <w:jc w:val="center"/>
              <w:rPr>
                <w:rFonts w:ascii="Times New Roman" w:eastAsia="MS Mincho" w:hAnsi="Times New Roman" w:cs="Times New Roman"/>
              </w:rPr>
            </w:pPr>
            <w:r w:rsidRPr="008241B0">
              <w:rPr>
                <w:rFonts w:ascii="Times New Roman" w:eastAsia="MS Mincho" w:hAnsi="Times New Roman" w:cs="Times New Roman"/>
              </w:rPr>
              <w:t>Checking for Understanding A</w:t>
            </w:r>
          </w:p>
        </w:tc>
        <w:tc>
          <w:tcPr>
            <w:tcW w:w="1456" w:type="dxa"/>
            <w:shd w:val="clear" w:color="auto" w:fill="auto"/>
            <w:vAlign w:val="center"/>
          </w:tcPr>
          <w:p w14:paraId="6B0F796A" w14:textId="77777777" w:rsidR="008241B0" w:rsidRPr="008241B0" w:rsidRDefault="008241B0" w:rsidP="008241B0">
            <w:pPr>
              <w:spacing w:beforeLines="1" w:before="2" w:afterLines="1" w:after="2"/>
              <w:jc w:val="center"/>
              <w:rPr>
                <w:rFonts w:ascii="Times New Roman" w:eastAsia="MS Mincho" w:hAnsi="Times New Roman" w:cs="Times New Roman"/>
              </w:rPr>
            </w:pPr>
          </w:p>
        </w:tc>
      </w:tr>
      <w:tr w:rsidR="008241B0" w:rsidRPr="008241B0" w14:paraId="2056058D" w14:textId="77777777" w:rsidTr="008241B0">
        <w:trPr>
          <w:jc w:val="center"/>
        </w:trPr>
        <w:tc>
          <w:tcPr>
            <w:tcW w:w="914" w:type="dxa"/>
            <w:vMerge w:val="restart"/>
            <w:shd w:val="clear" w:color="auto" w:fill="auto"/>
            <w:vAlign w:val="center"/>
          </w:tcPr>
          <w:p w14:paraId="7F402336" w14:textId="77777777" w:rsidR="008241B0" w:rsidRPr="008241B0" w:rsidRDefault="008241B0" w:rsidP="008241B0">
            <w:pPr>
              <w:spacing w:beforeLines="1" w:before="2" w:afterLines="1" w:after="2"/>
              <w:jc w:val="center"/>
              <w:rPr>
                <w:rFonts w:ascii="Times New Roman" w:eastAsia="MS Mincho" w:hAnsi="Times New Roman" w:cs="Times New Roman"/>
                <w:b/>
              </w:rPr>
            </w:pPr>
            <w:r w:rsidRPr="008241B0">
              <w:rPr>
                <w:rFonts w:ascii="Times New Roman" w:eastAsia="MS Mincho" w:hAnsi="Times New Roman" w:cs="Times New Roman"/>
                <w:b/>
              </w:rPr>
              <w:t>Day Two</w:t>
            </w:r>
          </w:p>
        </w:tc>
        <w:tc>
          <w:tcPr>
            <w:tcW w:w="1064" w:type="dxa"/>
            <w:shd w:val="clear" w:color="auto" w:fill="auto"/>
            <w:vAlign w:val="center"/>
          </w:tcPr>
          <w:p w14:paraId="5A93C0A8" w14:textId="77777777" w:rsidR="008241B0" w:rsidRPr="008241B0" w:rsidRDefault="008241B0" w:rsidP="008241B0">
            <w:pPr>
              <w:spacing w:beforeLines="1" w:before="2" w:afterLines="1" w:after="2"/>
              <w:jc w:val="center"/>
              <w:rPr>
                <w:rFonts w:ascii="Times New Roman" w:eastAsia="MS Mincho" w:hAnsi="Times New Roman" w:cs="Times New Roman"/>
              </w:rPr>
            </w:pPr>
            <w:r w:rsidRPr="008241B0">
              <w:rPr>
                <w:rFonts w:ascii="Times New Roman" w:eastAsia="MS Mincho" w:hAnsi="Times New Roman" w:cs="Times New Roman"/>
              </w:rPr>
              <w:t>Task 4</w:t>
            </w:r>
          </w:p>
        </w:tc>
        <w:tc>
          <w:tcPr>
            <w:tcW w:w="1159" w:type="dxa"/>
            <w:shd w:val="clear" w:color="auto" w:fill="auto"/>
            <w:vAlign w:val="center"/>
          </w:tcPr>
          <w:p w14:paraId="7152D88D" w14:textId="77777777" w:rsidR="008241B0" w:rsidRPr="008241B0" w:rsidRDefault="008241B0" w:rsidP="008241B0">
            <w:pPr>
              <w:spacing w:beforeLines="1" w:before="2" w:afterLines="1" w:after="2"/>
              <w:jc w:val="center"/>
              <w:rPr>
                <w:rFonts w:ascii="Times New Roman" w:eastAsia="MS Mincho" w:hAnsi="Times New Roman" w:cs="Times New Roman"/>
              </w:rPr>
            </w:pPr>
            <w:r w:rsidRPr="008241B0">
              <w:rPr>
                <w:rFonts w:ascii="Times New Roman" w:eastAsia="MS Mincho" w:hAnsi="Times New Roman" w:cs="Times New Roman"/>
              </w:rPr>
              <w:t>11-24</w:t>
            </w:r>
          </w:p>
        </w:tc>
        <w:tc>
          <w:tcPr>
            <w:tcW w:w="5955" w:type="dxa"/>
            <w:shd w:val="clear" w:color="auto" w:fill="auto"/>
            <w:vAlign w:val="center"/>
          </w:tcPr>
          <w:p w14:paraId="124A8C2A" w14:textId="72312703" w:rsidR="008241B0" w:rsidRPr="008241B0" w:rsidRDefault="008241B0" w:rsidP="008241B0">
            <w:pPr>
              <w:spacing w:beforeLines="1" w:before="2" w:afterLines="1" w:after="2"/>
              <w:jc w:val="center"/>
              <w:rPr>
                <w:rFonts w:ascii="Times New Roman" w:eastAsia="MS Mincho" w:hAnsi="Times New Roman" w:cs="Times New Roman"/>
              </w:rPr>
            </w:pPr>
            <w:r w:rsidRPr="008241B0">
              <w:rPr>
                <w:rFonts w:ascii="Times New Roman" w:eastAsia="MS Mincho" w:hAnsi="Times New Roman" w:cs="Times New Roman"/>
              </w:rPr>
              <w:t>Role of the Media Reading</w:t>
            </w:r>
          </w:p>
        </w:tc>
        <w:tc>
          <w:tcPr>
            <w:tcW w:w="1456" w:type="dxa"/>
            <w:shd w:val="clear" w:color="auto" w:fill="auto"/>
            <w:vAlign w:val="center"/>
          </w:tcPr>
          <w:p w14:paraId="50EFF34F" w14:textId="77777777" w:rsidR="008241B0" w:rsidRPr="008241B0" w:rsidRDefault="008241B0" w:rsidP="008241B0">
            <w:pPr>
              <w:spacing w:beforeLines="1" w:before="2" w:afterLines="1" w:after="2"/>
              <w:jc w:val="center"/>
              <w:rPr>
                <w:rFonts w:ascii="Times New Roman" w:eastAsia="MS Mincho" w:hAnsi="Times New Roman" w:cs="Times New Roman"/>
              </w:rPr>
            </w:pPr>
          </w:p>
        </w:tc>
      </w:tr>
      <w:tr w:rsidR="008241B0" w:rsidRPr="008241B0" w14:paraId="2832B19B" w14:textId="77777777" w:rsidTr="008241B0">
        <w:trPr>
          <w:jc w:val="center"/>
        </w:trPr>
        <w:tc>
          <w:tcPr>
            <w:tcW w:w="914" w:type="dxa"/>
            <w:vMerge/>
            <w:shd w:val="clear" w:color="auto" w:fill="auto"/>
            <w:vAlign w:val="center"/>
          </w:tcPr>
          <w:p w14:paraId="1F1FC2A0" w14:textId="77777777" w:rsidR="008241B0" w:rsidRPr="008241B0" w:rsidRDefault="008241B0" w:rsidP="008241B0">
            <w:pPr>
              <w:spacing w:beforeLines="1" w:before="2" w:afterLines="1" w:after="2"/>
              <w:jc w:val="center"/>
              <w:rPr>
                <w:rFonts w:ascii="Times New Roman" w:eastAsia="MS Mincho" w:hAnsi="Times New Roman" w:cs="Times New Roman"/>
                <w:b/>
              </w:rPr>
            </w:pPr>
          </w:p>
        </w:tc>
        <w:tc>
          <w:tcPr>
            <w:tcW w:w="1064" w:type="dxa"/>
            <w:shd w:val="clear" w:color="auto" w:fill="auto"/>
            <w:vAlign w:val="center"/>
          </w:tcPr>
          <w:p w14:paraId="207A23C8" w14:textId="77777777" w:rsidR="008241B0" w:rsidRPr="008241B0" w:rsidRDefault="008241B0" w:rsidP="008241B0">
            <w:pPr>
              <w:spacing w:beforeLines="1" w:before="2" w:afterLines="1" w:after="2"/>
              <w:jc w:val="center"/>
              <w:rPr>
                <w:rFonts w:ascii="Times New Roman" w:eastAsia="MS Mincho" w:hAnsi="Times New Roman" w:cs="Times New Roman"/>
              </w:rPr>
            </w:pPr>
            <w:r w:rsidRPr="008241B0">
              <w:rPr>
                <w:rFonts w:ascii="Times New Roman" w:eastAsia="MS Mincho" w:hAnsi="Times New Roman" w:cs="Times New Roman"/>
              </w:rPr>
              <w:t>Task 5</w:t>
            </w:r>
          </w:p>
        </w:tc>
        <w:tc>
          <w:tcPr>
            <w:tcW w:w="1159" w:type="dxa"/>
            <w:shd w:val="clear" w:color="auto" w:fill="auto"/>
            <w:vAlign w:val="center"/>
          </w:tcPr>
          <w:p w14:paraId="08BB7737" w14:textId="77777777" w:rsidR="008241B0" w:rsidRPr="008241B0" w:rsidRDefault="008241B0" w:rsidP="008241B0">
            <w:pPr>
              <w:spacing w:beforeLines="1" w:before="2" w:afterLines="1" w:after="2"/>
              <w:jc w:val="center"/>
              <w:rPr>
                <w:rFonts w:ascii="Times New Roman" w:eastAsia="MS Mincho" w:hAnsi="Times New Roman" w:cs="Times New Roman"/>
              </w:rPr>
            </w:pPr>
            <w:r w:rsidRPr="008241B0">
              <w:rPr>
                <w:rFonts w:ascii="Times New Roman" w:eastAsia="MS Mincho" w:hAnsi="Times New Roman" w:cs="Times New Roman"/>
              </w:rPr>
              <w:t>25-30</w:t>
            </w:r>
          </w:p>
        </w:tc>
        <w:tc>
          <w:tcPr>
            <w:tcW w:w="5955" w:type="dxa"/>
            <w:shd w:val="clear" w:color="auto" w:fill="auto"/>
            <w:vAlign w:val="center"/>
          </w:tcPr>
          <w:p w14:paraId="1AD93E5E" w14:textId="77777777" w:rsidR="008241B0" w:rsidRPr="008241B0" w:rsidRDefault="008241B0" w:rsidP="008241B0">
            <w:pPr>
              <w:spacing w:beforeLines="1" w:before="2" w:afterLines="1" w:after="2"/>
              <w:jc w:val="center"/>
              <w:rPr>
                <w:rFonts w:ascii="Times New Roman" w:eastAsia="MS Mincho" w:hAnsi="Times New Roman" w:cs="Times New Roman"/>
              </w:rPr>
            </w:pPr>
            <w:r w:rsidRPr="008241B0">
              <w:rPr>
                <w:rFonts w:ascii="Times New Roman" w:eastAsia="MS Mincho" w:hAnsi="Times New Roman" w:cs="Times New Roman"/>
              </w:rPr>
              <w:t>Role of the Media Application Activities</w:t>
            </w:r>
          </w:p>
        </w:tc>
        <w:tc>
          <w:tcPr>
            <w:tcW w:w="1456" w:type="dxa"/>
            <w:shd w:val="clear" w:color="auto" w:fill="auto"/>
            <w:vAlign w:val="center"/>
          </w:tcPr>
          <w:p w14:paraId="1B3A5745" w14:textId="77777777" w:rsidR="008241B0" w:rsidRPr="008241B0" w:rsidRDefault="008241B0" w:rsidP="008241B0">
            <w:pPr>
              <w:spacing w:beforeLines="1" w:before="2" w:afterLines="1" w:after="2"/>
              <w:jc w:val="center"/>
              <w:rPr>
                <w:rFonts w:ascii="Times New Roman" w:eastAsia="MS Mincho" w:hAnsi="Times New Roman" w:cs="Times New Roman"/>
              </w:rPr>
            </w:pPr>
          </w:p>
        </w:tc>
      </w:tr>
      <w:tr w:rsidR="008241B0" w:rsidRPr="008241B0" w14:paraId="6C89FBC3" w14:textId="77777777" w:rsidTr="008241B0">
        <w:trPr>
          <w:jc w:val="center"/>
        </w:trPr>
        <w:tc>
          <w:tcPr>
            <w:tcW w:w="914" w:type="dxa"/>
            <w:vMerge/>
            <w:shd w:val="clear" w:color="auto" w:fill="auto"/>
            <w:vAlign w:val="center"/>
          </w:tcPr>
          <w:p w14:paraId="3BD46259" w14:textId="77777777" w:rsidR="008241B0" w:rsidRPr="008241B0" w:rsidRDefault="008241B0" w:rsidP="008241B0">
            <w:pPr>
              <w:spacing w:beforeLines="1" w:before="2" w:afterLines="1" w:after="2"/>
              <w:jc w:val="center"/>
              <w:rPr>
                <w:rFonts w:ascii="Times New Roman" w:eastAsia="MS Mincho" w:hAnsi="Times New Roman" w:cs="Times New Roman"/>
                <w:b/>
              </w:rPr>
            </w:pPr>
          </w:p>
        </w:tc>
        <w:tc>
          <w:tcPr>
            <w:tcW w:w="1064" w:type="dxa"/>
            <w:shd w:val="clear" w:color="auto" w:fill="auto"/>
            <w:vAlign w:val="center"/>
          </w:tcPr>
          <w:p w14:paraId="5DCDBE68" w14:textId="77777777" w:rsidR="008241B0" w:rsidRPr="008241B0" w:rsidRDefault="008241B0" w:rsidP="008241B0">
            <w:pPr>
              <w:spacing w:beforeLines="1" w:before="2" w:afterLines="1" w:after="2"/>
              <w:jc w:val="center"/>
              <w:rPr>
                <w:rFonts w:ascii="Times New Roman" w:eastAsia="MS Mincho" w:hAnsi="Times New Roman" w:cs="Times New Roman"/>
              </w:rPr>
            </w:pPr>
            <w:r w:rsidRPr="008241B0">
              <w:rPr>
                <w:rFonts w:ascii="Times New Roman" w:eastAsia="MS Mincho" w:hAnsi="Times New Roman" w:cs="Times New Roman"/>
              </w:rPr>
              <w:t>Task 6</w:t>
            </w:r>
          </w:p>
        </w:tc>
        <w:tc>
          <w:tcPr>
            <w:tcW w:w="1159" w:type="dxa"/>
            <w:shd w:val="clear" w:color="auto" w:fill="auto"/>
            <w:vAlign w:val="center"/>
          </w:tcPr>
          <w:p w14:paraId="390E7FF6" w14:textId="2222716E" w:rsidR="008241B0" w:rsidRPr="008241B0" w:rsidRDefault="000D6160" w:rsidP="008241B0">
            <w:pPr>
              <w:spacing w:beforeLines="1" w:before="2" w:afterLines="1" w:after="2"/>
              <w:jc w:val="center"/>
              <w:rPr>
                <w:rFonts w:ascii="Times New Roman" w:eastAsia="MS Mincho" w:hAnsi="Times New Roman" w:cs="Times New Roman"/>
              </w:rPr>
            </w:pPr>
            <w:r>
              <w:rPr>
                <w:rFonts w:ascii="Times New Roman" w:eastAsia="MS Mincho" w:hAnsi="Times New Roman" w:cs="Times New Roman"/>
              </w:rPr>
              <w:t>31-49</w:t>
            </w:r>
          </w:p>
        </w:tc>
        <w:tc>
          <w:tcPr>
            <w:tcW w:w="5955" w:type="dxa"/>
            <w:shd w:val="clear" w:color="auto" w:fill="auto"/>
            <w:vAlign w:val="center"/>
          </w:tcPr>
          <w:p w14:paraId="7C4FD495" w14:textId="77777777" w:rsidR="008241B0" w:rsidRPr="008241B0" w:rsidRDefault="008241B0" w:rsidP="008241B0">
            <w:pPr>
              <w:spacing w:beforeLines="1" w:before="2" w:afterLines="1" w:after="2"/>
              <w:jc w:val="center"/>
              <w:rPr>
                <w:rFonts w:ascii="Times New Roman" w:eastAsia="MS Mincho" w:hAnsi="Times New Roman" w:cs="Times New Roman"/>
              </w:rPr>
            </w:pPr>
            <w:r w:rsidRPr="008241B0">
              <w:rPr>
                <w:rFonts w:ascii="Times New Roman" w:eastAsia="MS Mincho" w:hAnsi="Times New Roman" w:cs="Times New Roman"/>
              </w:rPr>
              <w:t>Interest Groups Reading and Application Activities</w:t>
            </w:r>
          </w:p>
        </w:tc>
        <w:tc>
          <w:tcPr>
            <w:tcW w:w="1456" w:type="dxa"/>
            <w:shd w:val="clear" w:color="auto" w:fill="auto"/>
            <w:vAlign w:val="center"/>
          </w:tcPr>
          <w:p w14:paraId="1D9B5EA1" w14:textId="77777777" w:rsidR="008241B0" w:rsidRPr="008241B0" w:rsidRDefault="008241B0" w:rsidP="008241B0">
            <w:pPr>
              <w:spacing w:beforeLines="1" w:before="2" w:afterLines="1" w:after="2"/>
              <w:jc w:val="center"/>
              <w:rPr>
                <w:rFonts w:ascii="Times New Roman" w:eastAsia="MS Mincho" w:hAnsi="Times New Roman" w:cs="Times New Roman"/>
              </w:rPr>
            </w:pPr>
          </w:p>
        </w:tc>
      </w:tr>
      <w:tr w:rsidR="008241B0" w:rsidRPr="008241B0" w14:paraId="7A29A3A2" w14:textId="77777777" w:rsidTr="008241B0">
        <w:trPr>
          <w:jc w:val="center"/>
        </w:trPr>
        <w:tc>
          <w:tcPr>
            <w:tcW w:w="914" w:type="dxa"/>
            <w:vMerge w:val="restart"/>
            <w:shd w:val="clear" w:color="auto" w:fill="auto"/>
            <w:vAlign w:val="center"/>
          </w:tcPr>
          <w:p w14:paraId="048C474D" w14:textId="77777777" w:rsidR="008241B0" w:rsidRPr="008241B0" w:rsidRDefault="008241B0" w:rsidP="008241B0">
            <w:pPr>
              <w:spacing w:beforeLines="1" w:before="2" w:afterLines="1" w:after="2"/>
              <w:jc w:val="center"/>
              <w:rPr>
                <w:rFonts w:ascii="Times New Roman" w:eastAsia="MS Mincho" w:hAnsi="Times New Roman" w:cs="Times New Roman"/>
                <w:b/>
              </w:rPr>
            </w:pPr>
            <w:r w:rsidRPr="008241B0">
              <w:rPr>
                <w:rFonts w:ascii="Times New Roman" w:eastAsia="MS Mincho" w:hAnsi="Times New Roman" w:cs="Times New Roman"/>
                <w:b/>
              </w:rPr>
              <w:t>Day Three</w:t>
            </w:r>
          </w:p>
        </w:tc>
        <w:tc>
          <w:tcPr>
            <w:tcW w:w="1064" w:type="dxa"/>
            <w:shd w:val="clear" w:color="auto" w:fill="auto"/>
            <w:vAlign w:val="center"/>
          </w:tcPr>
          <w:p w14:paraId="14981856" w14:textId="77777777" w:rsidR="008241B0" w:rsidRPr="008241B0" w:rsidRDefault="008241B0" w:rsidP="008241B0">
            <w:pPr>
              <w:spacing w:beforeLines="1" w:before="2" w:afterLines="1" w:after="2"/>
              <w:jc w:val="center"/>
              <w:rPr>
                <w:rFonts w:ascii="Times New Roman" w:eastAsia="MS Mincho" w:hAnsi="Times New Roman" w:cs="Times New Roman"/>
              </w:rPr>
            </w:pPr>
            <w:r w:rsidRPr="008241B0">
              <w:rPr>
                <w:rFonts w:ascii="Times New Roman" w:eastAsia="MS Mincho" w:hAnsi="Times New Roman" w:cs="Times New Roman"/>
              </w:rPr>
              <w:t>Task 6</w:t>
            </w:r>
          </w:p>
        </w:tc>
        <w:tc>
          <w:tcPr>
            <w:tcW w:w="1159" w:type="dxa"/>
            <w:shd w:val="clear" w:color="auto" w:fill="auto"/>
            <w:vAlign w:val="center"/>
          </w:tcPr>
          <w:p w14:paraId="29EA5A09" w14:textId="67FF8B82" w:rsidR="008241B0" w:rsidRPr="008241B0" w:rsidRDefault="008241B0" w:rsidP="008241B0">
            <w:pPr>
              <w:spacing w:beforeLines="1" w:before="2" w:afterLines="1" w:after="2"/>
              <w:jc w:val="center"/>
              <w:rPr>
                <w:rFonts w:ascii="Times New Roman" w:eastAsia="MS Mincho" w:hAnsi="Times New Roman" w:cs="Times New Roman"/>
              </w:rPr>
            </w:pPr>
            <w:r w:rsidRPr="008241B0">
              <w:rPr>
                <w:rFonts w:ascii="Times New Roman" w:eastAsia="MS Mincho" w:hAnsi="Times New Roman" w:cs="Times New Roman"/>
              </w:rPr>
              <w:t>31-</w:t>
            </w:r>
            <w:r w:rsidR="000D6160">
              <w:rPr>
                <w:rFonts w:ascii="Times New Roman" w:eastAsia="MS Mincho" w:hAnsi="Times New Roman" w:cs="Times New Roman"/>
              </w:rPr>
              <w:t>49</w:t>
            </w:r>
          </w:p>
        </w:tc>
        <w:tc>
          <w:tcPr>
            <w:tcW w:w="5955" w:type="dxa"/>
            <w:shd w:val="clear" w:color="auto" w:fill="auto"/>
            <w:vAlign w:val="center"/>
          </w:tcPr>
          <w:p w14:paraId="1E8CC6FD" w14:textId="77777777" w:rsidR="008241B0" w:rsidRPr="008241B0" w:rsidRDefault="008241B0" w:rsidP="008241B0">
            <w:pPr>
              <w:spacing w:beforeLines="1" w:before="2" w:afterLines="1" w:after="2"/>
              <w:jc w:val="center"/>
              <w:rPr>
                <w:rFonts w:ascii="Times New Roman" w:eastAsia="MS Mincho" w:hAnsi="Times New Roman" w:cs="Times New Roman"/>
              </w:rPr>
            </w:pPr>
            <w:r w:rsidRPr="008241B0">
              <w:rPr>
                <w:rFonts w:ascii="Times New Roman" w:eastAsia="MS Mincho" w:hAnsi="Times New Roman" w:cs="Times New Roman"/>
              </w:rPr>
              <w:t>Interest Groups Reading and Application Activities</w:t>
            </w:r>
          </w:p>
          <w:p w14:paraId="19BAA8D6" w14:textId="77777777" w:rsidR="008241B0" w:rsidRPr="008241B0" w:rsidRDefault="008241B0" w:rsidP="008241B0">
            <w:pPr>
              <w:spacing w:beforeLines="1" w:before="2" w:afterLines="1" w:after="2"/>
              <w:jc w:val="center"/>
              <w:rPr>
                <w:rFonts w:ascii="Times New Roman" w:eastAsia="MS Mincho" w:hAnsi="Times New Roman" w:cs="Times New Roman"/>
              </w:rPr>
            </w:pPr>
            <w:r w:rsidRPr="008241B0">
              <w:rPr>
                <w:rFonts w:ascii="Times New Roman" w:eastAsia="MS Mincho" w:hAnsi="Times New Roman" w:cs="Times New Roman"/>
              </w:rPr>
              <w:t>(continued)</w:t>
            </w:r>
          </w:p>
        </w:tc>
        <w:tc>
          <w:tcPr>
            <w:tcW w:w="1456" w:type="dxa"/>
            <w:shd w:val="clear" w:color="auto" w:fill="auto"/>
            <w:vAlign w:val="center"/>
          </w:tcPr>
          <w:p w14:paraId="28EBD3D0" w14:textId="77777777" w:rsidR="008241B0" w:rsidRPr="008241B0" w:rsidRDefault="008241B0" w:rsidP="008241B0">
            <w:pPr>
              <w:spacing w:beforeLines="1" w:before="2" w:afterLines="1" w:after="2"/>
              <w:jc w:val="center"/>
              <w:rPr>
                <w:rFonts w:ascii="Times New Roman" w:eastAsia="MS Mincho" w:hAnsi="Times New Roman" w:cs="Times New Roman"/>
              </w:rPr>
            </w:pPr>
          </w:p>
        </w:tc>
      </w:tr>
      <w:tr w:rsidR="008241B0" w:rsidRPr="008241B0" w14:paraId="6851157F" w14:textId="77777777" w:rsidTr="008241B0">
        <w:trPr>
          <w:jc w:val="center"/>
        </w:trPr>
        <w:tc>
          <w:tcPr>
            <w:tcW w:w="914" w:type="dxa"/>
            <w:vMerge/>
            <w:shd w:val="clear" w:color="auto" w:fill="auto"/>
            <w:vAlign w:val="center"/>
          </w:tcPr>
          <w:p w14:paraId="2A776C39" w14:textId="77777777" w:rsidR="008241B0" w:rsidRPr="008241B0" w:rsidRDefault="008241B0" w:rsidP="008241B0">
            <w:pPr>
              <w:spacing w:beforeLines="1" w:before="2" w:afterLines="1" w:after="2"/>
              <w:jc w:val="center"/>
              <w:rPr>
                <w:rFonts w:ascii="Times New Roman" w:eastAsia="MS Mincho" w:hAnsi="Times New Roman" w:cs="Times New Roman"/>
                <w:b/>
              </w:rPr>
            </w:pPr>
          </w:p>
        </w:tc>
        <w:tc>
          <w:tcPr>
            <w:tcW w:w="1064" w:type="dxa"/>
            <w:shd w:val="clear" w:color="auto" w:fill="auto"/>
            <w:vAlign w:val="center"/>
          </w:tcPr>
          <w:p w14:paraId="427F8F9D" w14:textId="77777777" w:rsidR="008241B0" w:rsidRPr="008241B0" w:rsidRDefault="008241B0" w:rsidP="008241B0">
            <w:pPr>
              <w:spacing w:beforeLines="1" w:before="2" w:afterLines="1" w:after="2"/>
              <w:jc w:val="center"/>
              <w:rPr>
                <w:rFonts w:ascii="Times New Roman" w:eastAsia="MS Mincho" w:hAnsi="Times New Roman" w:cs="Times New Roman"/>
              </w:rPr>
            </w:pPr>
            <w:r w:rsidRPr="008241B0">
              <w:rPr>
                <w:rFonts w:ascii="Times New Roman" w:eastAsia="MS Mincho" w:hAnsi="Times New Roman" w:cs="Times New Roman"/>
              </w:rPr>
              <w:t>Task 7</w:t>
            </w:r>
          </w:p>
        </w:tc>
        <w:tc>
          <w:tcPr>
            <w:tcW w:w="1159" w:type="dxa"/>
            <w:shd w:val="clear" w:color="auto" w:fill="auto"/>
            <w:vAlign w:val="center"/>
          </w:tcPr>
          <w:p w14:paraId="32B549C3" w14:textId="34D31894" w:rsidR="008241B0" w:rsidRPr="008241B0" w:rsidRDefault="000D6160" w:rsidP="008241B0">
            <w:pPr>
              <w:spacing w:beforeLines="1" w:before="2" w:afterLines="1" w:after="2"/>
              <w:jc w:val="center"/>
              <w:rPr>
                <w:rFonts w:ascii="Times New Roman" w:eastAsia="MS Mincho" w:hAnsi="Times New Roman" w:cs="Times New Roman"/>
              </w:rPr>
            </w:pPr>
            <w:r>
              <w:rPr>
                <w:rFonts w:ascii="Times New Roman" w:eastAsia="MS Mincho" w:hAnsi="Times New Roman" w:cs="Times New Roman"/>
              </w:rPr>
              <w:t>50-55</w:t>
            </w:r>
          </w:p>
        </w:tc>
        <w:tc>
          <w:tcPr>
            <w:tcW w:w="5955" w:type="dxa"/>
            <w:shd w:val="clear" w:color="auto" w:fill="auto"/>
            <w:vAlign w:val="center"/>
          </w:tcPr>
          <w:p w14:paraId="6FDB7B81" w14:textId="77777777" w:rsidR="008241B0" w:rsidRPr="008241B0" w:rsidRDefault="008241B0" w:rsidP="008241B0">
            <w:pPr>
              <w:spacing w:beforeLines="1" w:before="2" w:afterLines="1" w:after="2"/>
              <w:jc w:val="center"/>
              <w:rPr>
                <w:rFonts w:ascii="Times New Roman" w:eastAsia="MS Mincho" w:hAnsi="Times New Roman" w:cs="Times New Roman"/>
              </w:rPr>
            </w:pPr>
            <w:r w:rsidRPr="008241B0">
              <w:rPr>
                <w:rFonts w:ascii="Times New Roman" w:eastAsia="MS Mincho" w:hAnsi="Times New Roman" w:cs="Times New Roman"/>
              </w:rPr>
              <w:t>How Can Individuals Monitor and Influence Government?</w:t>
            </w:r>
          </w:p>
          <w:p w14:paraId="521DF082" w14:textId="77777777" w:rsidR="008241B0" w:rsidRPr="008241B0" w:rsidRDefault="008241B0" w:rsidP="008241B0">
            <w:pPr>
              <w:spacing w:beforeLines="1" w:before="2" w:afterLines="1" w:after="2"/>
              <w:jc w:val="center"/>
              <w:rPr>
                <w:rFonts w:ascii="Times New Roman" w:eastAsia="MS Mincho" w:hAnsi="Times New Roman" w:cs="Times New Roman"/>
              </w:rPr>
            </w:pPr>
            <w:r w:rsidRPr="008241B0">
              <w:rPr>
                <w:rFonts w:ascii="Times New Roman" w:eastAsia="MS Mincho" w:hAnsi="Times New Roman" w:cs="Times New Roman"/>
              </w:rPr>
              <w:t>Reading and Discussion</w:t>
            </w:r>
          </w:p>
        </w:tc>
        <w:tc>
          <w:tcPr>
            <w:tcW w:w="1456" w:type="dxa"/>
            <w:shd w:val="clear" w:color="auto" w:fill="auto"/>
            <w:vAlign w:val="center"/>
          </w:tcPr>
          <w:p w14:paraId="61A093C0" w14:textId="77777777" w:rsidR="008241B0" w:rsidRPr="008241B0" w:rsidRDefault="008241B0" w:rsidP="008241B0">
            <w:pPr>
              <w:spacing w:beforeLines="1" w:before="2" w:afterLines="1" w:after="2"/>
              <w:jc w:val="center"/>
              <w:rPr>
                <w:rFonts w:ascii="Times New Roman" w:eastAsia="MS Mincho" w:hAnsi="Times New Roman" w:cs="Times New Roman"/>
              </w:rPr>
            </w:pPr>
          </w:p>
        </w:tc>
      </w:tr>
      <w:tr w:rsidR="008241B0" w:rsidRPr="008241B0" w14:paraId="1EABBBBB" w14:textId="77777777" w:rsidTr="008241B0">
        <w:trPr>
          <w:jc w:val="center"/>
        </w:trPr>
        <w:tc>
          <w:tcPr>
            <w:tcW w:w="914" w:type="dxa"/>
            <w:vMerge/>
            <w:shd w:val="clear" w:color="auto" w:fill="auto"/>
            <w:vAlign w:val="center"/>
          </w:tcPr>
          <w:p w14:paraId="09B2A6CC" w14:textId="77777777" w:rsidR="008241B0" w:rsidRPr="008241B0" w:rsidRDefault="008241B0" w:rsidP="008241B0">
            <w:pPr>
              <w:spacing w:beforeLines="1" w:before="2" w:afterLines="1" w:after="2"/>
              <w:jc w:val="center"/>
              <w:rPr>
                <w:rFonts w:ascii="Times New Roman" w:eastAsia="MS Mincho" w:hAnsi="Times New Roman" w:cs="Times New Roman"/>
                <w:b/>
              </w:rPr>
            </w:pPr>
          </w:p>
        </w:tc>
        <w:tc>
          <w:tcPr>
            <w:tcW w:w="1064" w:type="dxa"/>
            <w:shd w:val="clear" w:color="auto" w:fill="auto"/>
            <w:vAlign w:val="center"/>
          </w:tcPr>
          <w:p w14:paraId="25B584AD" w14:textId="77777777" w:rsidR="008241B0" w:rsidRPr="008241B0" w:rsidRDefault="008241B0" w:rsidP="008241B0">
            <w:pPr>
              <w:spacing w:beforeLines="1" w:before="2" w:afterLines="1" w:after="2"/>
              <w:jc w:val="center"/>
              <w:rPr>
                <w:rFonts w:ascii="Times New Roman" w:eastAsia="MS Mincho" w:hAnsi="Times New Roman" w:cs="Times New Roman"/>
              </w:rPr>
            </w:pPr>
            <w:r w:rsidRPr="008241B0">
              <w:rPr>
                <w:rFonts w:ascii="Times New Roman" w:eastAsia="MS Mincho" w:hAnsi="Times New Roman" w:cs="Times New Roman"/>
              </w:rPr>
              <w:t>Task 8</w:t>
            </w:r>
          </w:p>
        </w:tc>
        <w:tc>
          <w:tcPr>
            <w:tcW w:w="1159" w:type="dxa"/>
            <w:shd w:val="clear" w:color="auto" w:fill="auto"/>
            <w:vAlign w:val="center"/>
          </w:tcPr>
          <w:p w14:paraId="3FAFACE6" w14:textId="20D666C7" w:rsidR="008241B0" w:rsidRPr="008241B0" w:rsidRDefault="000D6160" w:rsidP="008241B0">
            <w:pPr>
              <w:spacing w:beforeLines="1" w:before="2" w:afterLines="1" w:after="2"/>
              <w:jc w:val="center"/>
              <w:rPr>
                <w:rFonts w:ascii="Times New Roman" w:eastAsia="MS Mincho" w:hAnsi="Times New Roman" w:cs="Times New Roman"/>
              </w:rPr>
            </w:pPr>
            <w:r>
              <w:rPr>
                <w:rFonts w:ascii="Times New Roman" w:eastAsia="MS Mincho" w:hAnsi="Times New Roman" w:cs="Times New Roman"/>
              </w:rPr>
              <w:t>56</w:t>
            </w:r>
          </w:p>
        </w:tc>
        <w:tc>
          <w:tcPr>
            <w:tcW w:w="5955" w:type="dxa"/>
            <w:shd w:val="clear" w:color="auto" w:fill="auto"/>
            <w:vAlign w:val="center"/>
          </w:tcPr>
          <w:p w14:paraId="5188DB68" w14:textId="77777777" w:rsidR="008241B0" w:rsidRPr="008241B0" w:rsidRDefault="008241B0" w:rsidP="008241B0">
            <w:pPr>
              <w:spacing w:beforeLines="1" w:before="2" w:afterLines="1" w:after="2"/>
              <w:jc w:val="center"/>
              <w:rPr>
                <w:rFonts w:ascii="Times New Roman" w:eastAsia="MS Mincho" w:hAnsi="Times New Roman" w:cs="Times New Roman"/>
              </w:rPr>
            </w:pPr>
            <w:r w:rsidRPr="008241B0">
              <w:rPr>
                <w:rFonts w:ascii="Times New Roman" w:eastAsia="MS Mincho" w:hAnsi="Times New Roman" w:cs="Times New Roman"/>
              </w:rPr>
              <w:t>Checking for Understanding B</w:t>
            </w:r>
          </w:p>
        </w:tc>
        <w:tc>
          <w:tcPr>
            <w:tcW w:w="1456" w:type="dxa"/>
            <w:shd w:val="clear" w:color="auto" w:fill="auto"/>
            <w:vAlign w:val="center"/>
          </w:tcPr>
          <w:p w14:paraId="0A55F52F" w14:textId="77777777" w:rsidR="008241B0" w:rsidRPr="008241B0" w:rsidRDefault="008241B0" w:rsidP="008241B0">
            <w:pPr>
              <w:spacing w:beforeLines="1" w:before="2" w:afterLines="1" w:after="2"/>
              <w:jc w:val="center"/>
              <w:rPr>
                <w:rFonts w:ascii="Times New Roman" w:eastAsia="MS Mincho" w:hAnsi="Times New Roman" w:cs="Times New Roman"/>
              </w:rPr>
            </w:pPr>
          </w:p>
        </w:tc>
      </w:tr>
    </w:tbl>
    <w:p w14:paraId="5E0892E7" w14:textId="215AB6A5" w:rsidR="00065062" w:rsidRPr="006666AA" w:rsidRDefault="00065062" w:rsidP="008241B0">
      <w:pPr>
        <w:spacing w:beforeLines="1" w:before="2" w:afterLines="1" w:after="2"/>
        <w:rPr>
          <w:rFonts w:ascii="Times New Roman" w:hAnsi="Times New Roman" w:cs="Times New Roman"/>
        </w:rPr>
      </w:pPr>
      <w:r w:rsidRPr="008241B0">
        <w:rPr>
          <w:rFonts w:ascii="Times New Roman" w:hAnsi="Times New Roman" w:cs="Times New Roman"/>
        </w:rPr>
        <w:t xml:space="preserve"> </w:t>
      </w:r>
    </w:p>
    <w:p w14:paraId="63CAEB11" w14:textId="77777777" w:rsidR="006F3B5E" w:rsidRDefault="0035300D" w:rsidP="006F3B5E">
      <w:pPr>
        <w:jc w:val="center"/>
        <w:rPr>
          <w:rFonts w:ascii="Times New Roman" w:hAnsi="Times New Roman" w:cs="Times New Roman"/>
          <w:b/>
          <w:i/>
          <w:szCs w:val="22"/>
        </w:rPr>
        <w:sectPr w:rsidR="006F3B5E" w:rsidSect="00065062">
          <w:footerReference w:type="default" r:id="rId10"/>
          <w:type w:val="continuous"/>
          <w:pgSz w:w="12240" w:h="15840"/>
          <w:pgMar w:top="1008" w:right="864" w:bottom="1008" w:left="864" w:header="720" w:footer="720" w:gutter="0"/>
          <w:cols w:space="720"/>
          <w:docGrid w:linePitch="360"/>
        </w:sectPr>
      </w:pPr>
      <w:r>
        <w:rPr>
          <w:rFonts w:ascii="Times New Roman" w:hAnsi="Times New Roman" w:cs="Times New Roman"/>
          <w:b/>
          <w:i/>
          <w:szCs w:val="22"/>
        </w:rPr>
        <w:br w:type="page"/>
      </w:r>
    </w:p>
    <w:p w14:paraId="1797DEF1" w14:textId="531A5F8B" w:rsidR="00597B74" w:rsidRPr="004336D3" w:rsidRDefault="00597B74" w:rsidP="006F3B5E">
      <w:pPr>
        <w:jc w:val="center"/>
        <w:rPr>
          <w:rFonts w:ascii="Times New Roman" w:hAnsi="Times New Roman"/>
          <w:b/>
          <w:sz w:val="28"/>
          <w:szCs w:val="28"/>
        </w:rPr>
      </w:pPr>
      <w:r>
        <w:rPr>
          <w:rFonts w:ascii="Times New Roman" w:hAnsi="Times New Roman" w:cs="Times New Roman"/>
          <w:b/>
          <w:bCs/>
          <w:i/>
          <w:iCs/>
        </w:rPr>
        <w:lastRenderedPageBreak/>
        <w:t>Suggested Student Activity Sequence</w:t>
      </w:r>
    </w:p>
    <w:p w14:paraId="385085A3" w14:textId="77777777" w:rsidR="00597B74" w:rsidRPr="00BB0944" w:rsidRDefault="00597B74" w:rsidP="00597B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i/>
          <w:iCs/>
          <w:sz w:val="12"/>
          <w:szCs w:val="12"/>
        </w:rPr>
      </w:pPr>
    </w:p>
    <w:p w14:paraId="4DBDAE53" w14:textId="630CE4A4" w:rsidR="009D7D9C" w:rsidRDefault="004336D3" w:rsidP="009D7D9C">
      <w:pPr>
        <w:pStyle w:val="NoSpacing"/>
        <w:numPr>
          <w:ilvl w:val="0"/>
          <w:numId w:val="13"/>
        </w:numPr>
        <w:rPr>
          <w:rFonts w:ascii="Times New Roman" w:hAnsi="Times New Roman"/>
          <w:sz w:val="24"/>
          <w:szCs w:val="24"/>
        </w:rPr>
      </w:pPr>
      <w:r>
        <w:rPr>
          <w:rFonts w:ascii="Times New Roman" w:hAnsi="Times New Roman"/>
          <w:sz w:val="24"/>
          <w:szCs w:val="24"/>
        </w:rPr>
        <w:t>To begin this lesson</w:t>
      </w:r>
      <w:r w:rsidR="006D0403" w:rsidRPr="006D0403">
        <w:rPr>
          <w:rFonts w:ascii="Times New Roman" w:hAnsi="Times New Roman"/>
          <w:sz w:val="24"/>
          <w:szCs w:val="24"/>
        </w:rPr>
        <w:t>,</w:t>
      </w:r>
      <w:r w:rsidR="009E0199">
        <w:rPr>
          <w:rFonts w:ascii="Times New Roman" w:hAnsi="Times New Roman"/>
          <w:sz w:val="24"/>
          <w:szCs w:val="24"/>
        </w:rPr>
        <w:t xml:space="preserve"> </w:t>
      </w:r>
      <w:r w:rsidR="009D7D9C">
        <w:rPr>
          <w:rFonts w:ascii="Times New Roman" w:hAnsi="Times New Roman"/>
          <w:sz w:val="24"/>
          <w:szCs w:val="24"/>
        </w:rPr>
        <w:t xml:space="preserve">ask the students to think about words that come to mind when they hear the word “public.” </w:t>
      </w:r>
    </w:p>
    <w:p w14:paraId="6FCD75B3" w14:textId="38294638" w:rsidR="00E5561E" w:rsidRDefault="00E5561E" w:rsidP="009D7D9C">
      <w:pPr>
        <w:pStyle w:val="NoSpacing"/>
        <w:numPr>
          <w:ilvl w:val="0"/>
          <w:numId w:val="13"/>
        </w:numPr>
        <w:rPr>
          <w:rFonts w:ascii="Times New Roman" w:hAnsi="Times New Roman"/>
          <w:sz w:val="24"/>
          <w:szCs w:val="24"/>
        </w:rPr>
      </w:pPr>
      <w:r>
        <w:rPr>
          <w:rFonts w:ascii="Times New Roman" w:hAnsi="Times New Roman"/>
          <w:sz w:val="24"/>
          <w:szCs w:val="24"/>
        </w:rPr>
        <w:t xml:space="preserve">Have students share out. </w:t>
      </w:r>
    </w:p>
    <w:p w14:paraId="17712589" w14:textId="644571BD" w:rsidR="00C273D7" w:rsidRDefault="009D7D9C" w:rsidP="00C273D7">
      <w:pPr>
        <w:pStyle w:val="NoSpacing"/>
        <w:numPr>
          <w:ilvl w:val="0"/>
          <w:numId w:val="13"/>
        </w:numPr>
        <w:rPr>
          <w:rFonts w:ascii="Times New Roman" w:hAnsi="Times New Roman"/>
          <w:sz w:val="24"/>
          <w:szCs w:val="24"/>
        </w:rPr>
      </w:pPr>
      <w:r>
        <w:rPr>
          <w:rFonts w:ascii="Times New Roman" w:hAnsi="Times New Roman"/>
          <w:sz w:val="24"/>
          <w:szCs w:val="24"/>
        </w:rPr>
        <w:t>Pass out the “Public Sphere</w:t>
      </w:r>
      <w:r w:rsidR="009A4C4D">
        <w:rPr>
          <w:rFonts w:ascii="Times New Roman" w:hAnsi="Times New Roman"/>
          <w:sz w:val="24"/>
          <w:szCs w:val="24"/>
        </w:rPr>
        <w:t xml:space="preserve"> Pages 1 and 2</w:t>
      </w:r>
      <w:r>
        <w:rPr>
          <w:rFonts w:ascii="Times New Roman" w:hAnsi="Times New Roman"/>
          <w:sz w:val="24"/>
          <w:szCs w:val="24"/>
        </w:rPr>
        <w:t>” readin</w:t>
      </w:r>
      <w:r w:rsidR="00C273D7">
        <w:rPr>
          <w:rFonts w:ascii="Times New Roman" w:hAnsi="Times New Roman"/>
          <w:sz w:val="24"/>
          <w:szCs w:val="24"/>
        </w:rPr>
        <w:t>g</w:t>
      </w:r>
      <w:r>
        <w:rPr>
          <w:rFonts w:ascii="Times New Roman" w:hAnsi="Times New Roman"/>
          <w:sz w:val="24"/>
          <w:szCs w:val="24"/>
        </w:rPr>
        <w:t xml:space="preserve"> </w:t>
      </w:r>
      <w:r w:rsidR="00C273D7">
        <w:rPr>
          <w:rFonts w:ascii="Times New Roman" w:hAnsi="Times New Roman"/>
          <w:sz w:val="24"/>
          <w:szCs w:val="24"/>
        </w:rPr>
        <w:t>from iCivics</w:t>
      </w:r>
      <w:r w:rsidR="00E5561E">
        <w:rPr>
          <w:rFonts w:ascii="Times New Roman" w:hAnsi="Times New Roman"/>
          <w:sz w:val="24"/>
          <w:szCs w:val="24"/>
        </w:rPr>
        <w:t>:</w:t>
      </w:r>
      <w:r w:rsidR="00C273D7">
        <w:rPr>
          <w:rFonts w:ascii="Times New Roman" w:hAnsi="Times New Roman"/>
          <w:sz w:val="24"/>
          <w:szCs w:val="24"/>
        </w:rPr>
        <w:t xml:space="preserve"> </w:t>
      </w:r>
      <w:hyperlink r:id="rId11" w:history="1">
        <w:r w:rsidR="00C273D7" w:rsidRPr="004A68FC">
          <w:rPr>
            <w:rStyle w:val="Hyperlink"/>
            <w:rFonts w:ascii="Times New Roman" w:hAnsi="Times New Roman"/>
            <w:sz w:val="24"/>
            <w:szCs w:val="24"/>
          </w:rPr>
          <w:t>http://www.icivics.org/teachers/lesson-plans/public-sphere</w:t>
        </w:r>
      </w:hyperlink>
      <w:r w:rsidR="00E5561E">
        <w:rPr>
          <w:rFonts w:ascii="Times New Roman" w:hAnsi="Times New Roman"/>
          <w:sz w:val="24"/>
          <w:szCs w:val="24"/>
        </w:rPr>
        <w:t>.</w:t>
      </w:r>
    </w:p>
    <w:p w14:paraId="52817FF5" w14:textId="57294363" w:rsidR="006A3221" w:rsidRPr="00C273D7" w:rsidRDefault="00D45E32" w:rsidP="00C273D7">
      <w:pPr>
        <w:pStyle w:val="NoSpacing"/>
        <w:numPr>
          <w:ilvl w:val="0"/>
          <w:numId w:val="13"/>
        </w:numPr>
        <w:rPr>
          <w:rFonts w:ascii="Times New Roman" w:hAnsi="Times New Roman"/>
          <w:sz w:val="24"/>
          <w:szCs w:val="24"/>
        </w:rPr>
      </w:pPr>
      <w:r>
        <w:rPr>
          <w:rFonts w:ascii="Times New Roman" w:hAnsi="Times New Roman"/>
          <w:sz w:val="24"/>
          <w:szCs w:val="24"/>
        </w:rPr>
        <w:t>P</w:t>
      </w:r>
      <w:r w:rsidR="001F1922">
        <w:rPr>
          <w:rFonts w:ascii="Times New Roman" w:hAnsi="Times New Roman"/>
          <w:sz w:val="24"/>
          <w:szCs w:val="24"/>
        </w:rPr>
        <w:t>ost the following vocabulary on the board: public sphere, p</w:t>
      </w:r>
      <w:r>
        <w:rPr>
          <w:rFonts w:ascii="Times New Roman" w:hAnsi="Times New Roman"/>
          <w:sz w:val="24"/>
          <w:szCs w:val="24"/>
        </w:rPr>
        <w:t>ublic agenda, and public policy and read the “Public Sphere”</w:t>
      </w:r>
      <w:r w:rsidR="009A4C4D">
        <w:rPr>
          <w:rFonts w:ascii="Times New Roman" w:hAnsi="Times New Roman"/>
          <w:sz w:val="24"/>
          <w:szCs w:val="24"/>
        </w:rPr>
        <w:t xml:space="preserve"> section</w:t>
      </w:r>
      <w:r>
        <w:rPr>
          <w:rFonts w:ascii="Times New Roman" w:hAnsi="Times New Roman"/>
          <w:sz w:val="24"/>
          <w:szCs w:val="24"/>
        </w:rPr>
        <w:t xml:space="preserve"> as a whole class. </w:t>
      </w:r>
      <w:r w:rsidR="001F1922">
        <w:rPr>
          <w:rFonts w:ascii="Times New Roman" w:hAnsi="Times New Roman"/>
          <w:sz w:val="24"/>
          <w:szCs w:val="24"/>
        </w:rPr>
        <w:t xml:space="preserve"> When these terms arise</w:t>
      </w:r>
      <w:r w:rsidR="000B5D12">
        <w:rPr>
          <w:rFonts w:ascii="Times New Roman" w:hAnsi="Times New Roman"/>
          <w:sz w:val="24"/>
          <w:szCs w:val="24"/>
        </w:rPr>
        <w:t xml:space="preserve"> in the reading, ask students to define the</w:t>
      </w:r>
      <w:r w:rsidR="001F1922">
        <w:rPr>
          <w:rFonts w:ascii="Times New Roman" w:hAnsi="Times New Roman"/>
          <w:sz w:val="24"/>
          <w:szCs w:val="24"/>
        </w:rPr>
        <w:t xml:space="preserve"> terms</w:t>
      </w:r>
      <w:r w:rsidR="00E5561E">
        <w:rPr>
          <w:rFonts w:ascii="Times New Roman" w:hAnsi="Times New Roman"/>
          <w:sz w:val="24"/>
          <w:szCs w:val="24"/>
        </w:rPr>
        <w:t xml:space="preserve"> base</w:t>
      </w:r>
      <w:r w:rsidR="000B5D12">
        <w:rPr>
          <w:rFonts w:ascii="Times New Roman" w:hAnsi="Times New Roman"/>
          <w:sz w:val="24"/>
          <w:szCs w:val="24"/>
        </w:rPr>
        <w:t>d on what is in the text</w:t>
      </w:r>
      <w:r w:rsidR="001F1922">
        <w:rPr>
          <w:rFonts w:ascii="Times New Roman" w:hAnsi="Times New Roman"/>
          <w:sz w:val="24"/>
          <w:szCs w:val="24"/>
        </w:rPr>
        <w:t xml:space="preserve"> and add the definitions to the board. </w:t>
      </w:r>
    </w:p>
    <w:p w14:paraId="6494D808" w14:textId="74ED4D98" w:rsidR="00FD0CFC" w:rsidRDefault="00C273D7" w:rsidP="009D7D9C">
      <w:pPr>
        <w:pStyle w:val="NoSpacing"/>
        <w:numPr>
          <w:ilvl w:val="0"/>
          <w:numId w:val="13"/>
        </w:numPr>
        <w:rPr>
          <w:rFonts w:ascii="Times New Roman" w:hAnsi="Times New Roman"/>
          <w:sz w:val="24"/>
          <w:szCs w:val="24"/>
        </w:rPr>
      </w:pPr>
      <w:r>
        <w:rPr>
          <w:rFonts w:ascii="Times New Roman" w:hAnsi="Times New Roman"/>
          <w:sz w:val="24"/>
          <w:szCs w:val="24"/>
        </w:rPr>
        <w:t>Pass out a blank graphic organizer</w:t>
      </w:r>
      <w:r w:rsidR="000B5D12">
        <w:rPr>
          <w:rFonts w:ascii="Times New Roman" w:hAnsi="Times New Roman"/>
          <w:sz w:val="24"/>
          <w:szCs w:val="24"/>
        </w:rPr>
        <w:t xml:space="preserve"> to each student. Instruct the students to add the definitions of public sphere, public agenda, and public policy to the three boxes at the top of the page. </w:t>
      </w:r>
    </w:p>
    <w:p w14:paraId="4EC6AC57" w14:textId="03C4BA23" w:rsidR="000B5D12" w:rsidRPr="007B69EA" w:rsidRDefault="000B5D12" w:rsidP="009D7D9C">
      <w:pPr>
        <w:pStyle w:val="NoSpacing"/>
        <w:numPr>
          <w:ilvl w:val="0"/>
          <w:numId w:val="13"/>
        </w:numPr>
        <w:rPr>
          <w:rFonts w:ascii="Times New Roman" w:hAnsi="Times New Roman"/>
          <w:sz w:val="24"/>
          <w:szCs w:val="24"/>
        </w:rPr>
      </w:pPr>
      <w:r>
        <w:rPr>
          <w:rFonts w:ascii="Times New Roman" w:hAnsi="Times New Roman"/>
          <w:sz w:val="24"/>
          <w:szCs w:val="24"/>
        </w:rPr>
        <w:t>Point out the large gap between the box</w:t>
      </w:r>
      <w:r w:rsidR="00017D36">
        <w:rPr>
          <w:rFonts w:ascii="Times New Roman" w:hAnsi="Times New Roman"/>
          <w:sz w:val="24"/>
          <w:szCs w:val="24"/>
        </w:rPr>
        <w:t>es</w:t>
      </w:r>
      <w:r>
        <w:rPr>
          <w:rFonts w:ascii="Times New Roman" w:hAnsi="Times New Roman"/>
          <w:sz w:val="24"/>
          <w:szCs w:val="24"/>
        </w:rPr>
        <w:t xml:space="preserve"> for public sphere and public agenda. Ask students to refer back to th</w:t>
      </w:r>
      <w:r w:rsidR="007763DE">
        <w:rPr>
          <w:rFonts w:ascii="Times New Roman" w:hAnsi="Times New Roman"/>
          <w:sz w:val="24"/>
          <w:szCs w:val="24"/>
        </w:rPr>
        <w:t xml:space="preserve">eir reading and </w:t>
      </w:r>
      <w:r w:rsidR="007061FD">
        <w:rPr>
          <w:rFonts w:ascii="Times New Roman" w:hAnsi="Times New Roman"/>
          <w:sz w:val="24"/>
          <w:szCs w:val="24"/>
        </w:rPr>
        <w:t>t</w:t>
      </w:r>
      <w:r w:rsidR="007061FD" w:rsidRPr="007061FD">
        <w:rPr>
          <w:rFonts w:ascii="Times New Roman" w:hAnsi="Times New Roman"/>
          <w:sz w:val="24"/>
          <w:szCs w:val="24"/>
        </w:rPr>
        <w:t xml:space="preserve">o answer the following question in the space: </w:t>
      </w:r>
      <w:r w:rsidR="009A4C4D">
        <w:rPr>
          <w:rFonts w:ascii="Times New Roman" w:hAnsi="Times New Roman"/>
          <w:sz w:val="24"/>
          <w:szCs w:val="24"/>
        </w:rPr>
        <w:t>“</w:t>
      </w:r>
      <w:r w:rsidR="007061FD" w:rsidRPr="007061FD">
        <w:rPr>
          <w:rFonts w:ascii="Times New Roman" w:hAnsi="Times New Roman"/>
          <w:sz w:val="24"/>
          <w:szCs w:val="24"/>
        </w:rPr>
        <w:t>How do issues move from the public sphere to the public agenda?</w:t>
      </w:r>
      <w:r w:rsidR="009A4C4D">
        <w:rPr>
          <w:rFonts w:ascii="Times New Roman" w:hAnsi="Times New Roman"/>
          <w:sz w:val="24"/>
          <w:szCs w:val="24"/>
        </w:rPr>
        <w:t>”</w:t>
      </w:r>
      <w:r w:rsidR="007061FD">
        <w:rPr>
          <w:rFonts w:ascii="Times New Roman" w:hAnsi="Times New Roman"/>
          <w:sz w:val="24"/>
          <w:szCs w:val="24"/>
        </w:rPr>
        <w:t xml:space="preserve"> </w:t>
      </w:r>
      <w:r w:rsidR="00D45E32">
        <w:rPr>
          <w:rFonts w:ascii="Times New Roman" w:hAnsi="Times New Roman"/>
          <w:sz w:val="24"/>
          <w:szCs w:val="24"/>
        </w:rPr>
        <w:t>Teacher note: See the Sample A</w:t>
      </w:r>
      <w:r>
        <w:rPr>
          <w:rFonts w:ascii="Times New Roman" w:hAnsi="Times New Roman"/>
          <w:sz w:val="24"/>
          <w:szCs w:val="24"/>
        </w:rPr>
        <w:t xml:space="preserve">nswers section to guide this activity. </w:t>
      </w:r>
    </w:p>
    <w:p w14:paraId="75595A43" w14:textId="4D38D6EE" w:rsidR="00C96268" w:rsidRDefault="00884725" w:rsidP="009D7D9C">
      <w:pPr>
        <w:pStyle w:val="NoSpacing"/>
        <w:numPr>
          <w:ilvl w:val="0"/>
          <w:numId w:val="13"/>
        </w:numPr>
        <w:rPr>
          <w:rFonts w:ascii="Times New Roman" w:hAnsi="Times New Roman"/>
          <w:sz w:val="24"/>
          <w:szCs w:val="24"/>
        </w:rPr>
      </w:pPr>
      <w:r>
        <w:rPr>
          <w:rFonts w:ascii="Times New Roman" w:hAnsi="Times New Roman"/>
          <w:sz w:val="24"/>
          <w:szCs w:val="24"/>
        </w:rPr>
        <w:t>Check students’ understanding of the public sphere and public agenda concepts by completing the “Active Participation Review – Yes/No” activity</w:t>
      </w:r>
      <w:r w:rsidR="009A4C4D">
        <w:rPr>
          <w:rFonts w:ascii="Times New Roman" w:hAnsi="Times New Roman"/>
          <w:sz w:val="24"/>
          <w:szCs w:val="24"/>
        </w:rPr>
        <w:t xml:space="preserve"> from iCivics</w:t>
      </w:r>
      <w:r>
        <w:rPr>
          <w:rFonts w:ascii="Times New Roman" w:hAnsi="Times New Roman"/>
          <w:sz w:val="24"/>
          <w:szCs w:val="24"/>
        </w:rPr>
        <w:t xml:space="preserve"> as a wh</w:t>
      </w:r>
      <w:r w:rsidR="00D45E32">
        <w:rPr>
          <w:rFonts w:ascii="Times New Roman" w:hAnsi="Times New Roman"/>
          <w:sz w:val="24"/>
          <w:szCs w:val="24"/>
        </w:rPr>
        <w:t>ole class. Read a statement a</w:t>
      </w:r>
      <w:r>
        <w:rPr>
          <w:rFonts w:ascii="Times New Roman" w:hAnsi="Times New Roman"/>
          <w:sz w:val="24"/>
          <w:szCs w:val="24"/>
        </w:rPr>
        <w:t xml:space="preserve">loud and ask the students to answer </w:t>
      </w:r>
      <w:r w:rsidR="00637502">
        <w:rPr>
          <w:rFonts w:ascii="Times New Roman" w:hAnsi="Times New Roman"/>
          <w:sz w:val="24"/>
          <w:szCs w:val="24"/>
        </w:rPr>
        <w:t>“</w:t>
      </w:r>
      <w:r>
        <w:rPr>
          <w:rFonts w:ascii="Times New Roman" w:hAnsi="Times New Roman"/>
          <w:sz w:val="24"/>
          <w:szCs w:val="24"/>
        </w:rPr>
        <w:t>yes</w:t>
      </w:r>
      <w:r w:rsidR="00637502">
        <w:rPr>
          <w:rFonts w:ascii="Times New Roman" w:hAnsi="Times New Roman"/>
          <w:sz w:val="24"/>
          <w:szCs w:val="24"/>
        </w:rPr>
        <w:t>”</w:t>
      </w:r>
      <w:r w:rsidR="009A4C4D">
        <w:rPr>
          <w:rFonts w:ascii="Times New Roman" w:hAnsi="Times New Roman"/>
          <w:sz w:val="24"/>
          <w:szCs w:val="24"/>
        </w:rPr>
        <w:t xml:space="preserve"> by putting their thumbs up or</w:t>
      </w:r>
      <w:r>
        <w:rPr>
          <w:rFonts w:ascii="Times New Roman" w:hAnsi="Times New Roman"/>
          <w:sz w:val="24"/>
          <w:szCs w:val="24"/>
        </w:rPr>
        <w:t xml:space="preserve"> answer </w:t>
      </w:r>
      <w:r w:rsidR="00637502">
        <w:rPr>
          <w:rFonts w:ascii="Times New Roman" w:hAnsi="Times New Roman"/>
          <w:sz w:val="24"/>
          <w:szCs w:val="24"/>
        </w:rPr>
        <w:t>“</w:t>
      </w:r>
      <w:r>
        <w:rPr>
          <w:rFonts w:ascii="Times New Roman" w:hAnsi="Times New Roman"/>
          <w:sz w:val="24"/>
          <w:szCs w:val="24"/>
        </w:rPr>
        <w:t>no</w:t>
      </w:r>
      <w:r w:rsidR="00637502">
        <w:rPr>
          <w:rFonts w:ascii="Times New Roman" w:hAnsi="Times New Roman"/>
          <w:sz w:val="24"/>
          <w:szCs w:val="24"/>
        </w:rPr>
        <w:t>”</w:t>
      </w:r>
      <w:r>
        <w:rPr>
          <w:rFonts w:ascii="Times New Roman" w:hAnsi="Times New Roman"/>
          <w:sz w:val="24"/>
          <w:szCs w:val="24"/>
        </w:rPr>
        <w:t xml:space="preserve"> by putting their thumbs down.  </w:t>
      </w:r>
    </w:p>
    <w:p w14:paraId="3CAD01FE" w14:textId="189A4526" w:rsidR="00884725" w:rsidRDefault="00884725" w:rsidP="009D7D9C">
      <w:pPr>
        <w:pStyle w:val="NoSpacing"/>
        <w:numPr>
          <w:ilvl w:val="0"/>
          <w:numId w:val="13"/>
        </w:numPr>
        <w:rPr>
          <w:rFonts w:ascii="Times New Roman" w:hAnsi="Times New Roman"/>
          <w:sz w:val="24"/>
          <w:szCs w:val="24"/>
        </w:rPr>
      </w:pPr>
      <w:r>
        <w:rPr>
          <w:rFonts w:ascii="Times New Roman" w:hAnsi="Times New Roman"/>
          <w:sz w:val="24"/>
          <w:szCs w:val="24"/>
        </w:rPr>
        <w:t>Distribute the “Public Sph</w:t>
      </w:r>
      <w:r w:rsidR="00D45E32">
        <w:rPr>
          <w:rFonts w:ascii="Times New Roman" w:hAnsi="Times New Roman"/>
          <w:sz w:val="24"/>
          <w:szCs w:val="24"/>
        </w:rPr>
        <w:t>ere</w:t>
      </w:r>
      <w:r w:rsidR="00017D36">
        <w:rPr>
          <w:rFonts w:ascii="Times New Roman" w:hAnsi="Times New Roman"/>
          <w:sz w:val="24"/>
          <w:szCs w:val="24"/>
        </w:rPr>
        <w:t xml:space="preserve"> </w:t>
      </w:r>
      <w:r w:rsidR="00D45E32">
        <w:rPr>
          <w:rFonts w:ascii="Times New Roman" w:hAnsi="Times New Roman"/>
          <w:sz w:val="24"/>
          <w:szCs w:val="24"/>
        </w:rPr>
        <w:t>P</w:t>
      </w:r>
      <w:r w:rsidR="002179F2">
        <w:rPr>
          <w:rFonts w:ascii="Times New Roman" w:hAnsi="Times New Roman"/>
          <w:sz w:val="24"/>
          <w:szCs w:val="24"/>
        </w:rPr>
        <w:t>ages 1 and 2</w:t>
      </w:r>
      <w:r w:rsidR="00D45E32">
        <w:rPr>
          <w:rFonts w:ascii="Times New Roman" w:hAnsi="Times New Roman"/>
          <w:sz w:val="24"/>
          <w:szCs w:val="24"/>
        </w:rPr>
        <w:t>” student activity sheets</w:t>
      </w:r>
      <w:r w:rsidR="002179F2">
        <w:rPr>
          <w:rFonts w:ascii="Times New Roman" w:hAnsi="Times New Roman"/>
          <w:sz w:val="24"/>
          <w:szCs w:val="24"/>
        </w:rPr>
        <w:t xml:space="preserve"> </w:t>
      </w:r>
      <w:r w:rsidR="009A4C4D">
        <w:rPr>
          <w:rFonts w:ascii="Times New Roman" w:hAnsi="Times New Roman"/>
          <w:sz w:val="24"/>
          <w:szCs w:val="24"/>
        </w:rPr>
        <w:t xml:space="preserve">from iCivics </w:t>
      </w:r>
      <w:r w:rsidR="002179F2">
        <w:rPr>
          <w:rFonts w:ascii="Times New Roman" w:hAnsi="Times New Roman"/>
          <w:sz w:val="24"/>
          <w:szCs w:val="24"/>
        </w:rPr>
        <w:t>and provide students with</w:t>
      </w:r>
      <w:r w:rsidR="00D45E32">
        <w:rPr>
          <w:rFonts w:ascii="Times New Roman" w:hAnsi="Times New Roman"/>
          <w:sz w:val="24"/>
          <w:szCs w:val="24"/>
        </w:rPr>
        <w:t xml:space="preserve"> time to complete the activities</w:t>
      </w:r>
      <w:r w:rsidR="002179F2">
        <w:rPr>
          <w:rFonts w:ascii="Times New Roman" w:hAnsi="Times New Roman"/>
          <w:sz w:val="24"/>
          <w:szCs w:val="24"/>
        </w:rPr>
        <w:t xml:space="preserve"> individually. </w:t>
      </w:r>
    </w:p>
    <w:p w14:paraId="1E082AAF" w14:textId="4736BE00" w:rsidR="002179F2" w:rsidRDefault="00D45E32" w:rsidP="009D7D9C">
      <w:pPr>
        <w:pStyle w:val="NoSpacing"/>
        <w:numPr>
          <w:ilvl w:val="0"/>
          <w:numId w:val="13"/>
        </w:numPr>
        <w:rPr>
          <w:rFonts w:ascii="Times New Roman" w:hAnsi="Times New Roman"/>
          <w:sz w:val="24"/>
          <w:szCs w:val="24"/>
        </w:rPr>
      </w:pPr>
      <w:r>
        <w:rPr>
          <w:rFonts w:ascii="Times New Roman" w:hAnsi="Times New Roman"/>
          <w:sz w:val="24"/>
          <w:szCs w:val="24"/>
        </w:rPr>
        <w:t>Review the activity sheets</w:t>
      </w:r>
      <w:r w:rsidR="002179F2">
        <w:rPr>
          <w:rFonts w:ascii="Times New Roman" w:hAnsi="Times New Roman"/>
          <w:sz w:val="24"/>
          <w:szCs w:val="24"/>
        </w:rPr>
        <w:t xml:space="preserve"> as a whole class. </w:t>
      </w:r>
    </w:p>
    <w:p w14:paraId="53A60492" w14:textId="1ACE76F1" w:rsidR="000D359E" w:rsidRDefault="000D359E" w:rsidP="0084600B">
      <w:pPr>
        <w:pStyle w:val="NoSpacing"/>
        <w:numPr>
          <w:ilvl w:val="0"/>
          <w:numId w:val="13"/>
        </w:numPr>
        <w:rPr>
          <w:rFonts w:ascii="Times New Roman" w:hAnsi="Times New Roman"/>
          <w:sz w:val="24"/>
          <w:szCs w:val="24"/>
        </w:rPr>
      </w:pPr>
      <w:r w:rsidRPr="0084600B">
        <w:rPr>
          <w:rFonts w:ascii="Times New Roman" w:hAnsi="Times New Roman"/>
          <w:sz w:val="24"/>
          <w:szCs w:val="24"/>
        </w:rPr>
        <w:t>Checking for Understanding</w:t>
      </w:r>
      <w:r w:rsidR="002179F2">
        <w:rPr>
          <w:rFonts w:ascii="Times New Roman" w:hAnsi="Times New Roman"/>
          <w:sz w:val="24"/>
          <w:szCs w:val="24"/>
        </w:rPr>
        <w:t xml:space="preserve"> A</w:t>
      </w:r>
      <w:r w:rsidR="00E5561E">
        <w:rPr>
          <w:rFonts w:ascii="Times New Roman" w:hAnsi="Times New Roman"/>
          <w:sz w:val="24"/>
          <w:szCs w:val="24"/>
        </w:rPr>
        <w:t xml:space="preserve"> (Formative Assessment)</w:t>
      </w:r>
      <w:r w:rsidRPr="0084600B">
        <w:rPr>
          <w:rFonts w:ascii="Times New Roman" w:hAnsi="Times New Roman"/>
          <w:sz w:val="24"/>
          <w:szCs w:val="24"/>
        </w:rPr>
        <w:t xml:space="preserve">: </w:t>
      </w:r>
    </w:p>
    <w:p w14:paraId="6A4CC45C" w14:textId="1E15FC0E" w:rsidR="0099265F" w:rsidRDefault="0099265F" w:rsidP="0099265F">
      <w:pPr>
        <w:pStyle w:val="NoSpacing"/>
        <w:ind w:left="630"/>
        <w:rPr>
          <w:rFonts w:ascii="Times New Roman" w:hAnsi="Times New Roman"/>
          <w:sz w:val="24"/>
          <w:szCs w:val="24"/>
        </w:rPr>
      </w:pPr>
      <w:r>
        <w:rPr>
          <w:rFonts w:ascii="Times New Roman" w:hAnsi="Times New Roman"/>
          <w:sz w:val="24"/>
          <w:szCs w:val="24"/>
        </w:rPr>
        <w:t xml:space="preserve">Instruct students to write a well-crafted response to the following prompt: </w:t>
      </w:r>
    </w:p>
    <w:p w14:paraId="5ED53B42" w14:textId="7FF11FCB" w:rsidR="002179F2" w:rsidRPr="002179F2" w:rsidRDefault="0099265F" w:rsidP="002179F2">
      <w:pPr>
        <w:pStyle w:val="NoSpacing"/>
        <w:ind w:left="630"/>
        <w:rPr>
          <w:rFonts w:ascii="Times New Roman" w:hAnsi="Times New Roman"/>
          <w:sz w:val="24"/>
          <w:szCs w:val="24"/>
          <w:u w:val="single"/>
        </w:rPr>
      </w:pPr>
      <w:r>
        <w:rPr>
          <w:rFonts w:ascii="Times New Roman" w:hAnsi="Times New Roman"/>
          <w:sz w:val="24"/>
          <w:szCs w:val="24"/>
          <w:u w:val="single"/>
        </w:rPr>
        <w:t>Prompt</w:t>
      </w:r>
    </w:p>
    <w:p w14:paraId="674BB7C0" w14:textId="5AB428B7" w:rsidR="002179F2" w:rsidRDefault="007061FD" w:rsidP="002179F2">
      <w:pPr>
        <w:pStyle w:val="NoSpacing"/>
        <w:ind w:left="630"/>
        <w:rPr>
          <w:rFonts w:ascii="Times New Roman" w:hAnsi="Times New Roman"/>
          <w:sz w:val="24"/>
          <w:szCs w:val="24"/>
        </w:rPr>
      </w:pPr>
      <w:r>
        <w:rPr>
          <w:rFonts w:ascii="Times New Roman" w:hAnsi="Times New Roman"/>
          <w:sz w:val="24"/>
          <w:szCs w:val="24"/>
        </w:rPr>
        <w:t xml:space="preserve">Write a well-crafted argument responding to the following question. </w:t>
      </w:r>
      <w:r w:rsidR="00D45E32">
        <w:rPr>
          <w:rFonts w:ascii="Times New Roman" w:hAnsi="Times New Roman"/>
          <w:sz w:val="24"/>
          <w:szCs w:val="24"/>
        </w:rPr>
        <w:t>Cite</w:t>
      </w:r>
      <w:r>
        <w:rPr>
          <w:rFonts w:ascii="Times New Roman" w:hAnsi="Times New Roman"/>
          <w:sz w:val="24"/>
          <w:szCs w:val="24"/>
        </w:rPr>
        <w:t xml:space="preserve"> ex</w:t>
      </w:r>
      <w:r w:rsidR="00D45E32">
        <w:rPr>
          <w:rFonts w:ascii="Times New Roman" w:hAnsi="Times New Roman"/>
          <w:sz w:val="24"/>
          <w:szCs w:val="24"/>
        </w:rPr>
        <w:t>amples from the reading</w:t>
      </w:r>
      <w:r>
        <w:rPr>
          <w:rFonts w:ascii="Times New Roman" w:hAnsi="Times New Roman"/>
          <w:sz w:val="24"/>
          <w:szCs w:val="24"/>
        </w:rPr>
        <w:t xml:space="preserve"> to support your argument.</w:t>
      </w:r>
      <w:r w:rsidR="002179F2">
        <w:rPr>
          <w:rFonts w:ascii="Times New Roman" w:hAnsi="Times New Roman"/>
          <w:sz w:val="24"/>
          <w:szCs w:val="24"/>
        </w:rPr>
        <w:t xml:space="preserve"> Why or why not is the public sphere an important component of society? </w:t>
      </w:r>
    </w:p>
    <w:p w14:paraId="0458BBA8" w14:textId="0091138D" w:rsidR="00681F0A" w:rsidRDefault="00033627" w:rsidP="002179F2">
      <w:pPr>
        <w:pStyle w:val="NoSpacing"/>
        <w:numPr>
          <w:ilvl w:val="0"/>
          <w:numId w:val="13"/>
        </w:numPr>
        <w:rPr>
          <w:rFonts w:ascii="Times New Roman" w:hAnsi="Times New Roman"/>
          <w:sz w:val="24"/>
          <w:szCs w:val="24"/>
        </w:rPr>
      </w:pPr>
      <w:r>
        <w:rPr>
          <w:rFonts w:ascii="Times New Roman" w:hAnsi="Times New Roman"/>
          <w:sz w:val="24"/>
          <w:szCs w:val="24"/>
        </w:rPr>
        <w:t xml:space="preserve">Ask the students if they have ever watched a television newscast. Ask the students to recall any details they remember (graphics, music, story topics).  Pose the following question for discussion: “Who do </w:t>
      </w:r>
      <w:r w:rsidR="00D45E32">
        <w:rPr>
          <w:rFonts w:ascii="Times New Roman" w:hAnsi="Times New Roman"/>
          <w:sz w:val="24"/>
          <w:szCs w:val="24"/>
        </w:rPr>
        <w:t>you</w:t>
      </w:r>
      <w:r>
        <w:rPr>
          <w:rFonts w:ascii="Times New Roman" w:hAnsi="Times New Roman"/>
          <w:sz w:val="24"/>
          <w:szCs w:val="24"/>
        </w:rPr>
        <w:t xml:space="preserve"> think makes the decisions about what stories television newscasts discuss?” </w:t>
      </w:r>
    </w:p>
    <w:p w14:paraId="1B2107F4" w14:textId="6DDAEEA3" w:rsidR="00033627" w:rsidRDefault="00033627" w:rsidP="002179F2">
      <w:pPr>
        <w:pStyle w:val="NoSpacing"/>
        <w:numPr>
          <w:ilvl w:val="0"/>
          <w:numId w:val="13"/>
        </w:numPr>
        <w:rPr>
          <w:rFonts w:ascii="Times New Roman" w:hAnsi="Times New Roman"/>
          <w:sz w:val="24"/>
          <w:szCs w:val="24"/>
        </w:rPr>
      </w:pPr>
      <w:r>
        <w:rPr>
          <w:rFonts w:ascii="Times New Roman" w:hAnsi="Times New Roman"/>
          <w:sz w:val="24"/>
          <w:szCs w:val="24"/>
        </w:rPr>
        <w:t xml:space="preserve">Project headlines from a news website with grade level appropriate stories and </w:t>
      </w:r>
      <w:r w:rsidR="009A4C4D">
        <w:rPr>
          <w:rFonts w:ascii="Times New Roman" w:hAnsi="Times New Roman"/>
          <w:sz w:val="24"/>
          <w:szCs w:val="24"/>
        </w:rPr>
        <w:t>information (</w:t>
      </w:r>
      <w:r>
        <w:rPr>
          <w:rFonts w:ascii="Times New Roman" w:hAnsi="Times New Roman"/>
          <w:sz w:val="24"/>
          <w:szCs w:val="24"/>
        </w:rPr>
        <w:t>Examples include</w:t>
      </w:r>
      <w:r w:rsidRPr="006F3B5E">
        <w:rPr>
          <w:rFonts w:ascii="Times New Roman" w:hAnsi="Times New Roman"/>
          <w:sz w:val="24"/>
          <w:szCs w:val="24"/>
        </w:rPr>
        <w:t xml:space="preserve">: </w:t>
      </w:r>
      <w:r w:rsidR="007455FD" w:rsidRPr="007455FD">
        <w:rPr>
          <w:rFonts w:ascii="Times New Roman" w:hAnsi="Times New Roman"/>
          <w:i/>
          <w:sz w:val="24"/>
          <w:szCs w:val="24"/>
        </w:rPr>
        <w:t>Newsela</w:t>
      </w:r>
      <w:r w:rsidR="007455FD">
        <w:rPr>
          <w:rFonts w:ascii="Times New Roman" w:hAnsi="Times New Roman"/>
          <w:sz w:val="24"/>
          <w:szCs w:val="24"/>
        </w:rPr>
        <w:t xml:space="preserve">: </w:t>
      </w:r>
      <w:hyperlink r:id="rId12" w:history="1">
        <w:r w:rsidR="007455FD" w:rsidRPr="00677D6C">
          <w:rPr>
            <w:rStyle w:val="Hyperlink"/>
            <w:rFonts w:ascii="Times New Roman" w:hAnsi="Times New Roman"/>
            <w:sz w:val="24"/>
            <w:szCs w:val="24"/>
          </w:rPr>
          <w:t>https://newsela.com</w:t>
        </w:r>
      </w:hyperlink>
      <w:r w:rsidR="007455FD">
        <w:rPr>
          <w:rFonts w:ascii="Times New Roman" w:hAnsi="Times New Roman"/>
          <w:sz w:val="24"/>
          <w:szCs w:val="24"/>
        </w:rPr>
        <w:t xml:space="preserve">, </w:t>
      </w:r>
      <w:r w:rsidR="00394EF2" w:rsidRPr="006F3B5E">
        <w:rPr>
          <w:rFonts w:ascii="Times New Roman" w:hAnsi="Times New Roman"/>
          <w:i/>
          <w:sz w:val="24"/>
          <w:szCs w:val="24"/>
        </w:rPr>
        <w:t xml:space="preserve">CNN </w:t>
      </w:r>
      <w:r w:rsidR="006F3B5E" w:rsidRPr="006F3B5E">
        <w:rPr>
          <w:rFonts w:ascii="Times New Roman" w:hAnsi="Times New Roman"/>
          <w:i/>
          <w:sz w:val="24"/>
          <w:szCs w:val="24"/>
        </w:rPr>
        <w:t>10</w:t>
      </w:r>
      <w:r w:rsidR="00394EF2" w:rsidRPr="006F3B5E">
        <w:rPr>
          <w:rFonts w:ascii="Times New Roman" w:hAnsi="Times New Roman"/>
          <w:i/>
          <w:sz w:val="24"/>
          <w:szCs w:val="24"/>
        </w:rPr>
        <w:t>:</w:t>
      </w:r>
      <w:r w:rsidR="00394EF2" w:rsidRPr="006F3B5E">
        <w:rPr>
          <w:rFonts w:ascii="Times New Roman" w:hAnsi="Times New Roman"/>
          <w:sz w:val="24"/>
          <w:szCs w:val="24"/>
        </w:rPr>
        <w:t xml:space="preserve"> </w:t>
      </w:r>
      <w:hyperlink r:id="rId13" w:history="1">
        <w:r w:rsidR="006F3B5E" w:rsidRPr="006F3B5E">
          <w:rPr>
            <w:rStyle w:val="Hyperlink"/>
            <w:rFonts w:ascii="Times New Roman" w:hAnsi="Times New Roman"/>
            <w:sz w:val="24"/>
            <w:szCs w:val="24"/>
          </w:rPr>
          <w:t>http://www.cnn.com/cnn10</w:t>
        </w:r>
      </w:hyperlink>
      <w:r w:rsidR="006F3B5E">
        <w:t xml:space="preserve">, </w:t>
      </w:r>
      <w:r>
        <w:rPr>
          <w:rFonts w:ascii="Times New Roman" w:hAnsi="Times New Roman"/>
          <w:i/>
          <w:sz w:val="24"/>
          <w:szCs w:val="24"/>
        </w:rPr>
        <w:t xml:space="preserve">Time for Kids: </w:t>
      </w:r>
      <w:hyperlink r:id="rId14" w:history="1">
        <w:r w:rsidRPr="004A68FC">
          <w:rPr>
            <w:rStyle w:val="Hyperlink"/>
            <w:rFonts w:ascii="Times New Roman" w:hAnsi="Times New Roman"/>
            <w:sz w:val="24"/>
            <w:szCs w:val="24"/>
          </w:rPr>
          <w:t>http://www.timeforkids.com/</w:t>
        </w:r>
      </w:hyperlink>
      <w:r>
        <w:rPr>
          <w:rFonts w:ascii="Times New Roman" w:hAnsi="Times New Roman"/>
          <w:sz w:val="24"/>
          <w:szCs w:val="24"/>
        </w:rPr>
        <w:t xml:space="preserve"> or </w:t>
      </w:r>
      <w:r>
        <w:rPr>
          <w:rFonts w:ascii="Times New Roman" w:hAnsi="Times New Roman"/>
          <w:i/>
          <w:sz w:val="24"/>
          <w:szCs w:val="24"/>
        </w:rPr>
        <w:t>Scholastic</w:t>
      </w:r>
      <w:r w:rsidR="00394EF2">
        <w:rPr>
          <w:rFonts w:ascii="Times New Roman" w:hAnsi="Times New Roman"/>
          <w:i/>
          <w:sz w:val="24"/>
          <w:szCs w:val="24"/>
        </w:rPr>
        <w:t>:</w:t>
      </w:r>
      <w:r>
        <w:rPr>
          <w:rFonts w:ascii="Times New Roman" w:hAnsi="Times New Roman"/>
          <w:i/>
          <w:sz w:val="24"/>
          <w:szCs w:val="24"/>
        </w:rPr>
        <w:t xml:space="preserve"> </w:t>
      </w:r>
      <w:hyperlink r:id="rId15" w:history="1">
        <w:r w:rsidRPr="00033627">
          <w:rPr>
            <w:rStyle w:val="Hyperlink"/>
            <w:rFonts w:ascii="Times New Roman" w:hAnsi="Times New Roman"/>
            <w:sz w:val="24"/>
            <w:szCs w:val="24"/>
          </w:rPr>
          <w:t>http://teacher.scholastic.com/activities/scholasticnews/index.html</w:t>
        </w:r>
      </w:hyperlink>
      <w:r>
        <w:rPr>
          <w:rFonts w:ascii="Times New Roman" w:hAnsi="Times New Roman"/>
          <w:sz w:val="24"/>
          <w:szCs w:val="24"/>
        </w:rPr>
        <w:t xml:space="preserve">). </w:t>
      </w:r>
    </w:p>
    <w:p w14:paraId="1780FD70" w14:textId="4A12CED5" w:rsidR="00394EF2" w:rsidRDefault="00394EF2" w:rsidP="002179F2">
      <w:pPr>
        <w:pStyle w:val="NoSpacing"/>
        <w:numPr>
          <w:ilvl w:val="0"/>
          <w:numId w:val="13"/>
        </w:numPr>
        <w:rPr>
          <w:rFonts w:ascii="Times New Roman" w:hAnsi="Times New Roman"/>
          <w:sz w:val="24"/>
          <w:szCs w:val="24"/>
        </w:rPr>
      </w:pPr>
      <w:r>
        <w:rPr>
          <w:rFonts w:ascii="Times New Roman" w:hAnsi="Times New Roman"/>
          <w:sz w:val="24"/>
          <w:szCs w:val="24"/>
        </w:rPr>
        <w:t xml:space="preserve">Survey the headlines as a whole class and pose the following questions for discussion: </w:t>
      </w:r>
      <w:r w:rsidR="00D45E32">
        <w:rPr>
          <w:rFonts w:ascii="Times New Roman" w:hAnsi="Times New Roman"/>
          <w:sz w:val="24"/>
          <w:szCs w:val="24"/>
        </w:rPr>
        <w:t>“</w:t>
      </w:r>
      <w:r>
        <w:rPr>
          <w:rFonts w:ascii="Times New Roman" w:hAnsi="Times New Roman"/>
          <w:sz w:val="24"/>
          <w:szCs w:val="24"/>
        </w:rPr>
        <w:t>Are the issues you are viewing global, national, or local? Have you heard these issues being discussed in the public sphere?”</w:t>
      </w:r>
    </w:p>
    <w:p w14:paraId="46215ADD" w14:textId="77777777" w:rsidR="00394EF2" w:rsidRDefault="00394EF2" w:rsidP="002179F2">
      <w:pPr>
        <w:pStyle w:val="NoSpacing"/>
        <w:numPr>
          <w:ilvl w:val="0"/>
          <w:numId w:val="13"/>
        </w:numPr>
        <w:rPr>
          <w:rFonts w:ascii="Times New Roman" w:hAnsi="Times New Roman"/>
          <w:sz w:val="24"/>
          <w:szCs w:val="24"/>
        </w:rPr>
      </w:pPr>
      <w:r>
        <w:rPr>
          <w:rFonts w:ascii="Times New Roman" w:hAnsi="Times New Roman"/>
          <w:sz w:val="24"/>
          <w:szCs w:val="24"/>
        </w:rPr>
        <w:t>Using the website the class is viewing, choose one of the stories for the entire class to read.</w:t>
      </w:r>
    </w:p>
    <w:p w14:paraId="7BE5D19C" w14:textId="47DFEFED" w:rsidR="00033627" w:rsidRDefault="00394EF2" w:rsidP="002179F2">
      <w:pPr>
        <w:pStyle w:val="NoSpacing"/>
        <w:numPr>
          <w:ilvl w:val="0"/>
          <w:numId w:val="13"/>
        </w:numPr>
        <w:rPr>
          <w:rFonts w:ascii="Times New Roman" w:hAnsi="Times New Roman"/>
          <w:sz w:val="24"/>
          <w:szCs w:val="24"/>
        </w:rPr>
      </w:pPr>
      <w:r>
        <w:rPr>
          <w:rFonts w:ascii="Times New Roman" w:hAnsi="Times New Roman"/>
          <w:sz w:val="24"/>
          <w:szCs w:val="24"/>
        </w:rPr>
        <w:t>Pass out copies of the news story and a copy of the “Complex Text Graphic Organizer.”</w:t>
      </w:r>
      <w:r w:rsidR="00033627">
        <w:rPr>
          <w:rFonts w:ascii="Times New Roman" w:hAnsi="Times New Roman"/>
          <w:i/>
          <w:sz w:val="24"/>
          <w:szCs w:val="24"/>
        </w:rPr>
        <w:t xml:space="preserve"> </w:t>
      </w:r>
      <w:r w:rsidR="00033627">
        <w:rPr>
          <w:rFonts w:ascii="Times New Roman" w:hAnsi="Times New Roman"/>
          <w:sz w:val="24"/>
          <w:szCs w:val="24"/>
        </w:rPr>
        <w:t xml:space="preserve"> </w:t>
      </w:r>
    </w:p>
    <w:p w14:paraId="751A8181" w14:textId="4498CE49" w:rsidR="002308F4" w:rsidRDefault="002308F4" w:rsidP="002179F2">
      <w:pPr>
        <w:pStyle w:val="NoSpacing"/>
        <w:numPr>
          <w:ilvl w:val="0"/>
          <w:numId w:val="13"/>
        </w:numPr>
        <w:rPr>
          <w:rFonts w:ascii="Times New Roman" w:hAnsi="Times New Roman"/>
          <w:sz w:val="24"/>
          <w:szCs w:val="24"/>
        </w:rPr>
      </w:pPr>
      <w:r>
        <w:rPr>
          <w:rFonts w:ascii="Times New Roman" w:hAnsi="Times New Roman"/>
          <w:sz w:val="24"/>
          <w:szCs w:val="24"/>
        </w:rPr>
        <w:t xml:space="preserve">Instruct students to number </w:t>
      </w:r>
      <w:r w:rsidR="004E3D27">
        <w:rPr>
          <w:rFonts w:ascii="Times New Roman" w:hAnsi="Times New Roman"/>
          <w:sz w:val="24"/>
          <w:szCs w:val="24"/>
        </w:rPr>
        <w:t xml:space="preserve">the paragraphs and read the story as a whole class. </w:t>
      </w:r>
    </w:p>
    <w:p w14:paraId="01CD85F6" w14:textId="5DFD332B" w:rsidR="004E3D27" w:rsidRDefault="00D45E32" w:rsidP="002179F2">
      <w:pPr>
        <w:pStyle w:val="NoSpacing"/>
        <w:numPr>
          <w:ilvl w:val="0"/>
          <w:numId w:val="13"/>
        </w:numPr>
        <w:rPr>
          <w:rFonts w:ascii="Times New Roman" w:hAnsi="Times New Roman"/>
          <w:sz w:val="24"/>
          <w:szCs w:val="24"/>
        </w:rPr>
      </w:pPr>
      <w:r>
        <w:rPr>
          <w:rFonts w:ascii="Times New Roman" w:hAnsi="Times New Roman"/>
          <w:sz w:val="24"/>
          <w:szCs w:val="24"/>
        </w:rPr>
        <w:t xml:space="preserve">Instruct </w:t>
      </w:r>
      <w:r w:rsidR="004E3D27">
        <w:rPr>
          <w:rFonts w:ascii="Times New Roman" w:hAnsi="Times New Roman"/>
          <w:sz w:val="24"/>
          <w:szCs w:val="24"/>
        </w:rPr>
        <w:t xml:space="preserve">students to read the story a second time individually and while reading, identify evidence that reveals the author’s view on the issue. </w:t>
      </w:r>
    </w:p>
    <w:p w14:paraId="6178420F" w14:textId="3C23776F" w:rsidR="004E3D27" w:rsidRDefault="004E3D27" w:rsidP="002179F2">
      <w:pPr>
        <w:pStyle w:val="NoSpacing"/>
        <w:numPr>
          <w:ilvl w:val="0"/>
          <w:numId w:val="13"/>
        </w:numPr>
        <w:rPr>
          <w:rFonts w:ascii="Times New Roman" w:hAnsi="Times New Roman"/>
          <w:sz w:val="24"/>
          <w:szCs w:val="24"/>
        </w:rPr>
      </w:pPr>
      <w:r>
        <w:rPr>
          <w:rFonts w:ascii="Times New Roman" w:hAnsi="Times New Roman"/>
          <w:sz w:val="24"/>
          <w:szCs w:val="24"/>
        </w:rPr>
        <w:t>Have students share out some of the evidence they found in the story.</w:t>
      </w:r>
    </w:p>
    <w:p w14:paraId="5D8B17F8" w14:textId="16A83FAE" w:rsidR="004E3D27" w:rsidRPr="0077657C" w:rsidRDefault="0077657C" w:rsidP="002179F2">
      <w:pPr>
        <w:pStyle w:val="NoSpacing"/>
        <w:numPr>
          <w:ilvl w:val="0"/>
          <w:numId w:val="13"/>
        </w:numPr>
        <w:rPr>
          <w:rFonts w:ascii="Times New Roman" w:hAnsi="Times New Roman"/>
          <w:sz w:val="24"/>
          <w:szCs w:val="24"/>
        </w:rPr>
      </w:pPr>
      <w:r>
        <w:rPr>
          <w:rFonts w:ascii="Times New Roman" w:hAnsi="Times New Roman"/>
          <w:sz w:val="24"/>
          <w:szCs w:val="24"/>
        </w:rPr>
        <w:t>Pose the following questions for discussion: “Why is it important to understand the point of view of the a</w:t>
      </w:r>
      <w:r w:rsidR="001B4266">
        <w:rPr>
          <w:rFonts w:ascii="Times New Roman" w:hAnsi="Times New Roman"/>
          <w:sz w:val="24"/>
          <w:szCs w:val="24"/>
        </w:rPr>
        <w:t xml:space="preserve">uthor of a news story? Can the author’s </w:t>
      </w:r>
      <w:r w:rsidR="00D45E32">
        <w:rPr>
          <w:rFonts w:ascii="Times New Roman" w:hAnsi="Times New Roman"/>
          <w:sz w:val="24"/>
          <w:szCs w:val="24"/>
        </w:rPr>
        <w:t>view</w:t>
      </w:r>
      <w:r>
        <w:rPr>
          <w:rFonts w:ascii="Times New Roman" w:hAnsi="Times New Roman"/>
          <w:sz w:val="24"/>
          <w:szCs w:val="24"/>
        </w:rPr>
        <w:t xml:space="preserve"> influence the reader?”</w:t>
      </w:r>
    </w:p>
    <w:p w14:paraId="37A9BE35" w14:textId="6A06EC4F" w:rsidR="004E3D27" w:rsidRDefault="005F5E00" w:rsidP="004E3D27">
      <w:pPr>
        <w:pStyle w:val="NoSpacing"/>
        <w:numPr>
          <w:ilvl w:val="0"/>
          <w:numId w:val="13"/>
        </w:numPr>
        <w:rPr>
          <w:rFonts w:ascii="Times New Roman" w:hAnsi="Times New Roman"/>
          <w:sz w:val="24"/>
          <w:szCs w:val="24"/>
        </w:rPr>
      </w:pPr>
      <w:r>
        <w:rPr>
          <w:rFonts w:ascii="Times New Roman" w:hAnsi="Times New Roman"/>
          <w:sz w:val="24"/>
          <w:szCs w:val="24"/>
        </w:rPr>
        <w:t>Pass out “The Role of Media</w:t>
      </w:r>
      <w:r w:rsidR="00D45E32">
        <w:rPr>
          <w:rFonts w:ascii="Times New Roman" w:hAnsi="Times New Roman"/>
          <w:sz w:val="24"/>
          <w:szCs w:val="24"/>
        </w:rPr>
        <w:t xml:space="preserve"> Pages 1 and 2” reading </w:t>
      </w:r>
      <w:r>
        <w:rPr>
          <w:rFonts w:ascii="Times New Roman" w:hAnsi="Times New Roman"/>
          <w:sz w:val="24"/>
          <w:szCs w:val="24"/>
        </w:rPr>
        <w:t>from iCivics</w:t>
      </w:r>
      <w:r w:rsidR="00071EBF">
        <w:rPr>
          <w:rFonts w:ascii="Times New Roman" w:hAnsi="Times New Roman"/>
          <w:sz w:val="24"/>
          <w:szCs w:val="24"/>
        </w:rPr>
        <w:t>:</w:t>
      </w:r>
      <w:r>
        <w:rPr>
          <w:rFonts w:ascii="Times New Roman" w:hAnsi="Times New Roman"/>
          <w:sz w:val="24"/>
          <w:szCs w:val="24"/>
        </w:rPr>
        <w:t xml:space="preserve"> </w:t>
      </w:r>
      <w:hyperlink r:id="rId16" w:history="1">
        <w:r w:rsidRPr="004A68FC">
          <w:rPr>
            <w:rStyle w:val="Hyperlink"/>
            <w:rFonts w:ascii="Times New Roman" w:hAnsi="Times New Roman"/>
            <w:sz w:val="24"/>
            <w:szCs w:val="24"/>
          </w:rPr>
          <w:t>http://www.icivics.org/teachers/lesson-plans/role-media</w:t>
        </w:r>
      </w:hyperlink>
      <w:r>
        <w:rPr>
          <w:rFonts w:ascii="Times New Roman" w:hAnsi="Times New Roman"/>
          <w:sz w:val="24"/>
          <w:szCs w:val="24"/>
        </w:rPr>
        <w:t xml:space="preserve">. </w:t>
      </w:r>
    </w:p>
    <w:p w14:paraId="7155AB50" w14:textId="7A000477" w:rsidR="0006294B" w:rsidRDefault="0006294B" w:rsidP="004E3D27">
      <w:pPr>
        <w:pStyle w:val="NoSpacing"/>
        <w:numPr>
          <w:ilvl w:val="0"/>
          <w:numId w:val="13"/>
        </w:numPr>
        <w:rPr>
          <w:rFonts w:ascii="Times New Roman" w:hAnsi="Times New Roman"/>
          <w:sz w:val="24"/>
          <w:szCs w:val="24"/>
        </w:rPr>
      </w:pPr>
      <w:r>
        <w:rPr>
          <w:rFonts w:ascii="Times New Roman" w:hAnsi="Times New Roman"/>
          <w:sz w:val="24"/>
          <w:szCs w:val="24"/>
        </w:rPr>
        <w:t xml:space="preserve">Read aloud the first paragraph on page 1 as a whole class. Ask a student to explain the difference between media and “the media,” according to the reading. </w:t>
      </w:r>
    </w:p>
    <w:p w14:paraId="30D1C1AE" w14:textId="099BCE4E" w:rsidR="0006294B" w:rsidRDefault="0006294B" w:rsidP="004E3D27">
      <w:pPr>
        <w:pStyle w:val="NoSpacing"/>
        <w:numPr>
          <w:ilvl w:val="0"/>
          <w:numId w:val="13"/>
        </w:numPr>
        <w:rPr>
          <w:rFonts w:ascii="Times New Roman" w:hAnsi="Times New Roman"/>
          <w:sz w:val="24"/>
          <w:szCs w:val="24"/>
        </w:rPr>
      </w:pPr>
      <w:r>
        <w:rPr>
          <w:rFonts w:ascii="Times New Roman" w:hAnsi="Times New Roman"/>
          <w:sz w:val="24"/>
          <w:szCs w:val="24"/>
        </w:rPr>
        <w:lastRenderedPageBreak/>
        <w:t xml:space="preserve">Instruct students to take out their graphic organizer from earlier in the lesson and </w:t>
      </w:r>
      <w:r w:rsidR="00C667D7">
        <w:rPr>
          <w:rFonts w:ascii="Times New Roman" w:hAnsi="Times New Roman"/>
          <w:sz w:val="24"/>
          <w:szCs w:val="24"/>
        </w:rPr>
        <w:t>write “The Media” as the heading for the first of the three boxes at the bottom</w:t>
      </w:r>
      <w:r w:rsidR="009A4C4D">
        <w:rPr>
          <w:rFonts w:ascii="Times New Roman" w:hAnsi="Times New Roman"/>
          <w:sz w:val="24"/>
          <w:szCs w:val="24"/>
        </w:rPr>
        <w:t xml:space="preserve"> half of the page. </w:t>
      </w:r>
      <w:r w:rsidR="00C667D7">
        <w:rPr>
          <w:rFonts w:ascii="Times New Roman" w:hAnsi="Times New Roman"/>
          <w:sz w:val="24"/>
          <w:szCs w:val="24"/>
        </w:rPr>
        <w:t>Underneath the heading, instruct st</w:t>
      </w:r>
      <w:r w:rsidR="009A4C4D">
        <w:rPr>
          <w:rFonts w:ascii="Times New Roman" w:hAnsi="Times New Roman"/>
          <w:sz w:val="24"/>
          <w:szCs w:val="24"/>
        </w:rPr>
        <w:t>udents to write a definition for “The M</w:t>
      </w:r>
      <w:r w:rsidR="00C667D7">
        <w:rPr>
          <w:rFonts w:ascii="Times New Roman" w:hAnsi="Times New Roman"/>
          <w:sz w:val="24"/>
          <w:szCs w:val="24"/>
        </w:rPr>
        <w:t>edia</w:t>
      </w:r>
      <w:r w:rsidR="009A4C4D">
        <w:rPr>
          <w:rFonts w:ascii="Times New Roman" w:hAnsi="Times New Roman"/>
          <w:sz w:val="24"/>
          <w:szCs w:val="24"/>
        </w:rPr>
        <w:t>”</w:t>
      </w:r>
      <w:r w:rsidR="00C667D7">
        <w:rPr>
          <w:rFonts w:ascii="Times New Roman" w:hAnsi="Times New Roman"/>
          <w:sz w:val="24"/>
          <w:szCs w:val="24"/>
        </w:rPr>
        <w:t xml:space="preserve"> in a complete sentence. </w:t>
      </w:r>
    </w:p>
    <w:p w14:paraId="3BB9B6F2" w14:textId="77777777" w:rsidR="006C7A2B" w:rsidRDefault="00BA09BC" w:rsidP="004E3D27">
      <w:pPr>
        <w:pStyle w:val="NoSpacing"/>
        <w:numPr>
          <w:ilvl w:val="0"/>
          <w:numId w:val="13"/>
        </w:numPr>
        <w:rPr>
          <w:rFonts w:ascii="Times New Roman" w:hAnsi="Times New Roman"/>
          <w:sz w:val="24"/>
          <w:szCs w:val="24"/>
        </w:rPr>
      </w:pPr>
      <w:r>
        <w:rPr>
          <w:rFonts w:ascii="Times New Roman" w:hAnsi="Times New Roman"/>
          <w:sz w:val="24"/>
          <w:szCs w:val="24"/>
        </w:rPr>
        <w:t>Read through “The Role of Media” as</w:t>
      </w:r>
      <w:r w:rsidR="006C7A2B">
        <w:rPr>
          <w:rFonts w:ascii="Times New Roman" w:hAnsi="Times New Roman"/>
          <w:sz w:val="24"/>
          <w:szCs w:val="24"/>
        </w:rPr>
        <w:t xml:space="preserve"> a whole class. </w:t>
      </w:r>
    </w:p>
    <w:p w14:paraId="23845C8C" w14:textId="1149439B" w:rsidR="00BA09BC" w:rsidRDefault="006C7A2B" w:rsidP="004E3D27">
      <w:pPr>
        <w:pStyle w:val="NoSpacing"/>
        <w:numPr>
          <w:ilvl w:val="0"/>
          <w:numId w:val="13"/>
        </w:numPr>
        <w:rPr>
          <w:rFonts w:ascii="Times New Roman" w:hAnsi="Times New Roman"/>
          <w:sz w:val="24"/>
          <w:szCs w:val="24"/>
        </w:rPr>
      </w:pPr>
      <w:r>
        <w:rPr>
          <w:rFonts w:ascii="Times New Roman" w:hAnsi="Times New Roman"/>
          <w:sz w:val="24"/>
          <w:szCs w:val="24"/>
        </w:rPr>
        <w:t>I</w:t>
      </w:r>
      <w:r w:rsidR="00BA09BC">
        <w:rPr>
          <w:rFonts w:ascii="Times New Roman" w:hAnsi="Times New Roman"/>
          <w:sz w:val="24"/>
          <w:szCs w:val="24"/>
        </w:rPr>
        <w:t xml:space="preserve">nstruct students to </w:t>
      </w:r>
      <w:r>
        <w:rPr>
          <w:rFonts w:ascii="Times New Roman" w:hAnsi="Times New Roman"/>
          <w:sz w:val="24"/>
          <w:szCs w:val="24"/>
        </w:rPr>
        <w:t xml:space="preserve">summarize </w:t>
      </w:r>
      <w:r w:rsidR="00BA09BC">
        <w:rPr>
          <w:rFonts w:ascii="Times New Roman" w:hAnsi="Times New Roman"/>
          <w:sz w:val="24"/>
          <w:szCs w:val="24"/>
        </w:rPr>
        <w:t>the three ways that the media monitors and influences government</w:t>
      </w:r>
      <w:r w:rsidR="00926F05">
        <w:rPr>
          <w:rFonts w:ascii="Times New Roman" w:hAnsi="Times New Roman"/>
          <w:sz w:val="24"/>
          <w:szCs w:val="24"/>
        </w:rPr>
        <w:t xml:space="preserve"> on their graphic organizer</w:t>
      </w:r>
      <w:r w:rsidR="00BA09BC">
        <w:rPr>
          <w:rFonts w:ascii="Times New Roman" w:hAnsi="Times New Roman"/>
          <w:sz w:val="24"/>
          <w:szCs w:val="24"/>
        </w:rPr>
        <w:t xml:space="preserve"> (gatekeeper, agenda setter, watchdog). </w:t>
      </w:r>
    </w:p>
    <w:p w14:paraId="1D505DA3" w14:textId="4F9FA856" w:rsidR="00BA09BC" w:rsidRDefault="00BA09BC" w:rsidP="00BA09BC">
      <w:pPr>
        <w:pStyle w:val="NoSpacing"/>
        <w:numPr>
          <w:ilvl w:val="0"/>
          <w:numId w:val="13"/>
        </w:numPr>
        <w:rPr>
          <w:rFonts w:ascii="Times New Roman" w:hAnsi="Times New Roman"/>
          <w:sz w:val="24"/>
          <w:szCs w:val="24"/>
        </w:rPr>
      </w:pPr>
      <w:r>
        <w:rPr>
          <w:rFonts w:ascii="Times New Roman" w:hAnsi="Times New Roman"/>
          <w:sz w:val="24"/>
          <w:szCs w:val="24"/>
        </w:rPr>
        <w:t>Check students’ understanding of the reading by completing the “True/False Active Participation Guide”</w:t>
      </w:r>
      <w:r w:rsidR="00D45E32">
        <w:rPr>
          <w:rFonts w:ascii="Times New Roman" w:hAnsi="Times New Roman"/>
          <w:sz w:val="24"/>
          <w:szCs w:val="24"/>
        </w:rPr>
        <w:t xml:space="preserve"> from iCivics</w:t>
      </w:r>
      <w:r>
        <w:rPr>
          <w:rFonts w:ascii="Times New Roman" w:hAnsi="Times New Roman"/>
          <w:sz w:val="24"/>
          <w:szCs w:val="24"/>
        </w:rPr>
        <w:t xml:space="preserve"> as a whole class. Rea</w:t>
      </w:r>
      <w:r w:rsidR="00EF1E3D">
        <w:rPr>
          <w:rFonts w:ascii="Times New Roman" w:hAnsi="Times New Roman"/>
          <w:sz w:val="24"/>
          <w:szCs w:val="24"/>
        </w:rPr>
        <w:t xml:space="preserve">d each statement </w:t>
      </w:r>
      <w:r w:rsidR="006C7A2B">
        <w:rPr>
          <w:rFonts w:ascii="Times New Roman" w:hAnsi="Times New Roman"/>
          <w:sz w:val="24"/>
          <w:szCs w:val="24"/>
        </w:rPr>
        <w:t>aloud</w:t>
      </w:r>
      <w:r w:rsidR="00EF1E3D">
        <w:rPr>
          <w:rFonts w:ascii="Times New Roman" w:hAnsi="Times New Roman"/>
          <w:sz w:val="24"/>
          <w:szCs w:val="24"/>
        </w:rPr>
        <w:t xml:space="preserve"> to the class</w:t>
      </w:r>
      <w:r>
        <w:rPr>
          <w:rFonts w:ascii="Times New Roman" w:hAnsi="Times New Roman"/>
          <w:sz w:val="24"/>
          <w:szCs w:val="24"/>
        </w:rPr>
        <w:t xml:space="preserve">. After each statement is read, instruct students to put their thumbs up if they think a statement is true and to put their thumbs down if they think a statement is false. </w:t>
      </w:r>
    </w:p>
    <w:p w14:paraId="076D7044" w14:textId="10D88E49" w:rsidR="00FE6702" w:rsidRDefault="00FE6702" w:rsidP="00FE6702">
      <w:pPr>
        <w:pStyle w:val="NoSpacing"/>
        <w:numPr>
          <w:ilvl w:val="0"/>
          <w:numId w:val="13"/>
        </w:numPr>
        <w:rPr>
          <w:rFonts w:ascii="Times New Roman" w:hAnsi="Times New Roman"/>
          <w:sz w:val="24"/>
          <w:szCs w:val="24"/>
        </w:rPr>
      </w:pPr>
      <w:r>
        <w:rPr>
          <w:rFonts w:ascii="Times New Roman" w:hAnsi="Times New Roman"/>
          <w:sz w:val="24"/>
          <w:szCs w:val="24"/>
        </w:rPr>
        <w:t>Move students into pairs and distribute</w:t>
      </w:r>
      <w:r w:rsidRPr="007F2B9A">
        <w:rPr>
          <w:rFonts w:ascii="Times New Roman" w:hAnsi="Times New Roman"/>
          <w:sz w:val="24"/>
          <w:szCs w:val="24"/>
        </w:rPr>
        <w:t xml:space="preserve"> scissors, glue, </w:t>
      </w:r>
      <w:r>
        <w:rPr>
          <w:rFonts w:ascii="Times New Roman" w:hAnsi="Times New Roman"/>
          <w:sz w:val="24"/>
          <w:szCs w:val="24"/>
        </w:rPr>
        <w:t>and the “Agenda Cutout Activity</w:t>
      </w:r>
      <w:r w:rsidR="00D45E32">
        <w:rPr>
          <w:rFonts w:ascii="Times New Roman" w:hAnsi="Times New Roman"/>
          <w:sz w:val="24"/>
          <w:szCs w:val="24"/>
        </w:rPr>
        <w:t xml:space="preserve"> Pages 1 and 2</w:t>
      </w:r>
      <w:r>
        <w:rPr>
          <w:rFonts w:ascii="Times New Roman" w:hAnsi="Times New Roman"/>
          <w:sz w:val="24"/>
          <w:szCs w:val="24"/>
        </w:rPr>
        <w:t xml:space="preserve">” </w:t>
      </w:r>
      <w:r w:rsidR="00D45E32">
        <w:rPr>
          <w:rFonts w:ascii="Times New Roman" w:hAnsi="Times New Roman"/>
          <w:sz w:val="24"/>
          <w:szCs w:val="24"/>
        </w:rPr>
        <w:t>from iCivics</w:t>
      </w:r>
      <w:r>
        <w:rPr>
          <w:rFonts w:ascii="Times New Roman" w:hAnsi="Times New Roman"/>
          <w:sz w:val="24"/>
          <w:szCs w:val="24"/>
        </w:rPr>
        <w:t xml:space="preserve">. </w:t>
      </w:r>
    </w:p>
    <w:p w14:paraId="0C788426" w14:textId="19520C9A" w:rsidR="00FE6702" w:rsidRDefault="00FE6702" w:rsidP="00FE6702">
      <w:pPr>
        <w:pStyle w:val="NoSpacing"/>
        <w:numPr>
          <w:ilvl w:val="0"/>
          <w:numId w:val="13"/>
        </w:numPr>
        <w:rPr>
          <w:rFonts w:ascii="Times New Roman" w:hAnsi="Times New Roman"/>
          <w:sz w:val="24"/>
          <w:szCs w:val="24"/>
        </w:rPr>
      </w:pPr>
      <w:r>
        <w:rPr>
          <w:rFonts w:ascii="Times New Roman" w:hAnsi="Times New Roman"/>
          <w:sz w:val="24"/>
          <w:szCs w:val="24"/>
        </w:rPr>
        <w:t>Read</w:t>
      </w:r>
      <w:r w:rsidR="00212107">
        <w:rPr>
          <w:rFonts w:ascii="Times New Roman" w:hAnsi="Times New Roman"/>
          <w:sz w:val="24"/>
          <w:szCs w:val="24"/>
        </w:rPr>
        <w:t xml:space="preserve"> the directions for the activity and provide time for the pairs to complete the work. </w:t>
      </w:r>
    </w:p>
    <w:p w14:paraId="27801321" w14:textId="2D528BB1" w:rsidR="00203518" w:rsidRPr="006C7A2B" w:rsidRDefault="00203518" w:rsidP="006C7A2B">
      <w:pPr>
        <w:pStyle w:val="NoSpacing"/>
        <w:numPr>
          <w:ilvl w:val="0"/>
          <w:numId w:val="13"/>
        </w:numPr>
        <w:rPr>
          <w:rFonts w:ascii="Times New Roman" w:hAnsi="Times New Roman"/>
          <w:sz w:val="24"/>
          <w:szCs w:val="24"/>
        </w:rPr>
      </w:pPr>
      <w:r>
        <w:rPr>
          <w:rFonts w:ascii="Times New Roman" w:hAnsi="Times New Roman"/>
          <w:sz w:val="24"/>
          <w:szCs w:val="24"/>
        </w:rPr>
        <w:t>Pose the following question</w:t>
      </w:r>
      <w:r w:rsidR="00BE3EE1">
        <w:rPr>
          <w:rFonts w:ascii="Times New Roman" w:hAnsi="Times New Roman"/>
          <w:sz w:val="24"/>
          <w:szCs w:val="24"/>
        </w:rPr>
        <w:t>s</w:t>
      </w:r>
      <w:r>
        <w:rPr>
          <w:rFonts w:ascii="Times New Roman" w:hAnsi="Times New Roman"/>
          <w:sz w:val="24"/>
          <w:szCs w:val="24"/>
        </w:rPr>
        <w:t xml:space="preserve"> for discussion: “What is the impact of the media monitoring and influencing government?</w:t>
      </w:r>
      <w:r w:rsidR="00BE3EE1">
        <w:rPr>
          <w:rFonts w:ascii="Times New Roman" w:hAnsi="Times New Roman"/>
          <w:sz w:val="24"/>
          <w:szCs w:val="24"/>
        </w:rPr>
        <w:t xml:space="preserve"> Does the media make citizens aware of issues in the government? Can citizen awareness from the media impact what happens in the government?</w:t>
      </w:r>
      <w:r>
        <w:rPr>
          <w:rFonts w:ascii="Times New Roman" w:hAnsi="Times New Roman"/>
          <w:sz w:val="24"/>
          <w:szCs w:val="24"/>
        </w:rPr>
        <w:t>”</w:t>
      </w:r>
    </w:p>
    <w:p w14:paraId="63593637" w14:textId="5ED740BD" w:rsidR="00411CD6" w:rsidRPr="00EF1E3D" w:rsidRDefault="00411CD6" w:rsidP="00203518">
      <w:pPr>
        <w:pStyle w:val="NoSpacing"/>
        <w:numPr>
          <w:ilvl w:val="0"/>
          <w:numId w:val="13"/>
        </w:numPr>
        <w:rPr>
          <w:rFonts w:ascii="Times New Roman" w:hAnsi="Times New Roman"/>
          <w:sz w:val="24"/>
          <w:szCs w:val="24"/>
        </w:rPr>
      </w:pPr>
      <w:r>
        <w:rPr>
          <w:rFonts w:ascii="Times New Roman" w:hAnsi="Times New Roman"/>
          <w:sz w:val="24"/>
          <w:szCs w:val="24"/>
        </w:rPr>
        <w:t>In</w:t>
      </w:r>
      <w:r w:rsidR="00926F05">
        <w:rPr>
          <w:rFonts w:ascii="Times New Roman" w:hAnsi="Times New Roman"/>
          <w:sz w:val="24"/>
          <w:szCs w:val="24"/>
        </w:rPr>
        <w:t>struct the students</w:t>
      </w:r>
      <w:r>
        <w:rPr>
          <w:rFonts w:ascii="Times New Roman" w:hAnsi="Times New Roman"/>
          <w:sz w:val="24"/>
          <w:szCs w:val="24"/>
        </w:rPr>
        <w:t xml:space="preserve"> to write a summary statement explaining the impact </w:t>
      </w:r>
      <w:r w:rsidR="00926F05">
        <w:rPr>
          <w:rFonts w:ascii="Times New Roman" w:hAnsi="Times New Roman"/>
          <w:sz w:val="24"/>
          <w:szCs w:val="24"/>
        </w:rPr>
        <w:t xml:space="preserve">of the media on the government in the large box at the bottom of their graphic organizer. </w:t>
      </w:r>
      <w:r w:rsidR="00D45E32">
        <w:rPr>
          <w:rFonts w:ascii="Times New Roman" w:hAnsi="Times New Roman"/>
          <w:sz w:val="24"/>
          <w:szCs w:val="24"/>
        </w:rPr>
        <w:t xml:space="preserve">Teacher note: See Sample Answers section for examples. </w:t>
      </w:r>
    </w:p>
    <w:p w14:paraId="1B937DF1" w14:textId="2CB75AA7" w:rsidR="00BA09BC" w:rsidRDefault="00203518" w:rsidP="004E3D27">
      <w:pPr>
        <w:pStyle w:val="NoSpacing"/>
        <w:numPr>
          <w:ilvl w:val="0"/>
          <w:numId w:val="13"/>
        </w:numPr>
        <w:rPr>
          <w:rFonts w:ascii="Times New Roman" w:hAnsi="Times New Roman"/>
          <w:sz w:val="24"/>
          <w:szCs w:val="24"/>
        </w:rPr>
      </w:pPr>
      <w:r>
        <w:rPr>
          <w:rFonts w:ascii="Times New Roman" w:hAnsi="Times New Roman"/>
          <w:sz w:val="24"/>
          <w:szCs w:val="24"/>
        </w:rPr>
        <w:t xml:space="preserve">Extension Suggestion: If additional support is needed, have students complete “The Role of the Media Worksheet Pages 1 and 2 and the What’s Your Agenda? Extension Activity.” Both extension activities are available in the iCivics The Role of the Media lesson plan: </w:t>
      </w:r>
      <w:hyperlink r:id="rId17" w:history="1">
        <w:r w:rsidRPr="004A68FC">
          <w:rPr>
            <w:rStyle w:val="Hyperlink"/>
            <w:rFonts w:ascii="Times New Roman" w:hAnsi="Times New Roman"/>
            <w:sz w:val="24"/>
            <w:szCs w:val="24"/>
          </w:rPr>
          <w:t>http://www.icivics.org/teachers/lesson-plans/role-media</w:t>
        </w:r>
      </w:hyperlink>
      <w:r>
        <w:rPr>
          <w:rFonts w:ascii="Times New Roman" w:hAnsi="Times New Roman"/>
          <w:sz w:val="24"/>
          <w:szCs w:val="24"/>
        </w:rPr>
        <w:t xml:space="preserve">. </w:t>
      </w:r>
    </w:p>
    <w:p w14:paraId="04BA3EE6" w14:textId="4304389E" w:rsidR="00411CD6" w:rsidRDefault="00411CD6" w:rsidP="004E3D27">
      <w:pPr>
        <w:pStyle w:val="NoSpacing"/>
        <w:numPr>
          <w:ilvl w:val="0"/>
          <w:numId w:val="13"/>
        </w:numPr>
        <w:rPr>
          <w:rFonts w:ascii="Times New Roman" w:hAnsi="Times New Roman"/>
          <w:sz w:val="24"/>
          <w:szCs w:val="24"/>
        </w:rPr>
      </w:pPr>
      <w:r>
        <w:rPr>
          <w:rFonts w:ascii="Times New Roman" w:hAnsi="Times New Roman"/>
          <w:sz w:val="24"/>
          <w:szCs w:val="24"/>
        </w:rPr>
        <w:t>Pose the following questions for discussion: “Who decides what is offered for lunch in the school cafeteria? Are there any rules about what is served in the cafeteria? Who might care about what students eat every day? Why are they interested?”</w:t>
      </w:r>
    </w:p>
    <w:p w14:paraId="13FCCADC" w14:textId="092F0942" w:rsidR="00411CD6" w:rsidRDefault="00411CD6" w:rsidP="004E3D27">
      <w:pPr>
        <w:pStyle w:val="NoSpacing"/>
        <w:numPr>
          <w:ilvl w:val="0"/>
          <w:numId w:val="13"/>
        </w:numPr>
        <w:rPr>
          <w:rFonts w:ascii="Times New Roman" w:hAnsi="Times New Roman"/>
          <w:sz w:val="24"/>
          <w:szCs w:val="24"/>
        </w:rPr>
      </w:pPr>
      <w:r>
        <w:rPr>
          <w:rFonts w:ascii="Times New Roman" w:hAnsi="Times New Roman"/>
          <w:sz w:val="24"/>
          <w:szCs w:val="24"/>
        </w:rPr>
        <w:t>Pass out the “Int</w:t>
      </w:r>
      <w:r w:rsidR="008E69E3">
        <w:rPr>
          <w:rFonts w:ascii="Times New Roman" w:hAnsi="Times New Roman"/>
          <w:sz w:val="24"/>
          <w:szCs w:val="24"/>
        </w:rPr>
        <w:t>erest Groups” packet,</w:t>
      </w:r>
      <w:r w:rsidR="002A0A74">
        <w:rPr>
          <w:rFonts w:ascii="Times New Roman" w:hAnsi="Times New Roman"/>
          <w:sz w:val="24"/>
          <w:szCs w:val="24"/>
        </w:rPr>
        <w:t xml:space="preserve"> from iCivics </w:t>
      </w:r>
      <w:hyperlink r:id="rId18" w:history="1">
        <w:r w:rsidRPr="004A68FC">
          <w:rPr>
            <w:rStyle w:val="Hyperlink"/>
            <w:rFonts w:ascii="Times New Roman" w:hAnsi="Times New Roman"/>
            <w:sz w:val="24"/>
            <w:szCs w:val="24"/>
          </w:rPr>
          <w:t>http://www.icivics.org/teachers/lesson-plans/interest-groups</w:t>
        </w:r>
      </w:hyperlink>
      <w:r>
        <w:rPr>
          <w:rFonts w:ascii="Times New Roman" w:hAnsi="Times New Roman"/>
          <w:sz w:val="24"/>
          <w:szCs w:val="24"/>
        </w:rPr>
        <w:t xml:space="preserve">. </w:t>
      </w:r>
      <w:r w:rsidR="008E69E3">
        <w:rPr>
          <w:rFonts w:ascii="Times New Roman" w:hAnsi="Times New Roman"/>
          <w:sz w:val="24"/>
          <w:szCs w:val="24"/>
        </w:rPr>
        <w:t>Teacher note: This packet include</w:t>
      </w:r>
      <w:r w:rsidR="004557B9">
        <w:rPr>
          <w:rFonts w:ascii="Times New Roman" w:hAnsi="Times New Roman"/>
          <w:sz w:val="24"/>
          <w:szCs w:val="24"/>
        </w:rPr>
        <w:t>s the Interest Groups P</w:t>
      </w:r>
      <w:r w:rsidR="007A4A3E">
        <w:rPr>
          <w:rFonts w:ascii="Times New Roman" w:hAnsi="Times New Roman"/>
          <w:sz w:val="24"/>
          <w:szCs w:val="24"/>
        </w:rPr>
        <w:t>ages 1-3 and The Potato Problem</w:t>
      </w:r>
      <w:r w:rsidR="00AF28D0">
        <w:rPr>
          <w:rFonts w:ascii="Times New Roman" w:hAnsi="Times New Roman"/>
          <w:sz w:val="24"/>
          <w:szCs w:val="24"/>
        </w:rPr>
        <w:t xml:space="preserve">. </w:t>
      </w:r>
    </w:p>
    <w:p w14:paraId="00D6DB27" w14:textId="2FCCB719" w:rsidR="001C3EDB" w:rsidRDefault="00EF487C" w:rsidP="004E3D27">
      <w:pPr>
        <w:pStyle w:val="NoSpacing"/>
        <w:numPr>
          <w:ilvl w:val="0"/>
          <w:numId w:val="13"/>
        </w:numPr>
        <w:rPr>
          <w:rFonts w:ascii="Times New Roman" w:hAnsi="Times New Roman"/>
          <w:sz w:val="24"/>
          <w:szCs w:val="24"/>
        </w:rPr>
      </w:pPr>
      <w:r>
        <w:rPr>
          <w:rFonts w:ascii="Times New Roman" w:hAnsi="Times New Roman"/>
          <w:sz w:val="24"/>
          <w:szCs w:val="24"/>
        </w:rPr>
        <w:t>Read the “Interest Groups P</w:t>
      </w:r>
      <w:r w:rsidR="00B16584">
        <w:rPr>
          <w:rFonts w:ascii="Times New Roman" w:hAnsi="Times New Roman"/>
          <w:sz w:val="24"/>
          <w:szCs w:val="24"/>
        </w:rPr>
        <w:t>age 1</w:t>
      </w:r>
      <w:r>
        <w:rPr>
          <w:rFonts w:ascii="Times New Roman" w:hAnsi="Times New Roman"/>
          <w:sz w:val="24"/>
          <w:szCs w:val="24"/>
        </w:rPr>
        <w:t>” reading</w:t>
      </w:r>
      <w:r w:rsidR="00B16584">
        <w:rPr>
          <w:rFonts w:ascii="Times New Roman" w:hAnsi="Times New Roman"/>
          <w:sz w:val="24"/>
          <w:szCs w:val="24"/>
        </w:rPr>
        <w:t xml:space="preserve"> as a whole class. </w:t>
      </w:r>
    </w:p>
    <w:p w14:paraId="0497F9A6" w14:textId="4DA20D02" w:rsidR="008E69E3" w:rsidRDefault="00B16584" w:rsidP="004E3D27">
      <w:pPr>
        <w:pStyle w:val="NoSpacing"/>
        <w:numPr>
          <w:ilvl w:val="0"/>
          <w:numId w:val="13"/>
        </w:numPr>
        <w:rPr>
          <w:rFonts w:ascii="Times New Roman" w:hAnsi="Times New Roman"/>
          <w:sz w:val="24"/>
          <w:szCs w:val="24"/>
        </w:rPr>
      </w:pPr>
      <w:r>
        <w:rPr>
          <w:rFonts w:ascii="Times New Roman" w:hAnsi="Times New Roman"/>
          <w:sz w:val="24"/>
          <w:szCs w:val="24"/>
        </w:rPr>
        <w:t xml:space="preserve">Ask students to explain both sides of the potato debate. </w:t>
      </w:r>
    </w:p>
    <w:p w14:paraId="363D9972" w14:textId="482F3992" w:rsidR="00D25A9D" w:rsidRDefault="00FC4B81" w:rsidP="00D25A9D">
      <w:pPr>
        <w:pStyle w:val="NoSpacing"/>
        <w:numPr>
          <w:ilvl w:val="0"/>
          <w:numId w:val="13"/>
        </w:numPr>
        <w:rPr>
          <w:rFonts w:ascii="Times New Roman" w:hAnsi="Times New Roman"/>
          <w:sz w:val="24"/>
          <w:szCs w:val="24"/>
        </w:rPr>
      </w:pPr>
      <w:r>
        <w:rPr>
          <w:rFonts w:ascii="Times New Roman" w:hAnsi="Times New Roman"/>
          <w:sz w:val="24"/>
          <w:szCs w:val="24"/>
        </w:rPr>
        <w:t xml:space="preserve">Have students write </w:t>
      </w:r>
      <w:r w:rsidR="004557B9">
        <w:rPr>
          <w:rFonts w:ascii="Times New Roman" w:hAnsi="Times New Roman"/>
          <w:sz w:val="24"/>
          <w:szCs w:val="24"/>
        </w:rPr>
        <w:t xml:space="preserve">a response in </w:t>
      </w:r>
      <w:r>
        <w:rPr>
          <w:rFonts w:ascii="Times New Roman" w:hAnsi="Times New Roman"/>
          <w:sz w:val="24"/>
          <w:szCs w:val="24"/>
        </w:rPr>
        <w:t xml:space="preserve">complete sentence on the bottom of </w:t>
      </w:r>
      <w:r w:rsidR="00EF487C">
        <w:rPr>
          <w:rFonts w:ascii="Times New Roman" w:hAnsi="Times New Roman"/>
          <w:sz w:val="24"/>
          <w:szCs w:val="24"/>
        </w:rPr>
        <w:t>“</w:t>
      </w:r>
      <w:r>
        <w:rPr>
          <w:rFonts w:ascii="Times New Roman" w:hAnsi="Times New Roman"/>
          <w:sz w:val="24"/>
          <w:szCs w:val="24"/>
        </w:rPr>
        <w:t>Readi</w:t>
      </w:r>
      <w:r w:rsidR="00D25A9D">
        <w:rPr>
          <w:rFonts w:ascii="Times New Roman" w:hAnsi="Times New Roman"/>
          <w:sz w:val="24"/>
          <w:szCs w:val="24"/>
        </w:rPr>
        <w:t>ng Page 1</w:t>
      </w:r>
      <w:r w:rsidR="00EF487C">
        <w:rPr>
          <w:rFonts w:ascii="Times New Roman" w:hAnsi="Times New Roman"/>
          <w:sz w:val="24"/>
          <w:szCs w:val="24"/>
        </w:rPr>
        <w:t>”</w:t>
      </w:r>
      <w:r w:rsidR="00D25A9D">
        <w:rPr>
          <w:rFonts w:ascii="Times New Roman" w:hAnsi="Times New Roman"/>
          <w:sz w:val="24"/>
          <w:szCs w:val="24"/>
        </w:rPr>
        <w:t xml:space="preserve"> to</w:t>
      </w:r>
      <w:r>
        <w:rPr>
          <w:rFonts w:ascii="Times New Roman" w:hAnsi="Times New Roman"/>
          <w:sz w:val="24"/>
          <w:szCs w:val="24"/>
        </w:rPr>
        <w:t xml:space="preserve"> the following questions:</w:t>
      </w:r>
    </w:p>
    <w:p w14:paraId="3899FB34" w14:textId="743477BD" w:rsidR="00FC4B81" w:rsidRPr="00D25A9D" w:rsidRDefault="00FC4B81" w:rsidP="00D25A9D">
      <w:pPr>
        <w:pStyle w:val="NoSpacing"/>
        <w:ind w:left="630"/>
        <w:rPr>
          <w:rFonts w:ascii="Times New Roman" w:hAnsi="Times New Roman"/>
          <w:sz w:val="24"/>
          <w:szCs w:val="24"/>
        </w:rPr>
      </w:pPr>
      <w:r w:rsidRPr="00D25A9D">
        <w:rPr>
          <w:rFonts w:ascii="Times New Roman" w:hAnsi="Times New Roman"/>
          <w:sz w:val="24"/>
          <w:szCs w:val="24"/>
        </w:rPr>
        <w:t>How might limiting starchy vegetables like potatoes affect students?</w:t>
      </w:r>
      <w:r w:rsidR="001C3EDB" w:rsidRPr="00D25A9D">
        <w:rPr>
          <w:rFonts w:ascii="Times New Roman" w:hAnsi="Times New Roman"/>
          <w:sz w:val="24"/>
          <w:szCs w:val="24"/>
        </w:rPr>
        <w:t xml:space="preserve"> What about schools? What about farmers? </w:t>
      </w:r>
    </w:p>
    <w:p w14:paraId="49F2232A" w14:textId="1BE278E3" w:rsidR="00FC4B81" w:rsidRDefault="00FC4B81" w:rsidP="004E3D27">
      <w:pPr>
        <w:pStyle w:val="NoSpacing"/>
        <w:numPr>
          <w:ilvl w:val="0"/>
          <w:numId w:val="13"/>
        </w:numPr>
        <w:rPr>
          <w:rFonts w:ascii="Times New Roman" w:hAnsi="Times New Roman"/>
          <w:sz w:val="24"/>
          <w:szCs w:val="24"/>
        </w:rPr>
      </w:pPr>
      <w:r>
        <w:rPr>
          <w:rFonts w:ascii="Times New Roman" w:hAnsi="Times New Roman"/>
          <w:sz w:val="24"/>
          <w:szCs w:val="24"/>
        </w:rPr>
        <w:t xml:space="preserve">Pose the following question for discussion: “What are one or two effects that the regulation would </w:t>
      </w:r>
      <w:r w:rsidRPr="00790282">
        <w:rPr>
          <w:rFonts w:ascii="Times New Roman" w:hAnsi="Times New Roman"/>
          <w:sz w:val="24"/>
          <w:szCs w:val="24"/>
        </w:rPr>
        <w:t>create for each group</w:t>
      </w:r>
      <w:r>
        <w:rPr>
          <w:rFonts w:ascii="Times New Roman" w:hAnsi="Times New Roman"/>
          <w:sz w:val="24"/>
          <w:szCs w:val="24"/>
        </w:rPr>
        <w:t>?”</w:t>
      </w:r>
    </w:p>
    <w:p w14:paraId="62BF2E8E" w14:textId="5E5F70F7" w:rsidR="00B16584" w:rsidRDefault="00FC4B81" w:rsidP="004E3D27">
      <w:pPr>
        <w:pStyle w:val="NoSpacing"/>
        <w:numPr>
          <w:ilvl w:val="0"/>
          <w:numId w:val="13"/>
        </w:numPr>
        <w:rPr>
          <w:rFonts w:ascii="Times New Roman" w:hAnsi="Times New Roman"/>
          <w:sz w:val="24"/>
          <w:szCs w:val="24"/>
        </w:rPr>
      </w:pPr>
      <w:r>
        <w:rPr>
          <w:rFonts w:ascii="Times New Roman" w:hAnsi="Times New Roman"/>
          <w:sz w:val="24"/>
          <w:szCs w:val="24"/>
        </w:rPr>
        <w:t>Read the first two paragraphs and table on the “Interest Groups</w:t>
      </w:r>
      <w:r w:rsidR="00EF487C">
        <w:rPr>
          <w:rFonts w:ascii="Times New Roman" w:hAnsi="Times New Roman"/>
          <w:sz w:val="24"/>
          <w:szCs w:val="24"/>
        </w:rPr>
        <w:t xml:space="preserve"> Page 2” reading</w:t>
      </w:r>
      <w:r>
        <w:rPr>
          <w:rFonts w:ascii="Times New Roman" w:hAnsi="Times New Roman"/>
          <w:sz w:val="24"/>
          <w:szCs w:val="24"/>
        </w:rPr>
        <w:t xml:space="preserve"> as a whole class. </w:t>
      </w:r>
    </w:p>
    <w:p w14:paraId="27945103" w14:textId="2F8226B3" w:rsidR="004F3009" w:rsidRPr="006439D6" w:rsidRDefault="004F3009" w:rsidP="004F3009">
      <w:pPr>
        <w:pStyle w:val="NoSpacing"/>
        <w:numPr>
          <w:ilvl w:val="0"/>
          <w:numId w:val="13"/>
        </w:numPr>
        <w:rPr>
          <w:rFonts w:ascii="Times New Roman" w:hAnsi="Times New Roman"/>
          <w:sz w:val="24"/>
          <w:szCs w:val="24"/>
        </w:rPr>
      </w:pPr>
      <w:r w:rsidRPr="006439D6">
        <w:rPr>
          <w:rFonts w:ascii="Times New Roman" w:hAnsi="Times New Roman"/>
          <w:sz w:val="24"/>
          <w:szCs w:val="24"/>
        </w:rPr>
        <w:t xml:space="preserve">Display the </w:t>
      </w:r>
      <w:r>
        <w:rPr>
          <w:rFonts w:ascii="Times New Roman" w:hAnsi="Times New Roman"/>
          <w:sz w:val="24"/>
          <w:szCs w:val="24"/>
        </w:rPr>
        <w:t>“</w:t>
      </w:r>
      <w:r w:rsidRPr="006439D6">
        <w:rPr>
          <w:rFonts w:ascii="Times New Roman" w:hAnsi="Times New Roman"/>
          <w:sz w:val="24"/>
          <w:szCs w:val="24"/>
        </w:rPr>
        <w:t>Interest Groups Transparency</w:t>
      </w:r>
      <w:r>
        <w:rPr>
          <w:rFonts w:ascii="Times New Roman" w:hAnsi="Times New Roman"/>
          <w:sz w:val="24"/>
          <w:szCs w:val="24"/>
        </w:rPr>
        <w:t>”</w:t>
      </w:r>
      <w:r w:rsidRPr="006439D6">
        <w:rPr>
          <w:rFonts w:ascii="Times New Roman" w:hAnsi="Times New Roman"/>
          <w:sz w:val="24"/>
          <w:szCs w:val="24"/>
        </w:rPr>
        <w:t xml:space="preserve"> and read each organization’s mission statement, pausing for the class to select which type of interest group would best describe each example. Follow up by asking where the Center of Science in the Public Interest and The National Potato Council would fit (Public Interest and Economic Interest, respectively).</w:t>
      </w:r>
    </w:p>
    <w:p w14:paraId="792FCB0C" w14:textId="0A86E27E" w:rsidR="00FC4B81" w:rsidRDefault="004F3009" w:rsidP="004E3D27">
      <w:pPr>
        <w:pStyle w:val="NoSpacing"/>
        <w:numPr>
          <w:ilvl w:val="0"/>
          <w:numId w:val="13"/>
        </w:numPr>
        <w:rPr>
          <w:rFonts w:ascii="Times New Roman" w:hAnsi="Times New Roman"/>
          <w:sz w:val="24"/>
          <w:szCs w:val="24"/>
        </w:rPr>
      </w:pPr>
      <w:r>
        <w:rPr>
          <w:rFonts w:ascii="Times New Roman" w:hAnsi="Times New Roman"/>
          <w:sz w:val="24"/>
          <w:szCs w:val="24"/>
        </w:rPr>
        <w:t>Read the rest of the “Interest Groups</w:t>
      </w:r>
      <w:r w:rsidR="00EF487C">
        <w:rPr>
          <w:rFonts w:ascii="Times New Roman" w:hAnsi="Times New Roman"/>
          <w:sz w:val="24"/>
          <w:szCs w:val="24"/>
        </w:rPr>
        <w:t xml:space="preserve"> Page 2” reading</w:t>
      </w:r>
      <w:r>
        <w:rPr>
          <w:rFonts w:ascii="Times New Roman" w:hAnsi="Times New Roman"/>
          <w:sz w:val="24"/>
          <w:szCs w:val="24"/>
        </w:rPr>
        <w:t xml:space="preserve"> as a whole class.</w:t>
      </w:r>
    </w:p>
    <w:p w14:paraId="081BCF03" w14:textId="2D01FBE1" w:rsidR="004F3009" w:rsidRPr="004F3009" w:rsidRDefault="004F3009" w:rsidP="004F3009">
      <w:pPr>
        <w:pStyle w:val="NoSpacing"/>
        <w:numPr>
          <w:ilvl w:val="0"/>
          <w:numId w:val="13"/>
        </w:numPr>
        <w:rPr>
          <w:rFonts w:ascii="Times New Roman" w:hAnsi="Times New Roman"/>
          <w:sz w:val="24"/>
          <w:szCs w:val="24"/>
        </w:rPr>
      </w:pPr>
      <w:r w:rsidRPr="004F3009">
        <w:rPr>
          <w:rFonts w:ascii="Times New Roman" w:hAnsi="Times New Roman"/>
          <w:sz w:val="24"/>
          <w:szCs w:val="24"/>
        </w:rPr>
        <w:t xml:space="preserve">Have students </w:t>
      </w:r>
      <w:r w:rsidR="00EF487C">
        <w:rPr>
          <w:rFonts w:ascii="Times New Roman" w:hAnsi="Times New Roman"/>
          <w:sz w:val="24"/>
          <w:szCs w:val="24"/>
        </w:rPr>
        <w:t>respond</w:t>
      </w:r>
      <w:r w:rsidRPr="004F3009">
        <w:rPr>
          <w:rFonts w:ascii="Times New Roman" w:hAnsi="Times New Roman"/>
          <w:sz w:val="24"/>
          <w:szCs w:val="24"/>
        </w:rPr>
        <w:t xml:space="preserve"> </w:t>
      </w:r>
      <w:r w:rsidR="00EF487C">
        <w:rPr>
          <w:rFonts w:ascii="Times New Roman" w:hAnsi="Times New Roman"/>
          <w:sz w:val="24"/>
          <w:szCs w:val="24"/>
        </w:rPr>
        <w:t xml:space="preserve">to </w:t>
      </w:r>
      <w:r w:rsidRPr="004F3009">
        <w:rPr>
          <w:rFonts w:ascii="Times New Roman" w:hAnsi="Times New Roman"/>
          <w:sz w:val="24"/>
          <w:szCs w:val="24"/>
        </w:rPr>
        <w:t xml:space="preserve">the following </w:t>
      </w:r>
      <w:r w:rsidR="00EF487C">
        <w:rPr>
          <w:rFonts w:ascii="Times New Roman" w:hAnsi="Times New Roman"/>
          <w:sz w:val="24"/>
          <w:szCs w:val="24"/>
        </w:rPr>
        <w:t>prompt</w:t>
      </w:r>
      <w:r w:rsidRPr="004F3009">
        <w:rPr>
          <w:rFonts w:ascii="Times New Roman" w:hAnsi="Times New Roman"/>
          <w:sz w:val="24"/>
          <w:szCs w:val="24"/>
        </w:rPr>
        <w:t xml:space="preserve"> on the bottom of </w:t>
      </w:r>
      <w:r w:rsidR="00EF487C">
        <w:rPr>
          <w:rFonts w:ascii="Times New Roman" w:hAnsi="Times New Roman"/>
          <w:sz w:val="24"/>
          <w:szCs w:val="24"/>
        </w:rPr>
        <w:t>“</w:t>
      </w:r>
      <w:r w:rsidRPr="004F3009">
        <w:rPr>
          <w:rFonts w:ascii="Times New Roman" w:hAnsi="Times New Roman"/>
          <w:sz w:val="24"/>
          <w:szCs w:val="24"/>
        </w:rPr>
        <w:t>Reading Page 2</w:t>
      </w:r>
      <w:r w:rsidR="00EF487C">
        <w:rPr>
          <w:rFonts w:ascii="Times New Roman" w:hAnsi="Times New Roman"/>
          <w:sz w:val="24"/>
          <w:szCs w:val="24"/>
        </w:rPr>
        <w:t>”</w:t>
      </w:r>
      <w:r w:rsidRPr="004F3009">
        <w:rPr>
          <w:rFonts w:ascii="Times New Roman" w:hAnsi="Times New Roman"/>
          <w:sz w:val="24"/>
          <w:szCs w:val="24"/>
        </w:rPr>
        <w:t>:</w:t>
      </w:r>
      <w:r>
        <w:rPr>
          <w:rFonts w:ascii="Times New Roman" w:hAnsi="Times New Roman"/>
          <w:sz w:val="24"/>
          <w:szCs w:val="24"/>
        </w:rPr>
        <w:t xml:space="preserve"> </w:t>
      </w:r>
      <w:r w:rsidRPr="004F3009">
        <w:rPr>
          <w:rFonts w:ascii="Times New Roman" w:hAnsi="Times New Roman"/>
          <w:sz w:val="24"/>
          <w:szCs w:val="24"/>
        </w:rPr>
        <w:t>Think of two goals that The Center for Science in the Public Interest and The National Potato Council might have that would either support or oppose the new USDA limits on potatoes in school lunches.</w:t>
      </w:r>
    </w:p>
    <w:p w14:paraId="7CEBDAA3" w14:textId="6DD764D7" w:rsidR="004F3009" w:rsidRDefault="004F3009" w:rsidP="004E3D27">
      <w:pPr>
        <w:pStyle w:val="NoSpacing"/>
        <w:numPr>
          <w:ilvl w:val="0"/>
          <w:numId w:val="13"/>
        </w:numPr>
        <w:rPr>
          <w:rFonts w:ascii="Times New Roman" w:hAnsi="Times New Roman"/>
          <w:sz w:val="24"/>
          <w:szCs w:val="24"/>
        </w:rPr>
      </w:pPr>
      <w:r>
        <w:rPr>
          <w:rFonts w:ascii="Times New Roman" w:hAnsi="Times New Roman"/>
          <w:sz w:val="24"/>
          <w:szCs w:val="24"/>
        </w:rPr>
        <w:t>Instruct students to turn to the “Potato Problem Activity”</w:t>
      </w:r>
      <w:r w:rsidR="00E60686">
        <w:rPr>
          <w:rFonts w:ascii="Times New Roman" w:hAnsi="Times New Roman"/>
          <w:sz w:val="24"/>
          <w:szCs w:val="24"/>
        </w:rPr>
        <w:t xml:space="preserve"> and complete the activity as a whole class. </w:t>
      </w:r>
    </w:p>
    <w:p w14:paraId="7B448DA7" w14:textId="5AF5C3C3" w:rsidR="00E60686" w:rsidRDefault="00E60686" w:rsidP="004E3D27">
      <w:pPr>
        <w:pStyle w:val="NoSpacing"/>
        <w:numPr>
          <w:ilvl w:val="0"/>
          <w:numId w:val="13"/>
        </w:numPr>
        <w:rPr>
          <w:rFonts w:ascii="Times New Roman" w:hAnsi="Times New Roman"/>
          <w:sz w:val="24"/>
          <w:szCs w:val="24"/>
        </w:rPr>
      </w:pPr>
      <w:r>
        <w:rPr>
          <w:rFonts w:ascii="Times New Roman" w:hAnsi="Times New Roman"/>
          <w:sz w:val="24"/>
          <w:szCs w:val="24"/>
        </w:rPr>
        <w:t>Read the “Interest Groups</w:t>
      </w:r>
      <w:r w:rsidR="00EF487C">
        <w:rPr>
          <w:rFonts w:ascii="Times New Roman" w:hAnsi="Times New Roman"/>
          <w:sz w:val="24"/>
          <w:szCs w:val="24"/>
        </w:rPr>
        <w:t xml:space="preserve"> Page 3” reading</w:t>
      </w:r>
      <w:r>
        <w:rPr>
          <w:rFonts w:ascii="Times New Roman" w:hAnsi="Times New Roman"/>
          <w:sz w:val="24"/>
          <w:szCs w:val="24"/>
        </w:rPr>
        <w:t xml:space="preserve"> as a whole class.</w:t>
      </w:r>
    </w:p>
    <w:p w14:paraId="42BCA15F" w14:textId="54BFE72E" w:rsidR="004471BA" w:rsidRDefault="00D36E0D" w:rsidP="004E3D27">
      <w:pPr>
        <w:pStyle w:val="NoSpacing"/>
        <w:numPr>
          <w:ilvl w:val="0"/>
          <w:numId w:val="13"/>
        </w:numPr>
        <w:rPr>
          <w:rFonts w:ascii="Times New Roman" w:hAnsi="Times New Roman"/>
          <w:sz w:val="24"/>
          <w:szCs w:val="24"/>
        </w:rPr>
      </w:pPr>
      <w:r>
        <w:rPr>
          <w:rFonts w:ascii="Times New Roman" w:hAnsi="Times New Roman"/>
          <w:sz w:val="24"/>
          <w:szCs w:val="24"/>
        </w:rPr>
        <w:t xml:space="preserve">Instruct students to take out their graphic organizer. Direct student attention to the blank box in the middle of the bottom half of the page. Instruct students to label the box “Interest Groups” and using their text, define the term </w:t>
      </w:r>
      <w:r w:rsidR="004557B9">
        <w:rPr>
          <w:rFonts w:ascii="Times New Roman" w:hAnsi="Times New Roman"/>
          <w:sz w:val="24"/>
          <w:szCs w:val="24"/>
        </w:rPr>
        <w:t>“Interest G</w:t>
      </w:r>
      <w:r>
        <w:rPr>
          <w:rFonts w:ascii="Times New Roman" w:hAnsi="Times New Roman"/>
          <w:sz w:val="24"/>
          <w:szCs w:val="24"/>
        </w:rPr>
        <w:t>roup</w:t>
      </w:r>
      <w:r w:rsidR="004557B9">
        <w:rPr>
          <w:rFonts w:ascii="Times New Roman" w:hAnsi="Times New Roman"/>
          <w:sz w:val="24"/>
          <w:szCs w:val="24"/>
        </w:rPr>
        <w:t>”</w:t>
      </w:r>
      <w:r>
        <w:rPr>
          <w:rFonts w:ascii="Times New Roman" w:hAnsi="Times New Roman"/>
          <w:sz w:val="24"/>
          <w:szCs w:val="24"/>
        </w:rPr>
        <w:t xml:space="preserve"> and identify </w:t>
      </w:r>
      <w:r w:rsidR="001C3EDB">
        <w:rPr>
          <w:rFonts w:ascii="Times New Roman" w:hAnsi="Times New Roman"/>
          <w:sz w:val="24"/>
          <w:szCs w:val="24"/>
        </w:rPr>
        <w:t xml:space="preserve">and summarize </w:t>
      </w:r>
      <w:r>
        <w:rPr>
          <w:rFonts w:ascii="Times New Roman" w:hAnsi="Times New Roman"/>
          <w:sz w:val="24"/>
          <w:szCs w:val="24"/>
        </w:rPr>
        <w:t xml:space="preserve">the three methods interest </w:t>
      </w:r>
      <w:r>
        <w:rPr>
          <w:rFonts w:ascii="Times New Roman" w:hAnsi="Times New Roman"/>
          <w:sz w:val="24"/>
          <w:szCs w:val="24"/>
        </w:rPr>
        <w:lastRenderedPageBreak/>
        <w:t>groups use for monitoring and influencing the government</w:t>
      </w:r>
      <w:r w:rsidR="00D25A9D">
        <w:rPr>
          <w:rFonts w:ascii="Times New Roman" w:hAnsi="Times New Roman"/>
          <w:sz w:val="24"/>
          <w:szCs w:val="24"/>
        </w:rPr>
        <w:t xml:space="preserve"> (lobbying, endorsing candidates, raising money)</w:t>
      </w:r>
      <w:r>
        <w:rPr>
          <w:rFonts w:ascii="Times New Roman" w:hAnsi="Times New Roman"/>
          <w:sz w:val="24"/>
          <w:szCs w:val="24"/>
        </w:rPr>
        <w:t>.</w:t>
      </w:r>
      <w:r w:rsidR="004471BA">
        <w:rPr>
          <w:rFonts w:ascii="Times New Roman" w:hAnsi="Times New Roman"/>
          <w:sz w:val="24"/>
          <w:szCs w:val="24"/>
        </w:rPr>
        <w:t xml:space="preserve"> </w:t>
      </w:r>
    </w:p>
    <w:p w14:paraId="38746064" w14:textId="6F71D300" w:rsidR="00D36E0D" w:rsidRDefault="004471BA" w:rsidP="004E3D27">
      <w:pPr>
        <w:pStyle w:val="NoSpacing"/>
        <w:numPr>
          <w:ilvl w:val="0"/>
          <w:numId w:val="13"/>
        </w:numPr>
        <w:rPr>
          <w:rFonts w:ascii="Times New Roman" w:hAnsi="Times New Roman"/>
          <w:sz w:val="24"/>
          <w:szCs w:val="24"/>
        </w:rPr>
      </w:pPr>
      <w:r>
        <w:rPr>
          <w:rFonts w:ascii="Times New Roman" w:hAnsi="Times New Roman"/>
          <w:sz w:val="24"/>
          <w:szCs w:val="24"/>
        </w:rPr>
        <w:t xml:space="preserve">Ask the students to define the terms “lobbyist” and “political action committee” based on what they read. Instruct students to add these terms to their graphic organizer. </w:t>
      </w:r>
      <w:r w:rsidR="00D36E0D">
        <w:rPr>
          <w:rFonts w:ascii="Times New Roman" w:hAnsi="Times New Roman"/>
          <w:sz w:val="24"/>
          <w:szCs w:val="24"/>
        </w:rPr>
        <w:t xml:space="preserve"> </w:t>
      </w:r>
    </w:p>
    <w:p w14:paraId="76F13C8F" w14:textId="70F4AE77" w:rsidR="00E60686" w:rsidRDefault="007C5214" w:rsidP="004E3D27">
      <w:pPr>
        <w:pStyle w:val="NoSpacing"/>
        <w:numPr>
          <w:ilvl w:val="0"/>
          <w:numId w:val="13"/>
        </w:numPr>
        <w:rPr>
          <w:rFonts w:ascii="Times New Roman" w:hAnsi="Times New Roman"/>
          <w:sz w:val="24"/>
          <w:szCs w:val="24"/>
        </w:rPr>
      </w:pPr>
      <w:r>
        <w:rPr>
          <w:rFonts w:ascii="Times New Roman" w:hAnsi="Times New Roman"/>
          <w:sz w:val="24"/>
          <w:szCs w:val="24"/>
        </w:rPr>
        <w:t>Pass out the “Who’s Interested</w:t>
      </w:r>
      <w:r w:rsidR="004471BA">
        <w:rPr>
          <w:rFonts w:ascii="Times New Roman" w:hAnsi="Times New Roman"/>
          <w:sz w:val="24"/>
          <w:szCs w:val="24"/>
        </w:rPr>
        <w:t xml:space="preserve"> Matching Activity</w:t>
      </w:r>
      <w:r>
        <w:rPr>
          <w:rFonts w:ascii="Times New Roman" w:hAnsi="Times New Roman"/>
          <w:sz w:val="24"/>
          <w:szCs w:val="24"/>
        </w:rPr>
        <w:t>” student activity sheet and review the directions as a whole class.</w:t>
      </w:r>
    </w:p>
    <w:p w14:paraId="4A50E898" w14:textId="138C6CEB" w:rsidR="007C5214" w:rsidRDefault="007C5214" w:rsidP="004E3D27">
      <w:pPr>
        <w:pStyle w:val="NoSpacing"/>
        <w:numPr>
          <w:ilvl w:val="0"/>
          <w:numId w:val="13"/>
        </w:numPr>
        <w:rPr>
          <w:rFonts w:ascii="Times New Roman" w:hAnsi="Times New Roman"/>
          <w:sz w:val="24"/>
          <w:szCs w:val="24"/>
        </w:rPr>
      </w:pPr>
      <w:r>
        <w:rPr>
          <w:rFonts w:ascii="Times New Roman" w:hAnsi="Times New Roman"/>
          <w:sz w:val="24"/>
          <w:szCs w:val="24"/>
        </w:rPr>
        <w:t>Place students into pairs and provide time for the students to complete th</w:t>
      </w:r>
      <w:r w:rsidR="00EF487C">
        <w:rPr>
          <w:rFonts w:ascii="Times New Roman" w:hAnsi="Times New Roman"/>
          <w:sz w:val="24"/>
          <w:szCs w:val="24"/>
        </w:rPr>
        <w:t>e activity sheet with their partner</w:t>
      </w:r>
      <w:r>
        <w:rPr>
          <w:rFonts w:ascii="Times New Roman" w:hAnsi="Times New Roman"/>
          <w:sz w:val="24"/>
          <w:szCs w:val="24"/>
        </w:rPr>
        <w:t xml:space="preserve">. </w:t>
      </w:r>
    </w:p>
    <w:p w14:paraId="5AC95577" w14:textId="426CC856" w:rsidR="008E62B4" w:rsidRDefault="007C5214" w:rsidP="004E3D27">
      <w:pPr>
        <w:pStyle w:val="NoSpacing"/>
        <w:numPr>
          <w:ilvl w:val="0"/>
          <w:numId w:val="13"/>
        </w:numPr>
        <w:rPr>
          <w:rFonts w:ascii="Times New Roman" w:hAnsi="Times New Roman"/>
          <w:sz w:val="24"/>
          <w:szCs w:val="24"/>
        </w:rPr>
      </w:pPr>
      <w:r>
        <w:rPr>
          <w:rFonts w:ascii="Times New Roman" w:hAnsi="Times New Roman"/>
          <w:sz w:val="24"/>
          <w:szCs w:val="24"/>
        </w:rPr>
        <w:t>Pose the following question for discussion: “H</w:t>
      </w:r>
      <w:r w:rsidRPr="00790282">
        <w:rPr>
          <w:rFonts w:ascii="Times New Roman" w:hAnsi="Times New Roman"/>
          <w:sz w:val="24"/>
          <w:szCs w:val="24"/>
        </w:rPr>
        <w:t xml:space="preserve">ow </w:t>
      </w:r>
      <w:r>
        <w:rPr>
          <w:rFonts w:ascii="Times New Roman" w:hAnsi="Times New Roman"/>
          <w:sz w:val="24"/>
          <w:szCs w:val="24"/>
        </w:rPr>
        <w:t xml:space="preserve">did </w:t>
      </w:r>
      <w:r w:rsidRPr="00790282">
        <w:rPr>
          <w:rFonts w:ascii="Times New Roman" w:hAnsi="Times New Roman"/>
          <w:sz w:val="24"/>
          <w:szCs w:val="24"/>
        </w:rPr>
        <w:t xml:space="preserve">these </w:t>
      </w:r>
      <w:r>
        <w:rPr>
          <w:rFonts w:ascii="Times New Roman" w:hAnsi="Times New Roman"/>
          <w:sz w:val="24"/>
          <w:szCs w:val="24"/>
        </w:rPr>
        <w:t xml:space="preserve">groups achieve these actions?” (e.g., gaining public support, </w:t>
      </w:r>
      <w:r w:rsidRPr="00790282">
        <w:rPr>
          <w:rFonts w:ascii="Times New Roman" w:hAnsi="Times New Roman"/>
          <w:sz w:val="24"/>
          <w:szCs w:val="24"/>
        </w:rPr>
        <w:t>lobbying representatives in government, and any combination of the inform/endorse/</w:t>
      </w:r>
      <w:r>
        <w:rPr>
          <w:rFonts w:ascii="Times New Roman" w:hAnsi="Times New Roman"/>
          <w:sz w:val="24"/>
          <w:szCs w:val="24"/>
        </w:rPr>
        <w:t>donate/influence activities</w:t>
      </w:r>
      <w:r w:rsidRPr="00790282">
        <w:rPr>
          <w:rFonts w:ascii="Times New Roman" w:hAnsi="Times New Roman"/>
          <w:sz w:val="24"/>
          <w:szCs w:val="24"/>
        </w:rPr>
        <w:t>)</w:t>
      </w:r>
      <w:r>
        <w:rPr>
          <w:rFonts w:ascii="Times New Roman" w:hAnsi="Times New Roman"/>
          <w:sz w:val="24"/>
          <w:szCs w:val="24"/>
        </w:rPr>
        <w:t>.</w:t>
      </w:r>
    </w:p>
    <w:p w14:paraId="624E5A71" w14:textId="7F8A6A90" w:rsidR="008E62B4" w:rsidRPr="008E62B4" w:rsidRDefault="008E62B4" w:rsidP="004E3D27">
      <w:pPr>
        <w:pStyle w:val="NoSpacing"/>
        <w:numPr>
          <w:ilvl w:val="0"/>
          <w:numId w:val="13"/>
        </w:numPr>
        <w:rPr>
          <w:rFonts w:ascii="Times New Roman" w:hAnsi="Times New Roman"/>
          <w:sz w:val="24"/>
          <w:szCs w:val="24"/>
        </w:rPr>
      </w:pPr>
      <w:r>
        <w:rPr>
          <w:rFonts w:ascii="Times New Roman" w:hAnsi="Times New Roman"/>
          <w:sz w:val="24"/>
          <w:szCs w:val="24"/>
        </w:rPr>
        <w:t>Project the following link from Opensecrets.org – Top Interest Groups Giv</w:t>
      </w:r>
      <w:r w:rsidR="00B63CF5">
        <w:rPr>
          <w:rFonts w:ascii="Times New Roman" w:hAnsi="Times New Roman"/>
          <w:sz w:val="24"/>
          <w:szCs w:val="24"/>
        </w:rPr>
        <w:t>ing to Members of Congress, 20</w:t>
      </w:r>
      <w:r w:rsidR="00E36CDF">
        <w:rPr>
          <w:rFonts w:ascii="Times New Roman" w:hAnsi="Times New Roman"/>
          <w:sz w:val="24"/>
          <w:szCs w:val="24"/>
        </w:rPr>
        <w:t>20</w:t>
      </w:r>
      <w:r>
        <w:rPr>
          <w:rFonts w:ascii="Times New Roman" w:hAnsi="Times New Roman"/>
          <w:sz w:val="24"/>
          <w:szCs w:val="24"/>
        </w:rPr>
        <w:t xml:space="preserve"> Cycle - </w:t>
      </w:r>
      <w:hyperlink r:id="rId19" w:history="1">
        <w:r w:rsidRPr="00B84D2B">
          <w:rPr>
            <w:rStyle w:val="Hyperlink"/>
            <w:rFonts w:ascii="Times New Roman" w:hAnsi="Times New Roman"/>
            <w:sz w:val="24"/>
            <w:szCs w:val="24"/>
          </w:rPr>
          <w:t>http://www.opensecrets.org/industries/mems.php</w:t>
        </w:r>
      </w:hyperlink>
      <w:r>
        <w:rPr>
          <w:rFonts w:ascii="Times New Roman" w:hAnsi="Times New Roman"/>
          <w:sz w:val="24"/>
          <w:szCs w:val="24"/>
        </w:rPr>
        <w:t xml:space="preserve">. </w:t>
      </w:r>
      <w:r w:rsidRPr="008E62B4">
        <w:rPr>
          <w:rFonts w:ascii="Times New Roman" w:hAnsi="Times New Roman"/>
          <w:sz w:val="24"/>
          <w:szCs w:val="24"/>
        </w:rPr>
        <w:t xml:space="preserve"> </w:t>
      </w:r>
    </w:p>
    <w:p w14:paraId="71C62277" w14:textId="2FCABAE0" w:rsidR="004471BA" w:rsidRPr="006C7A2B" w:rsidRDefault="004471BA" w:rsidP="004471BA">
      <w:pPr>
        <w:pStyle w:val="NoSpacing"/>
        <w:numPr>
          <w:ilvl w:val="0"/>
          <w:numId w:val="13"/>
        </w:numPr>
        <w:rPr>
          <w:rFonts w:ascii="Times New Roman" w:hAnsi="Times New Roman"/>
          <w:sz w:val="24"/>
          <w:szCs w:val="24"/>
        </w:rPr>
      </w:pPr>
      <w:r>
        <w:rPr>
          <w:rFonts w:ascii="Times New Roman" w:hAnsi="Times New Roman"/>
          <w:sz w:val="24"/>
          <w:szCs w:val="24"/>
        </w:rPr>
        <w:t>Pose the following question</w:t>
      </w:r>
      <w:r w:rsidR="008E62B4">
        <w:rPr>
          <w:rFonts w:ascii="Times New Roman" w:hAnsi="Times New Roman"/>
          <w:sz w:val="24"/>
          <w:szCs w:val="24"/>
        </w:rPr>
        <w:t>s</w:t>
      </w:r>
      <w:r>
        <w:rPr>
          <w:rFonts w:ascii="Times New Roman" w:hAnsi="Times New Roman"/>
          <w:sz w:val="24"/>
          <w:szCs w:val="24"/>
        </w:rPr>
        <w:t xml:space="preserve"> for discussion: “</w:t>
      </w:r>
      <w:r w:rsidR="00751AB1">
        <w:rPr>
          <w:rFonts w:ascii="Times New Roman" w:hAnsi="Times New Roman"/>
          <w:sz w:val="24"/>
          <w:szCs w:val="24"/>
        </w:rPr>
        <w:t>What issue</w:t>
      </w:r>
      <w:r w:rsidR="00711292">
        <w:rPr>
          <w:rFonts w:ascii="Times New Roman" w:hAnsi="Times New Roman"/>
          <w:sz w:val="24"/>
          <w:szCs w:val="24"/>
        </w:rPr>
        <w:t xml:space="preserve"> is this table focusing on? How do you know? What does this have to do with interest groups? Based on the amounts of money contributed by interest groups, what can you summarize about the impact of interest groups on congressional elections? What evidence in the table led you to your answer?”</w:t>
      </w:r>
    </w:p>
    <w:p w14:paraId="4FC75701" w14:textId="6F7725C7" w:rsidR="00D52C4D" w:rsidRDefault="00D52C4D" w:rsidP="004E3D27">
      <w:pPr>
        <w:pStyle w:val="NoSpacing"/>
        <w:numPr>
          <w:ilvl w:val="0"/>
          <w:numId w:val="13"/>
        </w:numPr>
        <w:rPr>
          <w:rFonts w:ascii="Times New Roman" w:hAnsi="Times New Roman"/>
          <w:sz w:val="24"/>
          <w:szCs w:val="24"/>
        </w:rPr>
      </w:pPr>
      <w:r>
        <w:rPr>
          <w:rFonts w:ascii="Times New Roman" w:hAnsi="Times New Roman"/>
          <w:sz w:val="24"/>
          <w:szCs w:val="24"/>
        </w:rPr>
        <w:t>Pose the following question for discussion: “We have learned about how the media and interest groups can monit</w:t>
      </w:r>
      <w:r w:rsidR="00637502">
        <w:rPr>
          <w:rFonts w:ascii="Times New Roman" w:hAnsi="Times New Roman"/>
          <w:sz w:val="24"/>
          <w:szCs w:val="24"/>
        </w:rPr>
        <w:t>or and influence the government. How</w:t>
      </w:r>
      <w:r>
        <w:rPr>
          <w:rFonts w:ascii="Times New Roman" w:hAnsi="Times New Roman"/>
          <w:sz w:val="24"/>
          <w:szCs w:val="24"/>
        </w:rPr>
        <w:t xml:space="preserve"> can individuals monitor and influence government?”</w:t>
      </w:r>
    </w:p>
    <w:p w14:paraId="65CA4410" w14:textId="34C43D84" w:rsidR="00D52C4D" w:rsidRDefault="00D52C4D" w:rsidP="004E3D27">
      <w:pPr>
        <w:pStyle w:val="NoSpacing"/>
        <w:numPr>
          <w:ilvl w:val="0"/>
          <w:numId w:val="13"/>
        </w:numPr>
        <w:rPr>
          <w:rFonts w:ascii="Times New Roman" w:hAnsi="Times New Roman"/>
          <w:sz w:val="24"/>
          <w:szCs w:val="24"/>
        </w:rPr>
      </w:pPr>
      <w:r>
        <w:rPr>
          <w:rFonts w:ascii="Times New Roman" w:hAnsi="Times New Roman"/>
          <w:sz w:val="24"/>
          <w:szCs w:val="24"/>
        </w:rPr>
        <w:t xml:space="preserve">Have students share out some ideas. </w:t>
      </w:r>
    </w:p>
    <w:p w14:paraId="1BA219CB" w14:textId="1E62929D" w:rsidR="00D52C4D" w:rsidRDefault="001176BF" w:rsidP="004E3D27">
      <w:pPr>
        <w:pStyle w:val="NoSpacing"/>
        <w:numPr>
          <w:ilvl w:val="0"/>
          <w:numId w:val="13"/>
        </w:numPr>
        <w:rPr>
          <w:rFonts w:ascii="Times New Roman" w:hAnsi="Times New Roman"/>
          <w:sz w:val="24"/>
          <w:szCs w:val="24"/>
        </w:rPr>
      </w:pPr>
      <w:r>
        <w:rPr>
          <w:rFonts w:ascii="Times New Roman" w:hAnsi="Times New Roman"/>
          <w:sz w:val="24"/>
          <w:szCs w:val="24"/>
        </w:rPr>
        <w:t xml:space="preserve">Pass out the “How Can Individuals Monitor and </w:t>
      </w:r>
      <w:r w:rsidR="004557B9">
        <w:rPr>
          <w:rFonts w:ascii="Times New Roman" w:hAnsi="Times New Roman"/>
          <w:sz w:val="24"/>
          <w:szCs w:val="24"/>
        </w:rPr>
        <w:t>Influence Government?” reading and instruct students to label the third column on their graphic organizer: “Individuals”.</w:t>
      </w:r>
    </w:p>
    <w:p w14:paraId="687C2E3B" w14:textId="33FADC50" w:rsidR="001176BF" w:rsidRDefault="00C8730B" w:rsidP="004E3D27">
      <w:pPr>
        <w:pStyle w:val="NoSpacing"/>
        <w:numPr>
          <w:ilvl w:val="0"/>
          <w:numId w:val="13"/>
        </w:numPr>
        <w:rPr>
          <w:rFonts w:ascii="Times New Roman" w:hAnsi="Times New Roman"/>
          <w:sz w:val="24"/>
          <w:szCs w:val="24"/>
        </w:rPr>
      </w:pPr>
      <w:r>
        <w:rPr>
          <w:rFonts w:ascii="Times New Roman" w:hAnsi="Times New Roman"/>
          <w:sz w:val="24"/>
          <w:szCs w:val="24"/>
        </w:rPr>
        <w:t>Instruct students to summarize the ways that individuals can monitor and influence governme</w:t>
      </w:r>
      <w:r w:rsidR="00EF487C">
        <w:rPr>
          <w:rFonts w:ascii="Times New Roman" w:hAnsi="Times New Roman"/>
          <w:sz w:val="24"/>
          <w:szCs w:val="24"/>
        </w:rPr>
        <w:t>nt in the third column of</w:t>
      </w:r>
      <w:r>
        <w:rPr>
          <w:rFonts w:ascii="Times New Roman" w:hAnsi="Times New Roman"/>
          <w:sz w:val="24"/>
          <w:szCs w:val="24"/>
        </w:rPr>
        <w:t xml:space="preserve"> their graphic organizer. </w:t>
      </w:r>
    </w:p>
    <w:p w14:paraId="45435DC1" w14:textId="469F63AE" w:rsidR="004D4396" w:rsidRDefault="006370B1" w:rsidP="004E3D27">
      <w:pPr>
        <w:pStyle w:val="NoSpacing"/>
        <w:numPr>
          <w:ilvl w:val="0"/>
          <w:numId w:val="13"/>
        </w:numPr>
        <w:rPr>
          <w:rFonts w:ascii="Times New Roman" w:hAnsi="Times New Roman"/>
          <w:sz w:val="24"/>
          <w:szCs w:val="24"/>
        </w:rPr>
      </w:pPr>
      <w:r>
        <w:rPr>
          <w:rFonts w:ascii="Times New Roman" w:hAnsi="Times New Roman"/>
          <w:sz w:val="24"/>
          <w:szCs w:val="24"/>
        </w:rPr>
        <w:t>Pose the following questions</w:t>
      </w:r>
      <w:r w:rsidR="006E696E">
        <w:rPr>
          <w:rFonts w:ascii="Times New Roman" w:hAnsi="Times New Roman"/>
          <w:sz w:val="24"/>
          <w:szCs w:val="24"/>
        </w:rPr>
        <w:t xml:space="preserve"> for discussion: </w:t>
      </w:r>
      <w:r>
        <w:rPr>
          <w:rFonts w:ascii="Times New Roman" w:hAnsi="Times New Roman"/>
          <w:sz w:val="24"/>
          <w:szCs w:val="24"/>
        </w:rPr>
        <w:t>“As an individual, if you want</w:t>
      </w:r>
      <w:r w:rsidR="006E696E">
        <w:rPr>
          <w:rFonts w:ascii="Times New Roman" w:hAnsi="Times New Roman"/>
          <w:sz w:val="24"/>
          <w:szCs w:val="24"/>
        </w:rPr>
        <w:t xml:space="preserve"> to influence government and make sure that your views are heard what might be the most</w:t>
      </w:r>
      <w:r w:rsidR="003A57AA">
        <w:rPr>
          <w:rFonts w:ascii="Times New Roman" w:hAnsi="Times New Roman"/>
          <w:sz w:val="24"/>
          <w:szCs w:val="24"/>
        </w:rPr>
        <w:t xml:space="preserve"> effective way to </w:t>
      </w:r>
      <w:r w:rsidR="006E696E">
        <w:rPr>
          <w:rFonts w:ascii="Times New Roman" w:hAnsi="Times New Roman"/>
          <w:sz w:val="24"/>
          <w:szCs w:val="24"/>
        </w:rPr>
        <w:t>accomplish that goal?</w:t>
      </w:r>
      <w:r>
        <w:rPr>
          <w:rFonts w:ascii="Times New Roman" w:hAnsi="Times New Roman"/>
          <w:sz w:val="24"/>
          <w:szCs w:val="24"/>
        </w:rPr>
        <w:t xml:space="preserve"> What if you want to communicate your views to your local representative, what is the most effective way to accomplish that goal?</w:t>
      </w:r>
      <w:r w:rsidR="00BF289E">
        <w:rPr>
          <w:rFonts w:ascii="Times New Roman" w:hAnsi="Times New Roman"/>
          <w:sz w:val="24"/>
          <w:szCs w:val="24"/>
        </w:rPr>
        <w:t xml:space="preserve"> What if you want to support a candidate’s campaign as they ru</w:t>
      </w:r>
      <w:r w:rsidR="004D4396">
        <w:rPr>
          <w:rFonts w:ascii="Times New Roman" w:hAnsi="Times New Roman"/>
          <w:sz w:val="24"/>
          <w:szCs w:val="24"/>
        </w:rPr>
        <w:t>n for a government office?</w:t>
      </w:r>
      <w:r w:rsidR="006E696E">
        <w:rPr>
          <w:rFonts w:ascii="Times New Roman" w:hAnsi="Times New Roman"/>
          <w:sz w:val="24"/>
          <w:szCs w:val="24"/>
        </w:rPr>
        <w:t xml:space="preserve">” </w:t>
      </w:r>
      <w:r w:rsidR="004557B9">
        <w:rPr>
          <w:rFonts w:ascii="Times New Roman" w:hAnsi="Times New Roman"/>
          <w:sz w:val="24"/>
          <w:szCs w:val="24"/>
        </w:rPr>
        <w:t xml:space="preserve">Teacher note: Encourage students to use the reading as well as their own ideas to answer the questions. </w:t>
      </w:r>
    </w:p>
    <w:p w14:paraId="25D3B58A" w14:textId="4C5DF669" w:rsidR="006E696E" w:rsidRDefault="00881026" w:rsidP="004E3D27">
      <w:pPr>
        <w:pStyle w:val="NoSpacing"/>
        <w:numPr>
          <w:ilvl w:val="0"/>
          <w:numId w:val="13"/>
        </w:numPr>
        <w:rPr>
          <w:rFonts w:ascii="Times New Roman" w:hAnsi="Times New Roman"/>
          <w:sz w:val="24"/>
          <w:szCs w:val="24"/>
        </w:rPr>
      </w:pPr>
      <w:r>
        <w:rPr>
          <w:rFonts w:ascii="Times New Roman" w:hAnsi="Times New Roman"/>
          <w:sz w:val="24"/>
          <w:szCs w:val="24"/>
        </w:rPr>
        <w:t xml:space="preserve">Instruct students to add notes to their graphic organizer during this discussion. Teacher note: See Sample Answers section for examples. </w:t>
      </w:r>
    </w:p>
    <w:p w14:paraId="4817D367" w14:textId="0B92D76B" w:rsidR="007C5214" w:rsidRDefault="007A4A3E" w:rsidP="004E3D27">
      <w:pPr>
        <w:pStyle w:val="NoSpacing"/>
        <w:numPr>
          <w:ilvl w:val="0"/>
          <w:numId w:val="13"/>
        </w:numPr>
        <w:rPr>
          <w:rFonts w:ascii="Times New Roman" w:hAnsi="Times New Roman"/>
          <w:sz w:val="24"/>
          <w:szCs w:val="24"/>
        </w:rPr>
      </w:pPr>
      <w:r>
        <w:rPr>
          <w:rFonts w:ascii="Times New Roman" w:hAnsi="Times New Roman"/>
          <w:sz w:val="24"/>
          <w:szCs w:val="24"/>
        </w:rPr>
        <w:t>Checking for Understanding</w:t>
      </w:r>
      <w:r w:rsidR="00661C89">
        <w:rPr>
          <w:rFonts w:ascii="Times New Roman" w:hAnsi="Times New Roman"/>
          <w:sz w:val="24"/>
          <w:szCs w:val="24"/>
        </w:rPr>
        <w:t xml:space="preserve"> B</w:t>
      </w:r>
      <w:r>
        <w:rPr>
          <w:rFonts w:ascii="Times New Roman" w:hAnsi="Times New Roman"/>
          <w:sz w:val="24"/>
          <w:szCs w:val="24"/>
        </w:rPr>
        <w:t xml:space="preserve"> (Formative Assessment):</w:t>
      </w:r>
    </w:p>
    <w:p w14:paraId="11C781F9" w14:textId="2DD1F264" w:rsidR="0099265F" w:rsidRDefault="0099265F" w:rsidP="0099265F">
      <w:pPr>
        <w:pStyle w:val="NoSpacing"/>
        <w:ind w:left="630"/>
        <w:rPr>
          <w:rFonts w:ascii="Times New Roman" w:hAnsi="Times New Roman"/>
          <w:sz w:val="24"/>
          <w:szCs w:val="24"/>
        </w:rPr>
      </w:pPr>
      <w:r>
        <w:rPr>
          <w:rFonts w:ascii="Times New Roman" w:hAnsi="Times New Roman"/>
          <w:sz w:val="24"/>
          <w:szCs w:val="24"/>
        </w:rPr>
        <w:t>Instruct students to write a well-crafted response using the following prompt:</w:t>
      </w:r>
    </w:p>
    <w:p w14:paraId="7D3FAE4F" w14:textId="4D6C42BD" w:rsidR="007A4A3E" w:rsidRDefault="007A4A3E" w:rsidP="007A4A3E">
      <w:pPr>
        <w:pStyle w:val="NoSpacing"/>
        <w:ind w:left="630"/>
        <w:rPr>
          <w:rFonts w:ascii="Times New Roman" w:hAnsi="Times New Roman"/>
          <w:sz w:val="24"/>
          <w:szCs w:val="24"/>
          <w:u w:val="single"/>
        </w:rPr>
      </w:pPr>
      <w:r w:rsidRPr="007A4A3E">
        <w:rPr>
          <w:rFonts w:ascii="Times New Roman" w:hAnsi="Times New Roman"/>
          <w:sz w:val="24"/>
          <w:szCs w:val="24"/>
          <w:u w:val="single"/>
        </w:rPr>
        <w:t>Prompt</w:t>
      </w:r>
    </w:p>
    <w:p w14:paraId="4D492ED1" w14:textId="5C5474CF" w:rsidR="007A4A3E" w:rsidRPr="007061FD" w:rsidRDefault="00661C89" w:rsidP="007061FD">
      <w:pPr>
        <w:pStyle w:val="NoSpacing"/>
        <w:ind w:left="630"/>
        <w:rPr>
          <w:rFonts w:ascii="Times New Roman" w:hAnsi="Times New Roman"/>
          <w:sz w:val="24"/>
          <w:szCs w:val="24"/>
        </w:rPr>
      </w:pPr>
      <w:r>
        <w:rPr>
          <w:rFonts w:ascii="Times New Roman" w:hAnsi="Times New Roman"/>
          <w:sz w:val="24"/>
          <w:szCs w:val="24"/>
        </w:rPr>
        <w:t xml:space="preserve">Using what you have learned in this lesson, </w:t>
      </w:r>
      <w:r w:rsidR="007061FD">
        <w:rPr>
          <w:rFonts w:ascii="Times New Roman" w:hAnsi="Times New Roman"/>
          <w:sz w:val="24"/>
          <w:szCs w:val="24"/>
        </w:rPr>
        <w:t xml:space="preserve">write a well-crafted argument explaining </w:t>
      </w:r>
      <w:r>
        <w:rPr>
          <w:rFonts w:ascii="Times New Roman" w:hAnsi="Times New Roman"/>
          <w:sz w:val="24"/>
          <w:szCs w:val="24"/>
        </w:rPr>
        <w:t xml:space="preserve">why </w:t>
      </w:r>
      <w:r w:rsidR="007061FD">
        <w:rPr>
          <w:rFonts w:ascii="Times New Roman" w:hAnsi="Times New Roman"/>
          <w:sz w:val="24"/>
          <w:szCs w:val="24"/>
        </w:rPr>
        <w:t xml:space="preserve">it is or is not </w:t>
      </w:r>
      <w:r>
        <w:rPr>
          <w:rFonts w:ascii="Times New Roman" w:hAnsi="Times New Roman"/>
          <w:sz w:val="24"/>
          <w:szCs w:val="24"/>
        </w:rPr>
        <w:t xml:space="preserve">important for citizens to be aware of the methods individuals, the media, and interest groups use to monitor and influence government. Cite specific examples </w:t>
      </w:r>
      <w:r w:rsidR="00FF6F9A">
        <w:rPr>
          <w:rFonts w:ascii="Times New Roman" w:hAnsi="Times New Roman"/>
          <w:sz w:val="24"/>
          <w:szCs w:val="24"/>
        </w:rPr>
        <w:t xml:space="preserve">to support your argument. </w:t>
      </w:r>
    </w:p>
    <w:p w14:paraId="359F1450" w14:textId="77777777" w:rsidR="00033627" w:rsidRDefault="00033627" w:rsidP="00033627">
      <w:pPr>
        <w:pStyle w:val="NoSpacing"/>
        <w:rPr>
          <w:rFonts w:ascii="Times New Roman" w:hAnsi="Times New Roman"/>
          <w:sz w:val="24"/>
          <w:szCs w:val="24"/>
        </w:rPr>
      </w:pPr>
    </w:p>
    <w:p w14:paraId="32DB1DAD" w14:textId="77777777" w:rsidR="00033627" w:rsidRDefault="00033627" w:rsidP="00033627">
      <w:pPr>
        <w:pStyle w:val="NoSpacing"/>
        <w:ind w:left="270"/>
        <w:rPr>
          <w:rFonts w:ascii="Times New Roman" w:hAnsi="Times New Roman"/>
          <w:sz w:val="24"/>
          <w:szCs w:val="24"/>
        </w:rPr>
        <w:sectPr w:rsidR="00033627" w:rsidSect="00BB0944">
          <w:pgSz w:w="12240" w:h="15840"/>
          <w:pgMar w:top="792" w:right="864" w:bottom="864" w:left="864" w:header="720" w:footer="720" w:gutter="0"/>
          <w:cols w:space="720"/>
          <w:docGrid w:linePitch="360"/>
        </w:sectPr>
      </w:pPr>
    </w:p>
    <w:p w14:paraId="1BAF6F4F" w14:textId="1F048DE9" w:rsidR="00927F81" w:rsidRDefault="00B627F2" w:rsidP="000D359E">
      <w:pPr>
        <w:pStyle w:val="NoSpacing"/>
        <w:ind w:left="630"/>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25824" behindDoc="0" locked="0" layoutInCell="1" allowOverlap="1" wp14:anchorId="01568135" wp14:editId="6A0413FF">
            <wp:simplePos x="0" y="0"/>
            <wp:positionH relativeFrom="margin">
              <wp:align>center</wp:align>
            </wp:positionH>
            <wp:positionV relativeFrom="margin">
              <wp:align>center</wp:align>
            </wp:positionV>
            <wp:extent cx="5943600" cy="76917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Public Sphere_Part2.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14:paraId="0295937D" w14:textId="77777777" w:rsidR="003B3E7E" w:rsidRDefault="003B3E7E" w:rsidP="00927F81">
      <w:pPr>
        <w:pStyle w:val="NoSpacing"/>
        <w:rPr>
          <w:rFonts w:ascii="Times New Roman" w:hAnsi="Times New Roman"/>
          <w:sz w:val="24"/>
          <w:szCs w:val="24"/>
        </w:rPr>
        <w:sectPr w:rsidR="003B3E7E" w:rsidSect="009D7D9C">
          <w:pgSz w:w="12240" w:h="15840"/>
          <w:pgMar w:top="1440" w:right="1440" w:bottom="1440" w:left="1440" w:header="720" w:footer="720" w:gutter="0"/>
          <w:cols w:space="720"/>
          <w:docGrid w:linePitch="360"/>
        </w:sectPr>
      </w:pPr>
    </w:p>
    <w:p w14:paraId="7FF1D321" w14:textId="62A1C281" w:rsidR="003B3E7E" w:rsidRDefault="00B627F2" w:rsidP="00884725">
      <w:pPr>
        <w:pStyle w:val="NoSpacing"/>
        <w:rPr>
          <w:rFonts w:ascii="Times New Roman" w:hAnsi="Times New Roman"/>
        </w:rPr>
        <w:sectPr w:rsidR="003B3E7E" w:rsidSect="003B3E7E">
          <w:pgSz w:w="12240" w:h="15840"/>
          <w:pgMar w:top="1440" w:right="1440" w:bottom="1440" w:left="1440" w:header="720" w:footer="720" w:gutter="0"/>
          <w:cols w:space="720"/>
          <w:docGrid w:linePitch="360"/>
        </w:sectPr>
      </w:pPr>
      <w:r>
        <w:rPr>
          <w:rFonts w:ascii="Times New Roman" w:hAnsi="Times New Roman"/>
          <w:noProof/>
        </w:rPr>
        <w:lastRenderedPageBreak/>
        <w:drawing>
          <wp:inline distT="0" distB="0" distL="0" distR="0" wp14:anchorId="72AFC4BA" wp14:editId="5BB52F41">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Public Sphere_Part3.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3E281CF" w14:textId="368E7881" w:rsidR="00884725" w:rsidRPr="00367EF5" w:rsidRDefault="00884725" w:rsidP="00C667D7">
      <w:pPr>
        <w:jc w:val="center"/>
        <w:rPr>
          <w:b/>
          <w:noProof/>
        </w:rPr>
      </w:pPr>
      <w:r w:rsidRPr="00367EF5">
        <w:rPr>
          <w:b/>
          <w:noProof/>
        </w:rPr>
        <w:lastRenderedPageBreak/>
        <w:t>_____________________________________________________________________________________________</w:t>
      </w:r>
    </w:p>
    <w:p w14:paraId="439AB572" w14:textId="03284AC5" w:rsidR="00884725" w:rsidRDefault="00477EFA" w:rsidP="00884725">
      <w:pPr>
        <w:jc w:val="center"/>
      </w:pPr>
      <w:r>
        <w:rPr>
          <w:noProof/>
        </w:rPr>
        <mc:AlternateContent>
          <mc:Choice Requires="wps">
            <w:drawing>
              <wp:anchor distT="0" distB="0" distL="114300" distR="114300" simplePos="0" relativeHeight="251663360" behindDoc="0" locked="0" layoutInCell="1" allowOverlap="1" wp14:anchorId="5A0FE38E" wp14:editId="6B966186">
                <wp:simplePos x="0" y="0"/>
                <wp:positionH relativeFrom="column">
                  <wp:posOffset>1143000</wp:posOffset>
                </wp:positionH>
                <wp:positionV relativeFrom="paragraph">
                  <wp:posOffset>2450465</wp:posOffset>
                </wp:positionV>
                <wp:extent cx="3657600" cy="571500"/>
                <wp:effectExtent l="50800" t="25400" r="50800" b="88900"/>
                <wp:wrapThrough wrapText="bothSides">
                  <wp:wrapPolygon edited="0">
                    <wp:start x="-300" y="-960"/>
                    <wp:lineTo x="-300" y="24960"/>
                    <wp:lineTo x="21900" y="24960"/>
                    <wp:lineTo x="21900" y="-960"/>
                    <wp:lineTo x="-300" y="-960"/>
                  </wp:wrapPolygon>
                </wp:wrapThrough>
                <wp:docPr id="9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571500"/>
                        </a:xfrm>
                        <a:prstGeom prst="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86F92" id="Rectangle 5" o:spid="_x0000_s1026" style="position:absolute;margin-left:90pt;margin-top:192.95pt;width:4in;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" fillcolor="window" strokecolor="windowText">
                <v:shadow on="t" color="black" opacity="22937f" origin=",.5" offset="0,.63889mm"/>
                <v:path arrowok="t"/>
                <w10:wrap type="through"/>
              </v:rect>
            </w:pict>
          </mc:Fallback>
        </mc:AlternateContent>
      </w:r>
      <w:r>
        <w:rPr>
          <w:noProof/>
        </w:rPr>
        <mc:AlternateContent>
          <mc:Choice Requires="wps">
            <w:drawing>
              <wp:anchor distT="0" distB="0" distL="114300" distR="114300" simplePos="0" relativeHeight="251664384" behindDoc="0" locked="0" layoutInCell="1" allowOverlap="1" wp14:anchorId="7000A562" wp14:editId="303F3161">
                <wp:simplePos x="0" y="0"/>
                <wp:positionH relativeFrom="column">
                  <wp:posOffset>457200</wp:posOffset>
                </wp:positionH>
                <wp:positionV relativeFrom="paragraph">
                  <wp:posOffset>1536065</wp:posOffset>
                </wp:positionV>
                <wp:extent cx="5029200" cy="571500"/>
                <wp:effectExtent l="50800" t="25400" r="50800" b="88900"/>
                <wp:wrapThrough wrapText="bothSides">
                  <wp:wrapPolygon edited="0">
                    <wp:start x="-218" y="-960"/>
                    <wp:lineTo x="-218" y="24960"/>
                    <wp:lineTo x="21818" y="24960"/>
                    <wp:lineTo x="21818" y="-960"/>
                    <wp:lineTo x="-218" y="-960"/>
                  </wp:wrapPolygon>
                </wp:wrapThrough>
                <wp:docPr id="8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571500"/>
                        </a:xfrm>
                        <a:prstGeom prst="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DE955" id="Rectangle 6" o:spid="_x0000_s1026" style="position:absolute;margin-left:36pt;margin-top:120.95pt;width:396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" fillcolor="window" strokecolor="windowText">
                <v:shadow on="t" color="black" opacity="22937f" origin=",.5" offset="0,.63889mm"/>
                <v:path arrowok="t"/>
                <w10:wrap type="through"/>
              </v:rect>
            </w:pict>
          </mc:Fallback>
        </mc:AlternateContent>
      </w:r>
      <w:r>
        <w:rPr>
          <w:noProof/>
        </w:rPr>
        <mc:AlternateContent>
          <mc:Choice Requires="wps">
            <w:drawing>
              <wp:anchor distT="0" distB="0" distL="114300" distR="114300" simplePos="0" relativeHeight="251662336" behindDoc="0" locked="0" layoutInCell="1" allowOverlap="1" wp14:anchorId="6E82300C" wp14:editId="67F658E7">
                <wp:simplePos x="0" y="0"/>
                <wp:positionH relativeFrom="column">
                  <wp:posOffset>114300</wp:posOffset>
                </wp:positionH>
                <wp:positionV relativeFrom="paragraph">
                  <wp:posOffset>99695</wp:posOffset>
                </wp:positionV>
                <wp:extent cx="5715000" cy="571500"/>
                <wp:effectExtent l="50800" t="25400" r="50800" b="88900"/>
                <wp:wrapThrough wrapText="bothSides">
                  <wp:wrapPolygon edited="0">
                    <wp:start x="-192" y="-960"/>
                    <wp:lineTo x="-192" y="24960"/>
                    <wp:lineTo x="21792" y="24960"/>
                    <wp:lineTo x="21792" y="-960"/>
                    <wp:lineTo x="-192" y="-960"/>
                  </wp:wrapPolygon>
                </wp:wrapThrough>
                <wp:docPr id="8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571500"/>
                        </a:xfrm>
                        <a:prstGeom prst="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A52D7" id="Rectangle 2" o:spid="_x0000_s1026" style="position:absolute;margin-left:9pt;margin-top:7.85pt;width:450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" fillcolor="window" strokecolor="windowText">
                <v:shadow on="t" color="black" opacity="22937f" origin=",.5" offset="0,.63889mm"/>
                <v:path arrowok="t"/>
                <w10:wrap type="through"/>
              </v:rect>
            </w:pict>
          </mc:Fallback>
        </mc:AlternateContent>
      </w:r>
    </w:p>
    <w:p w14:paraId="0788C138" w14:textId="77777777" w:rsidR="00884725" w:rsidRDefault="00884725">
      <w:pPr>
        <w:rPr>
          <w:rFonts w:ascii="Times New Roman" w:eastAsia="Calibri" w:hAnsi="Times New Roman" w:cs="Times New Roman"/>
          <w:b/>
          <w:sz w:val="28"/>
          <w:szCs w:val="28"/>
        </w:rPr>
      </w:pPr>
    </w:p>
    <w:p w14:paraId="71777119" w14:textId="77777777" w:rsidR="00C416CE" w:rsidRDefault="00C416CE" w:rsidP="00C416CE">
      <w:pPr>
        <w:jc w:val="center"/>
        <w:rPr>
          <w:rFonts w:ascii="Times New Roman" w:hAnsi="Times New Roman"/>
        </w:rPr>
      </w:pPr>
    </w:p>
    <w:p w14:paraId="32C636CD" w14:textId="1D2AC22C" w:rsidR="00884725" w:rsidRPr="00884725" w:rsidRDefault="00477EFA">
      <w:pPr>
        <w:rPr>
          <w:rFonts w:ascii="Times New Roman" w:hAnsi="Times New Roman"/>
        </w:rPr>
      </w:pPr>
      <w:r>
        <w:rPr>
          <w:noProof/>
        </w:rPr>
        <mc:AlternateContent>
          <mc:Choice Requires="wps">
            <w:drawing>
              <wp:anchor distT="0" distB="0" distL="114300" distR="114300" simplePos="0" relativeHeight="251710464" behindDoc="0" locked="0" layoutInCell="1" allowOverlap="1" wp14:anchorId="33F65B23" wp14:editId="4F59EF00">
                <wp:simplePos x="0" y="0"/>
                <wp:positionH relativeFrom="column">
                  <wp:posOffset>-837565</wp:posOffset>
                </wp:positionH>
                <wp:positionV relativeFrom="paragraph">
                  <wp:posOffset>5227320</wp:posOffset>
                </wp:positionV>
                <wp:extent cx="457200" cy="914400"/>
                <wp:effectExtent l="0" t="0" r="0" b="0"/>
                <wp:wrapSquare wrapText="bothSides"/>
                <wp:docPr id="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029F9E0" w14:textId="1E1DA455" w:rsidR="00E12A98" w:rsidRPr="00926F05" w:rsidRDefault="00E12A98" w:rsidP="00926F05">
                            <w:pPr>
                              <w:jc w:val="center"/>
                              <w:rPr>
                                <w:sz w:val="28"/>
                                <w:szCs w:val="28"/>
                              </w:rPr>
                            </w:pPr>
                            <w:r w:rsidRPr="00926F05">
                              <w:rPr>
                                <w:sz w:val="28"/>
                                <w:szCs w:val="28"/>
                              </w:rPr>
                              <w:t>IMPACT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65B23" id="_x0000_t202" coordsize="21600,21600" o:spt="202" path="m,l,21600r21600,l21600,xe">
                <v:stroke joinstyle="miter"/>
                <v:path gradientshapeok="t" o:connecttype="rect"/>
              </v:shapetype>
              <v:shape id="Text Box 7" o:spid="_x0000_s1026" type="#_x0000_t202" style="position:absolute;margin-left:-65.95pt;margin-top:411.6pt;width:36pt;height:1in;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" filled="f" stroked="f">
                <v:textbox style="layout-flow:vertical;mso-layout-flow-alt:bottom-to-top">
                  <w:txbxContent>
                    <w:p w14:paraId="0029F9E0" w14:textId="1E1DA455" w:rsidR="00E12A98" w:rsidRPr="00926F05" w:rsidRDefault="00E12A98" w:rsidP="00926F05">
                      <w:pPr>
                        <w:jc w:val="center"/>
                        <w:rPr>
                          <w:sz w:val="28"/>
                          <w:szCs w:val="28"/>
                        </w:rPr>
                      </w:pPr>
                      <w:r w:rsidRPr="00926F05">
                        <w:rPr>
                          <w:sz w:val="28"/>
                          <w:szCs w:val="28"/>
                        </w:rPr>
                        <w:t>IMPACT</w:t>
                      </w:r>
                    </w:p>
                  </w:txbxContent>
                </v:textbox>
                <w10:wrap type="square"/>
              </v:shape>
            </w:pict>
          </mc:Fallback>
        </mc:AlternateContent>
      </w:r>
      <w:r>
        <w:rPr>
          <w:noProof/>
        </w:rPr>
        <mc:AlternateContent>
          <mc:Choice Requires="wps">
            <w:drawing>
              <wp:anchor distT="0" distB="0" distL="114300" distR="114300" simplePos="0" relativeHeight="251695104" behindDoc="0" locked="0" layoutInCell="1" allowOverlap="1" wp14:anchorId="365B41F6" wp14:editId="0644876E">
                <wp:simplePos x="0" y="0"/>
                <wp:positionH relativeFrom="margin">
                  <wp:align>center</wp:align>
                </wp:positionH>
                <wp:positionV relativeFrom="margin">
                  <wp:align>bottom</wp:align>
                </wp:positionV>
                <wp:extent cx="6705600" cy="1600200"/>
                <wp:effectExtent l="50800" t="25400" r="50800" b="76200"/>
                <wp:wrapSquare wrapText="bothSides"/>
                <wp:docPr id="8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1600200"/>
                        </a:xfrm>
                        <a:prstGeom prst="rect">
                          <a:avLst/>
                        </a:prstGeom>
                        <a:solidFill>
                          <a:srgbClr val="FFFFFF"/>
                        </a:solidFill>
                        <a:ln w="9525" cap="flat" cmpd="sng" algn="ctr">
                          <a:solidFill>
                            <a:srgbClr val="000000"/>
                          </a:solidFill>
                          <a:prstDash val="solid"/>
                        </a:ln>
                        <a:effectLst>
                          <a:outerShdw blurRad="40000" dist="23000" dir="5400000" rotWithShape="0">
                            <a:srgbClr val="000000">
                              <a:alpha val="35000"/>
                            </a:srgbClr>
                          </a:outerShdw>
                        </a:effectLst>
                      </wps:spPr>
                      <wps:txbx>
                        <w:txbxContent>
                          <w:p w14:paraId="5B5D083E" w14:textId="77777777" w:rsidR="00E12A98" w:rsidRDefault="00E12A98" w:rsidP="00926F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B41F6" id="Rectangle 24" o:spid="_x0000_s1027" style="position:absolute;margin-left:0;margin-top:0;width:528pt;height:126pt;z-index:25169510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">
                <v:shadow on="t" color="black" opacity="22937f" origin=",.5" offset="0,.63889mm"/>
                <v:path arrowok="t"/>
                <v:textbox>
                  <w:txbxContent>
                    <w:p w14:paraId="5B5D083E" w14:textId="77777777" w:rsidR="00E12A98" w:rsidRDefault="00E12A98" w:rsidP="00926F05">
                      <w:pPr>
                        <w:jc w:val="center"/>
                      </w:pPr>
                    </w:p>
                  </w:txbxContent>
                </v:textbox>
                <w10:wrap type="square" anchorx="margin" anchory="margin"/>
              </v:rect>
            </w:pict>
          </mc:Fallback>
        </mc:AlternateContent>
      </w:r>
      <w:r>
        <w:rPr>
          <w:noProof/>
        </w:rPr>
        <mc:AlternateContent>
          <mc:Choice Requires="wps">
            <w:drawing>
              <wp:anchor distT="0" distB="0" distL="114300" distR="114300" simplePos="0" relativeHeight="251693056" behindDoc="0" locked="0" layoutInCell="1" allowOverlap="1" wp14:anchorId="7068B531" wp14:editId="5785564F">
                <wp:simplePos x="0" y="0"/>
                <wp:positionH relativeFrom="column">
                  <wp:posOffset>4114800</wp:posOffset>
                </wp:positionH>
                <wp:positionV relativeFrom="paragraph">
                  <wp:posOffset>2484120</wp:posOffset>
                </wp:positionV>
                <wp:extent cx="2209800" cy="2286000"/>
                <wp:effectExtent l="50800" t="25400" r="50800" b="76200"/>
                <wp:wrapThrough wrapText="bothSides">
                  <wp:wrapPolygon edited="0">
                    <wp:start x="-497" y="-240"/>
                    <wp:lineTo x="-497" y="22320"/>
                    <wp:lineTo x="22097" y="22320"/>
                    <wp:lineTo x="22097" y="-240"/>
                    <wp:lineTo x="-497" y="-240"/>
                  </wp:wrapPolygon>
                </wp:wrapThrough>
                <wp:docPr id="8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2286000"/>
                        </a:xfrm>
                        <a:prstGeom prst="rect">
                          <a:avLst/>
                        </a:prstGeom>
                        <a:solidFill>
                          <a:srgbClr val="FFFFFF"/>
                        </a:solidFill>
                        <a:ln w="9525" cap="flat" cmpd="sng" algn="ctr">
                          <a:solidFill>
                            <a:srgbClr val="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4554A" id="Rectangle 23" o:spid="_x0000_s1026" style="position:absolute;margin-left:324pt;margin-top:195.6pt;width:174pt;height:18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">
                <v:shadow on="t" color="black" opacity="22937f" origin=",.5" offset="0,.63889mm"/>
                <v:path arrowok="t"/>
                <w10:wrap type="through"/>
              </v:rect>
            </w:pict>
          </mc:Fallback>
        </mc:AlternateContent>
      </w:r>
      <w:r>
        <w:rPr>
          <w:noProof/>
        </w:rPr>
        <mc:AlternateContent>
          <mc:Choice Requires="wps">
            <w:drawing>
              <wp:anchor distT="0" distB="0" distL="114300" distR="114300" simplePos="0" relativeHeight="251691008" behindDoc="0" locked="0" layoutInCell="1" allowOverlap="1" wp14:anchorId="3039B239" wp14:editId="76BF2E9E">
                <wp:simplePos x="0" y="0"/>
                <wp:positionH relativeFrom="column">
                  <wp:posOffset>1828800</wp:posOffset>
                </wp:positionH>
                <wp:positionV relativeFrom="paragraph">
                  <wp:posOffset>2484120</wp:posOffset>
                </wp:positionV>
                <wp:extent cx="2209800" cy="2286000"/>
                <wp:effectExtent l="50800" t="25400" r="50800" b="76200"/>
                <wp:wrapThrough wrapText="bothSides">
                  <wp:wrapPolygon edited="0">
                    <wp:start x="-497" y="-240"/>
                    <wp:lineTo x="-497" y="22320"/>
                    <wp:lineTo x="22097" y="22320"/>
                    <wp:lineTo x="22097" y="-240"/>
                    <wp:lineTo x="-497" y="-240"/>
                  </wp:wrapPolygon>
                </wp:wrapThrough>
                <wp:docPr id="8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2286000"/>
                        </a:xfrm>
                        <a:prstGeom prst="rect">
                          <a:avLst/>
                        </a:prstGeom>
                        <a:solidFill>
                          <a:srgbClr val="FFFFFF"/>
                        </a:solidFill>
                        <a:ln w="9525" cap="flat" cmpd="sng" algn="ctr">
                          <a:solidFill>
                            <a:srgbClr val="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D8B56" id="Rectangle 22" o:spid="_x0000_s1026" style="position:absolute;margin-left:2in;margin-top:195.6pt;width:174pt;height:18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">
                <v:shadow on="t" color="black" opacity="22937f" origin=",.5" offset="0,.63889mm"/>
                <v:path arrowok="t"/>
                <w10:wrap type="through"/>
              </v:rect>
            </w:pict>
          </mc:Fallback>
        </mc:AlternateContent>
      </w:r>
      <w:r>
        <w:rPr>
          <w:noProof/>
        </w:rPr>
        <mc:AlternateContent>
          <mc:Choice Requires="wps">
            <w:drawing>
              <wp:anchor distT="0" distB="0" distL="114300" distR="114300" simplePos="0" relativeHeight="251672576" behindDoc="0" locked="0" layoutInCell="1" allowOverlap="1" wp14:anchorId="57EE0F26" wp14:editId="63D344DC">
                <wp:simplePos x="0" y="0"/>
                <wp:positionH relativeFrom="column">
                  <wp:posOffset>-456565</wp:posOffset>
                </wp:positionH>
                <wp:positionV relativeFrom="paragraph">
                  <wp:posOffset>2484120</wp:posOffset>
                </wp:positionV>
                <wp:extent cx="2209800" cy="2286000"/>
                <wp:effectExtent l="50800" t="25400" r="50800" b="76200"/>
                <wp:wrapThrough wrapText="bothSides">
                  <wp:wrapPolygon edited="0">
                    <wp:start x="-497" y="-240"/>
                    <wp:lineTo x="-497" y="22320"/>
                    <wp:lineTo x="22097" y="22320"/>
                    <wp:lineTo x="22097" y="-240"/>
                    <wp:lineTo x="-497" y="-240"/>
                  </wp:wrapPolygon>
                </wp:wrapThrough>
                <wp:docPr id="8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2286000"/>
                        </a:xfrm>
                        <a:prstGeom prst="rect">
                          <a:avLst/>
                        </a:prstGeom>
                        <a:solidFill>
                          <a:srgbClr val="FFFFFF"/>
                        </a:solidFill>
                        <a:ln w="9525" cap="flat" cmpd="sng" algn="ctr">
                          <a:solidFill>
                            <a:srgbClr val="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C2208" id="Rectangle 8" o:spid="_x0000_s1026" style="position:absolute;margin-left:-35.95pt;margin-top:195.6pt;width:174pt;height:18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">
                <v:shadow on="t" color="black" opacity="22937f" origin=",.5" offset="0,.63889mm"/>
                <v:path arrowok="t"/>
                <w10:wrap type="through"/>
              </v:rect>
            </w:pict>
          </mc:Fallback>
        </mc:AlternateContent>
      </w:r>
      <w:r>
        <w:rPr>
          <w:noProof/>
        </w:rPr>
        <mc:AlternateContent>
          <mc:Choice Requires="wps">
            <w:drawing>
              <wp:anchor distT="0" distB="0" distL="114300" distR="114300" simplePos="0" relativeHeight="251685888" behindDoc="0" locked="0" layoutInCell="1" allowOverlap="1" wp14:anchorId="6648B1E0" wp14:editId="266BDF85">
                <wp:simplePos x="0" y="0"/>
                <wp:positionH relativeFrom="column">
                  <wp:posOffset>2774315</wp:posOffset>
                </wp:positionH>
                <wp:positionV relativeFrom="paragraph">
                  <wp:posOffset>1621155</wp:posOffset>
                </wp:positionV>
                <wp:extent cx="436245" cy="700405"/>
                <wp:effectExtent l="76200" t="25400" r="20955" b="86995"/>
                <wp:wrapThrough wrapText="bothSides">
                  <wp:wrapPolygon edited="0">
                    <wp:start x="6288" y="-783"/>
                    <wp:lineTo x="-3773" y="0"/>
                    <wp:lineTo x="-3773" y="12533"/>
                    <wp:lineTo x="1258" y="12533"/>
                    <wp:lineTo x="2515" y="24283"/>
                    <wp:lineTo x="18865" y="24283"/>
                    <wp:lineTo x="22638" y="12533"/>
                    <wp:lineTo x="20122" y="6267"/>
                    <wp:lineTo x="15092" y="-783"/>
                    <wp:lineTo x="6288" y="-783"/>
                  </wp:wrapPolygon>
                </wp:wrapThrough>
                <wp:docPr id="82" name="Up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700405"/>
                        </a:xfrm>
                        <a:prstGeom prst="up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8BCF2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1" o:spid="_x0000_s1026" type="#_x0000_t68" style="position:absolute;margin-left:218.45pt;margin-top:127.65pt;width:34.35pt;height:5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" adj="6727" fillcolor="#3f80cd" strokecolor="#4a7ebb">
                <v:fill color2="#9bc1ff" rotate="t" angle="180" focus="100%" type="gradient">
                  <o:fill v:ext="view" type="gradientUnscaled"/>
                </v:fill>
                <v:shadow on="t" color="black" opacity="22937f" origin=",.5" offset="0,.63889mm"/>
                <v:path arrowok="t"/>
                <w10:wrap type="through"/>
              </v:shape>
            </w:pict>
          </mc:Fallback>
        </mc:AlternateContent>
      </w:r>
      <w:r>
        <w:rPr>
          <w:noProof/>
        </w:rPr>
        <mc:AlternateContent>
          <mc:Choice Requires="wps">
            <w:drawing>
              <wp:anchor distT="0" distB="0" distL="114300" distR="114300" simplePos="0" relativeHeight="251683840" behindDoc="0" locked="0" layoutInCell="1" allowOverlap="1" wp14:anchorId="2EBFB93A" wp14:editId="1F104068">
                <wp:simplePos x="0" y="0"/>
                <wp:positionH relativeFrom="column">
                  <wp:posOffset>1093470</wp:posOffset>
                </wp:positionH>
                <wp:positionV relativeFrom="paragraph">
                  <wp:posOffset>1624330</wp:posOffset>
                </wp:positionV>
                <wp:extent cx="436245" cy="700405"/>
                <wp:effectExtent l="177800" t="0" r="71755" b="61595"/>
                <wp:wrapThrough wrapText="bothSides">
                  <wp:wrapPolygon edited="0">
                    <wp:start x="-4411" y="6972"/>
                    <wp:lineTo x="-10182" y="13476"/>
                    <wp:lineTo x="9338" y="27837"/>
                    <wp:lineTo x="16666" y="24699"/>
                    <wp:lineTo x="20367" y="22577"/>
                    <wp:lineTo x="19323" y="11463"/>
                    <wp:lineTo x="13021" y="-895"/>
                    <wp:lineTo x="11317" y="-2048"/>
                    <wp:lineTo x="-4411" y="6972"/>
                  </wp:wrapPolygon>
                </wp:wrapThrough>
                <wp:docPr id="81" name="Up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58237">
                          <a:off x="0" y="0"/>
                          <a:ext cx="436245" cy="700405"/>
                        </a:xfrm>
                        <a:prstGeom prst="up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F1419" id="Up Arrow 19" o:spid="_x0000_s1026" type="#_x0000_t68" style="position:absolute;margin-left:86.1pt;margin-top:127.9pt;width:34.35pt;height:55.15pt;rotation:2794277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" adj="6727" fillcolor="#3f80cd" strokecolor="#4a7ebb">
                <v:fill color2="#9bc1ff" rotate="t" angle="180" focus="100%" type="gradient">
                  <o:fill v:ext="view" type="gradientUnscaled"/>
                </v:fill>
                <v:shadow on="t" color="black" opacity="22937f" origin=",.5" offset="0,.63889mm"/>
                <v:path arrowok="t"/>
                <w10:wrap type="through"/>
              </v:shape>
            </w:pict>
          </mc:Fallback>
        </mc:AlternateContent>
      </w:r>
      <w:r>
        <w:rPr>
          <w:noProof/>
        </w:rPr>
        <mc:AlternateContent>
          <mc:Choice Requires="wps">
            <w:drawing>
              <wp:anchor distT="0" distB="0" distL="114300" distR="114300" simplePos="0" relativeHeight="251681792" behindDoc="0" locked="0" layoutInCell="1" allowOverlap="1" wp14:anchorId="07D34D2A" wp14:editId="312CD811">
                <wp:simplePos x="0" y="0"/>
                <wp:positionH relativeFrom="column">
                  <wp:posOffset>4439285</wp:posOffset>
                </wp:positionH>
                <wp:positionV relativeFrom="paragraph">
                  <wp:posOffset>1628775</wp:posOffset>
                </wp:positionV>
                <wp:extent cx="436245" cy="700405"/>
                <wp:effectExtent l="0" t="81280" r="15875" b="168275"/>
                <wp:wrapThrough wrapText="bothSides">
                  <wp:wrapPolygon edited="0">
                    <wp:start x="10118" y="-2702"/>
                    <wp:lineTo x="-5021" y="6702"/>
                    <wp:lineTo x="1196" y="10584"/>
                    <wp:lineTo x="-6818" y="15563"/>
                    <wp:lineTo x="284" y="21107"/>
                    <wp:lineTo x="4725" y="23881"/>
                    <wp:lineTo x="6503" y="23882"/>
                    <wp:lineTo x="18068" y="22230"/>
                    <wp:lineTo x="18958" y="21677"/>
                    <wp:lineTo x="24327" y="6172"/>
                    <wp:lineTo x="10118" y="-2702"/>
                  </wp:wrapPolygon>
                </wp:wrapThrough>
                <wp:docPr id="80" name="Up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895401">
                          <a:off x="0" y="0"/>
                          <a:ext cx="436245" cy="700405"/>
                        </a:xfrm>
                        <a:prstGeom prst="up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786F5" id="Up Arrow 18" o:spid="_x0000_s1026" type="#_x0000_t68" style="position:absolute;margin-left:349.55pt;margin-top:128.25pt;width:34.35pt;height:55.15pt;rotation:-2954143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" adj="6727" fillcolor="#3f80cd" strokecolor="#4a7ebb">
                <v:fill color2="#9bc1ff" rotate="t" angle="180" focus="100%" type="gradient">
                  <o:fill v:ext="view" type="gradientUnscaled"/>
                </v:fill>
                <v:shadow on="t" color="black" opacity="22937f" origin=",.5" offset="0,.63889mm"/>
                <v:path arrowok="t"/>
                <w10:wrap type="through"/>
              </v:shape>
            </w:pict>
          </mc:Fallback>
        </mc:AlternateContent>
      </w:r>
      <w:r w:rsidR="00884725">
        <w:rPr>
          <w:rFonts w:ascii="Times New Roman" w:hAnsi="Times New Roman" w:cs="Times New Roman"/>
          <w:b/>
          <w:i/>
        </w:rPr>
        <w:br w:type="page"/>
      </w:r>
      <w:r w:rsidR="00E223CB">
        <w:rPr>
          <w:rFonts w:ascii="Times New Roman" w:hAnsi="Times New Roman" w:cs="Times New Roman"/>
          <w:b/>
          <w:i/>
          <w:noProof/>
        </w:rPr>
        <w:lastRenderedPageBreak/>
        <w:drawing>
          <wp:anchor distT="0" distB="0" distL="114300" distR="114300" simplePos="0" relativeHeight="251726848" behindDoc="0" locked="0" layoutInCell="1" allowOverlap="1" wp14:anchorId="0D118028" wp14:editId="008F86D9">
            <wp:simplePos x="0" y="0"/>
            <wp:positionH relativeFrom="margin">
              <wp:align>center</wp:align>
            </wp:positionH>
            <wp:positionV relativeFrom="margin">
              <wp:align>center</wp:align>
            </wp:positionV>
            <wp:extent cx="5943600" cy="76917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Public Sphere_Part4.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r w:rsidR="00884725">
        <w:rPr>
          <w:rFonts w:ascii="Times New Roman" w:hAnsi="Times New Roman" w:cs="Times New Roman"/>
          <w:b/>
          <w:i/>
        </w:rPr>
        <w:br w:type="page"/>
      </w:r>
    </w:p>
    <w:p w14:paraId="1B0894BB" w14:textId="483B74F6" w:rsidR="003163CA" w:rsidRDefault="00E223CB">
      <w:pPr>
        <w:rPr>
          <w:rFonts w:ascii="Times New Roman" w:hAnsi="Times New Roman" w:cs="Times New Roman"/>
          <w:b/>
          <w:i/>
        </w:rPr>
      </w:pPr>
      <w:r>
        <w:rPr>
          <w:rFonts w:ascii="Times New Roman" w:hAnsi="Times New Roman" w:cs="Times New Roman"/>
          <w:b/>
          <w:i/>
          <w:noProof/>
        </w:rPr>
        <w:lastRenderedPageBreak/>
        <w:drawing>
          <wp:anchor distT="0" distB="0" distL="114300" distR="114300" simplePos="0" relativeHeight="251727872" behindDoc="0" locked="0" layoutInCell="1" allowOverlap="1" wp14:anchorId="2CECA676" wp14:editId="2CE37837">
            <wp:simplePos x="0" y="0"/>
            <wp:positionH relativeFrom="margin">
              <wp:align>center</wp:align>
            </wp:positionH>
            <wp:positionV relativeFrom="margin">
              <wp:align>center</wp:align>
            </wp:positionV>
            <wp:extent cx="5943600" cy="769175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Public Sphere_Part5.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r w:rsidR="003163CA">
        <w:rPr>
          <w:rFonts w:ascii="Times New Roman" w:hAnsi="Times New Roman" w:cs="Times New Roman"/>
          <w:b/>
          <w:i/>
        </w:rPr>
        <w:br w:type="page"/>
      </w:r>
    </w:p>
    <w:p w14:paraId="45366F54" w14:textId="552954DB" w:rsidR="002308F4" w:rsidRDefault="00E223CB" w:rsidP="002308F4">
      <w:pPr>
        <w:jc w:val="center"/>
        <w:rPr>
          <w:rFonts w:ascii="Times New Roman" w:hAnsi="Times New Roman" w:cs="Times New Roman"/>
          <w:b/>
          <w:i/>
        </w:rPr>
      </w:pPr>
      <w:r>
        <w:rPr>
          <w:rFonts w:ascii="Times New Roman" w:hAnsi="Times New Roman" w:cs="Times New Roman"/>
          <w:b/>
          <w:i/>
          <w:noProof/>
        </w:rPr>
        <w:lastRenderedPageBreak/>
        <w:drawing>
          <wp:anchor distT="0" distB="0" distL="114300" distR="114300" simplePos="0" relativeHeight="251728896" behindDoc="0" locked="0" layoutInCell="1" allowOverlap="1" wp14:anchorId="2596CE66" wp14:editId="6875D3DE">
            <wp:simplePos x="0" y="0"/>
            <wp:positionH relativeFrom="margin">
              <wp:align>center</wp:align>
            </wp:positionH>
            <wp:positionV relativeFrom="margin">
              <wp:align>center</wp:align>
            </wp:positionV>
            <wp:extent cx="5943600" cy="76917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Public Sphere_Part6.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14:paraId="0B4DD42D" w14:textId="77777777" w:rsidR="00E223CB" w:rsidRDefault="00E223CB" w:rsidP="002308F4">
      <w:pPr>
        <w:jc w:val="center"/>
        <w:rPr>
          <w:rFonts w:ascii="Times New Roman" w:hAnsi="Times New Roman" w:cs="Times New Roman"/>
          <w:b/>
          <w:sz w:val="28"/>
          <w:szCs w:val="28"/>
        </w:rPr>
      </w:pPr>
    </w:p>
    <w:p w14:paraId="38532178" w14:textId="1ADB0984" w:rsidR="002308F4" w:rsidRPr="002308F4" w:rsidRDefault="002308F4" w:rsidP="002308F4">
      <w:pPr>
        <w:jc w:val="center"/>
        <w:rPr>
          <w:rFonts w:ascii="Times New Roman" w:hAnsi="Times New Roman" w:cs="Times New Roman"/>
          <w:b/>
          <w:i/>
        </w:rPr>
      </w:pPr>
      <w:r>
        <w:rPr>
          <w:rFonts w:ascii="Times New Roman" w:hAnsi="Times New Roman" w:cs="Times New Roman"/>
          <w:b/>
          <w:sz w:val="28"/>
          <w:szCs w:val="28"/>
        </w:rPr>
        <w:lastRenderedPageBreak/>
        <w:t>C</w:t>
      </w:r>
      <w:r w:rsidRPr="00C94A27">
        <w:rPr>
          <w:rFonts w:ascii="Times New Roman" w:hAnsi="Times New Roman" w:cs="Times New Roman"/>
          <w:b/>
          <w:sz w:val="28"/>
          <w:szCs w:val="28"/>
        </w:rPr>
        <w:t>omplex Text Graphic Organizer</w:t>
      </w:r>
    </w:p>
    <w:p w14:paraId="6837C0D3" w14:textId="675A5C18" w:rsidR="002308F4" w:rsidRPr="002308F4" w:rsidRDefault="002308F4" w:rsidP="002308F4">
      <w:pPr>
        <w:jc w:val="center"/>
        <w:rPr>
          <w:rFonts w:ascii="Times New Roman" w:hAnsi="Times New Roman" w:cs="Times New Roman"/>
          <w:b/>
          <w:i/>
        </w:rPr>
      </w:pPr>
      <w:r w:rsidRPr="002308F4">
        <w:rPr>
          <w:rFonts w:ascii="Times New Roman" w:hAnsi="Times New Roman" w:cs="Times New Roman"/>
          <w:b/>
        </w:rPr>
        <w:t>Reading a News Article About a Public Issue: Identifying an Author’s Opinion</w:t>
      </w:r>
    </w:p>
    <w:p w14:paraId="3DED3C63" w14:textId="4A7190D1" w:rsidR="002308F4" w:rsidRPr="00EC60C0" w:rsidRDefault="002308F4" w:rsidP="002308F4">
      <w:pPr>
        <w:spacing w:beforeLines="1" w:before="2" w:afterLines="1" w:after="2"/>
        <w:rPr>
          <w:rFonts w:ascii="Times New Roman" w:hAnsi="Times New Roman" w:cs="Times New Roman"/>
          <w:b/>
        </w:rPr>
      </w:pPr>
      <w:r w:rsidRPr="00EC60C0">
        <w:rPr>
          <w:rFonts w:ascii="Times New Roman" w:hAnsi="Times New Roman" w:cs="Times New Roman"/>
        </w:rPr>
        <w:t>Directions: Before you beg</w:t>
      </w:r>
      <w:r>
        <w:rPr>
          <w:rFonts w:ascii="Times New Roman" w:hAnsi="Times New Roman" w:cs="Times New Roman"/>
        </w:rPr>
        <w:t>in</w:t>
      </w:r>
      <w:r w:rsidR="00600A66">
        <w:rPr>
          <w:rFonts w:ascii="Times New Roman" w:hAnsi="Times New Roman" w:cs="Times New Roman"/>
        </w:rPr>
        <w:t xml:space="preserve"> reading</w:t>
      </w:r>
      <w:r>
        <w:rPr>
          <w:rFonts w:ascii="Times New Roman" w:hAnsi="Times New Roman" w:cs="Times New Roman"/>
        </w:rPr>
        <w:t xml:space="preserve">, number each paragraph in the news </w:t>
      </w:r>
      <w:r w:rsidR="00600A66">
        <w:rPr>
          <w:rFonts w:ascii="Times New Roman" w:hAnsi="Times New Roman" w:cs="Times New Roman"/>
        </w:rPr>
        <w:t>article</w:t>
      </w:r>
      <w:r w:rsidR="004E3D27">
        <w:rPr>
          <w:rFonts w:ascii="Times New Roman" w:hAnsi="Times New Roman" w:cs="Times New Roman"/>
        </w:rPr>
        <w:t xml:space="preserve">. Read through the article once a whole class. While reading for the second time, identify evidence from the text that explains the author’s view on the issue. List the paragraph number and evidence in the graphic organizer below. </w:t>
      </w:r>
      <w:r>
        <w:rPr>
          <w:rFonts w:ascii="Times New Roman" w:hAnsi="Times New Roman" w:cs="Times New Roman"/>
        </w:rPr>
        <w:t>Once you have complete</w:t>
      </w:r>
      <w:r w:rsidR="004E3D27">
        <w:rPr>
          <w:rFonts w:ascii="Times New Roman" w:hAnsi="Times New Roman" w:cs="Times New Roman"/>
        </w:rPr>
        <w:t xml:space="preserve">d the reading and listed the evidence, write a informational summary that explains the author’s view on the issue.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137"/>
        <w:gridCol w:w="8213"/>
      </w:tblGrid>
      <w:tr w:rsidR="002308F4" w:rsidRPr="00EC60C0" w14:paraId="1A1A701F" w14:textId="77777777" w:rsidTr="002308F4">
        <w:tc>
          <w:tcPr>
            <w:tcW w:w="5000" w:type="pct"/>
            <w:gridSpan w:val="2"/>
            <w:shd w:val="clear" w:color="auto" w:fill="auto"/>
          </w:tcPr>
          <w:p w14:paraId="513284B8" w14:textId="77777777" w:rsidR="002308F4" w:rsidRPr="00EC60C0" w:rsidRDefault="002308F4" w:rsidP="002308F4">
            <w:pPr>
              <w:contextualSpacing/>
              <w:jc w:val="center"/>
              <w:rPr>
                <w:rFonts w:ascii="Times New Roman" w:eastAsia="MS Mincho" w:hAnsi="Times New Roman"/>
                <w:sz w:val="22"/>
                <w:szCs w:val="22"/>
              </w:rPr>
            </w:pPr>
            <w:r w:rsidRPr="00EC60C0">
              <w:rPr>
                <w:rFonts w:ascii="Times New Roman" w:eastAsia="MS Mincho" w:hAnsi="Times New Roman"/>
                <w:sz w:val="22"/>
                <w:szCs w:val="22"/>
              </w:rPr>
              <w:t>Summarize specific examp</w:t>
            </w:r>
            <w:r>
              <w:rPr>
                <w:rFonts w:ascii="Times New Roman" w:eastAsia="MS Mincho" w:hAnsi="Times New Roman"/>
                <w:sz w:val="22"/>
                <w:szCs w:val="22"/>
              </w:rPr>
              <w:t>les from the text explaining the specific issue you read about.</w:t>
            </w:r>
          </w:p>
        </w:tc>
      </w:tr>
      <w:tr w:rsidR="002308F4" w:rsidRPr="00EC60C0" w14:paraId="7FDF60C9" w14:textId="77777777" w:rsidTr="002308F4">
        <w:tc>
          <w:tcPr>
            <w:tcW w:w="608" w:type="pct"/>
            <w:shd w:val="clear" w:color="auto" w:fill="auto"/>
          </w:tcPr>
          <w:p w14:paraId="034C109C" w14:textId="77777777" w:rsidR="002308F4" w:rsidRPr="00EC60C0" w:rsidRDefault="002308F4" w:rsidP="002308F4">
            <w:pPr>
              <w:contextualSpacing/>
              <w:jc w:val="center"/>
              <w:rPr>
                <w:rFonts w:ascii="Times New Roman" w:eastAsia="MS Mincho" w:hAnsi="Times New Roman"/>
                <w:sz w:val="22"/>
                <w:szCs w:val="22"/>
              </w:rPr>
            </w:pPr>
            <w:r w:rsidRPr="00EC60C0">
              <w:rPr>
                <w:rFonts w:ascii="Times New Roman" w:eastAsia="MS Mincho" w:hAnsi="Times New Roman"/>
                <w:sz w:val="22"/>
                <w:szCs w:val="22"/>
              </w:rPr>
              <w:t>Paragraph #</w:t>
            </w:r>
          </w:p>
        </w:tc>
        <w:tc>
          <w:tcPr>
            <w:tcW w:w="4392" w:type="pct"/>
            <w:shd w:val="clear" w:color="auto" w:fill="auto"/>
          </w:tcPr>
          <w:p w14:paraId="1825DEC1" w14:textId="77777777" w:rsidR="002308F4" w:rsidRPr="00EC60C0" w:rsidRDefault="002308F4" w:rsidP="002308F4">
            <w:pPr>
              <w:contextualSpacing/>
              <w:jc w:val="center"/>
              <w:rPr>
                <w:rFonts w:ascii="Times New Roman" w:eastAsia="MS Mincho" w:hAnsi="Times New Roman"/>
              </w:rPr>
            </w:pPr>
            <w:r w:rsidRPr="00EC60C0">
              <w:rPr>
                <w:rFonts w:ascii="Times New Roman" w:eastAsia="MS Mincho" w:hAnsi="Times New Roman"/>
              </w:rPr>
              <w:t>Summary of Text</w:t>
            </w:r>
          </w:p>
        </w:tc>
      </w:tr>
      <w:tr w:rsidR="002308F4" w:rsidRPr="00EC60C0" w14:paraId="1F034597" w14:textId="77777777" w:rsidTr="002308F4">
        <w:trPr>
          <w:trHeight w:val="576"/>
        </w:trPr>
        <w:tc>
          <w:tcPr>
            <w:tcW w:w="608" w:type="pct"/>
            <w:shd w:val="clear" w:color="auto" w:fill="auto"/>
          </w:tcPr>
          <w:p w14:paraId="37910B96" w14:textId="77777777" w:rsidR="002308F4" w:rsidRPr="00EC60C0" w:rsidRDefault="002308F4" w:rsidP="002308F4">
            <w:pPr>
              <w:contextualSpacing/>
              <w:jc w:val="center"/>
              <w:rPr>
                <w:rFonts w:ascii="Times New Roman" w:eastAsia="MS Mincho" w:hAnsi="Times New Roman"/>
              </w:rPr>
            </w:pPr>
          </w:p>
        </w:tc>
        <w:tc>
          <w:tcPr>
            <w:tcW w:w="4392" w:type="pct"/>
            <w:shd w:val="clear" w:color="auto" w:fill="auto"/>
          </w:tcPr>
          <w:p w14:paraId="52764A0A" w14:textId="77777777" w:rsidR="002308F4" w:rsidRPr="00EC60C0" w:rsidRDefault="002308F4" w:rsidP="002308F4">
            <w:pPr>
              <w:spacing w:before="100" w:beforeAutospacing="1" w:after="100" w:afterAutospacing="1"/>
              <w:contextualSpacing/>
              <w:rPr>
                <w:rFonts w:ascii="Times New Roman" w:eastAsia="MS Mincho" w:hAnsi="Times New Roman"/>
                <w:sz w:val="22"/>
                <w:szCs w:val="22"/>
              </w:rPr>
            </w:pPr>
          </w:p>
        </w:tc>
      </w:tr>
      <w:tr w:rsidR="002308F4" w:rsidRPr="00EC60C0" w14:paraId="65AD3856" w14:textId="77777777" w:rsidTr="002308F4">
        <w:trPr>
          <w:trHeight w:val="576"/>
        </w:trPr>
        <w:tc>
          <w:tcPr>
            <w:tcW w:w="608" w:type="pct"/>
            <w:shd w:val="clear" w:color="auto" w:fill="auto"/>
          </w:tcPr>
          <w:p w14:paraId="5B91712B" w14:textId="77777777" w:rsidR="002308F4" w:rsidRPr="00EC60C0" w:rsidRDefault="002308F4" w:rsidP="002308F4">
            <w:pPr>
              <w:contextualSpacing/>
              <w:jc w:val="center"/>
              <w:rPr>
                <w:rFonts w:ascii="Times New Roman" w:eastAsia="MS Mincho" w:hAnsi="Times New Roman"/>
              </w:rPr>
            </w:pPr>
          </w:p>
        </w:tc>
        <w:tc>
          <w:tcPr>
            <w:tcW w:w="4392" w:type="pct"/>
            <w:shd w:val="clear" w:color="auto" w:fill="auto"/>
          </w:tcPr>
          <w:p w14:paraId="75AF6B1D" w14:textId="77777777" w:rsidR="002308F4" w:rsidRPr="00EC60C0" w:rsidRDefault="002308F4" w:rsidP="002308F4">
            <w:pPr>
              <w:spacing w:before="100" w:beforeAutospacing="1" w:after="100" w:afterAutospacing="1"/>
              <w:contextualSpacing/>
              <w:rPr>
                <w:rFonts w:ascii="Times New Roman" w:eastAsia="Times New Roman" w:hAnsi="Times New Roman"/>
                <w:sz w:val="22"/>
                <w:szCs w:val="22"/>
              </w:rPr>
            </w:pPr>
          </w:p>
        </w:tc>
      </w:tr>
      <w:tr w:rsidR="002308F4" w:rsidRPr="00EC60C0" w14:paraId="7B8AE5CD" w14:textId="77777777" w:rsidTr="002308F4">
        <w:trPr>
          <w:trHeight w:val="576"/>
        </w:trPr>
        <w:tc>
          <w:tcPr>
            <w:tcW w:w="608" w:type="pct"/>
            <w:shd w:val="clear" w:color="auto" w:fill="auto"/>
          </w:tcPr>
          <w:p w14:paraId="41571E5F" w14:textId="77777777" w:rsidR="002308F4" w:rsidRPr="00EC60C0" w:rsidRDefault="002308F4" w:rsidP="002308F4">
            <w:pPr>
              <w:contextualSpacing/>
              <w:jc w:val="center"/>
              <w:rPr>
                <w:rFonts w:ascii="Times New Roman" w:eastAsia="MS Mincho" w:hAnsi="Times New Roman"/>
              </w:rPr>
            </w:pPr>
          </w:p>
        </w:tc>
        <w:tc>
          <w:tcPr>
            <w:tcW w:w="4392" w:type="pct"/>
            <w:shd w:val="clear" w:color="auto" w:fill="auto"/>
          </w:tcPr>
          <w:p w14:paraId="46350844" w14:textId="77777777" w:rsidR="002308F4" w:rsidRPr="00EC60C0" w:rsidRDefault="002308F4" w:rsidP="002308F4">
            <w:pPr>
              <w:contextualSpacing/>
              <w:rPr>
                <w:rFonts w:ascii="Times New Roman" w:eastAsia="MS Mincho" w:hAnsi="Times New Roman"/>
                <w:sz w:val="22"/>
                <w:szCs w:val="22"/>
              </w:rPr>
            </w:pPr>
          </w:p>
        </w:tc>
      </w:tr>
      <w:tr w:rsidR="002308F4" w:rsidRPr="00EC60C0" w14:paraId="09444DD9" w14:textId="77777777" w:rsidTr="002308F4">
        <w:trPr>
          <w:trHeight w:val="576"/>
        </w:trPr>
        <w:tc>
          <w:tcPr>
            <w:tcW w:w="608" w:type="pct"/>
            <w:shd w:val="clear" w:color="auto" w:fill="auto"/>
          </w:tcPr>
          <w:p w14:paraId="1A9EE628" w14:textId="77777777" w:rsidR="002308F4" w:rsidRPr="00EC60C0" w:rsidRDefault="002308F4" w:rsidP="002308F4">
            <w:pPr>
              <w:contextualSpacing/>
              <w:jc w:val="center"/>
              <w:rPr>
                <w:rFonts w:ascii="Times New Roman" w:eastAsia="MS Mincho" w:hAnsi="Times New Roman"/>
              </w:rPr>
            </w:pPr>
          </w:p>
        </w:tc>
        <w:tc>
          <w:tcPr>
            <w:tcW w:w="4392" w:type="pct"/>
            <w:shd w:val="clear" w:color="auto" w:fill="auto"/>
          </w:tcPr>
          <w:p w14:paraId="5CF04999" w14:textId="77777777" w:rsidR="002308F4" w:rsidRPr="00EC60C0" w:rsidRDefault="002308F4" w:rsidP="002308F4">
            <w:pPr>
              <w:contextualSpacing/>
              <w:rPr>
                <w:rFonts w:ascii="Times New Roman" w:eastAsia="MS Mincho" w:hAnsi="Times New Roman"/>
                <w:sz w:val="22"/>
                <w:szCs w:val="22"/>
              </w:rPr>
            </w:pPr>
          </w:p>
        </w:tc>
      </w:tr>
      <w:tr w:rsidR="002308F4" w:rsidRPr="00EC60C0" w14:paraId="2BE50D90" w14:textId="77777777" w:rsidTr="002308F4">
        <w:trPr>
          <w:trHeight w:val="576"/>
        </w:trPr>
        <w:tc>
          <w:tcPr>
            <w:tcW w:w="608" w:type="pct"/>
            <w:shd w:val="clear" w:color="auto" w:fill="auto"/>
          </w:tcPr>
          <w:p w14:paraId="1C6B3A74" w14:textId="77777777" w:rsidR="002308F4" w:rsidRPr="00EC60C0" w:rsidRDefault="002308F4" w:rsidP="002308F4">
            <w:pPr>
              <w:contextualSpacing/>
              <w:jc w:val="center"/>
              <w:rPr>
                <w:rFonts w:ascii="Times New Roman" w:eastAsia="MS Mincho" w:hAnsi="Times New Roman"/>
              </w:rPr>
            </w:pPr>
          </w:p>
        </w:tc>
        <w:tc>
          <w:tcPr>
            <w:tcW w:w="4392" w:type="pct"/>
            <w:shd w:val="clear" w:color="auto" w:fill="auto"/>
          </w:tcPr>
          <w:p w14:paraId="58AE2598" w14:textId="77777777" w:rsidR="002308F4" w:rsidRPr="00EC60C0" w:rsidRDefault="002308F4" w:rsidP="002308F4">
            <w:pPr>
              <w:spacing w:before="100" w:beforeAutospacing="1" w:after="100" w:afterAutospacing="1"/>
              <w:contextualSpacing/>
              <w:rPr>
                <w:rFonts w:ascii="Times New Roman" w:eastAsia="Times New Roman" w:hAnsi="Times New Roman"/>
                <w:sz w:val="22"/>
                <w:szCs w:val="22"/>
              </w:rPr>
            </w:pPr>
          </w:p>
        </w:tc>
      </w:tr>
      <w:tr w:rsidR="002308F4" w:rsidRPr="00EC60C0" w14:paraId="783C81B9" w14:textId="77777777" w:rsidTr="002308F4">
        <w:trPr>
          <w:trHeight w:val="576"/>
        </w:trPr>
        <w:tc>
          <w:tcPr>
            <w:tcW w:w="608" w:type="pct"/>
            <w:shd w:val="clear" w:color="auto" w:fill="auto"/>
          </w:tcPr>
          <w:p w14:paraId="0D4622E2" w14:textId="77777777" w:rsidR="002308F4" w:rsidRPr="00EC60C0" w:rsidRDefault="002308F4" w:rsidP="002308F4">
            <w:pPr>
              <w:contextualSpacing/>
              <w:jc w:val="center"/>
              <w:rPr>
                <w:rFonts w:ascii="Times New Roman" w:eastAsia="MS Mincho" w:hAnsi="Times New Roman"/>
              </w:rPr>
            </w:pPr>
          </w:p>
        </w:tc>
        <w:tc>
          <w:tcPr>
            <w:tcW w:w="4392" w:type="pct"/>
            <w:shd w:val="clear" w:color="auto" w:fill="auto"/>
          </w:tcPr>
          <w:p w14:paraId="56B4FC36" w14:textId="77777777" w:rsidR="002308F4" w:rsidRPr="00EC60C0" w:rsidRDefault="002308F4" w:rsidP="002308F4">
            <w:pPr>
              <w:spacing w:before="100" w:beforeAutospacing="1" w:after="100" w:afterAutospacing="1"/>
              <w:contextualSpacing/>
              <w:rPr>
                <w:rFonts w:ascii="Times New Roman" w:eastAsia="Times New Roman" w:hAnsi="Times New Roman"/>
                <w:sz w:val="22"/>
                <w:szCs w:val="22"/>
              </w:rPr>
            </w:pPr>
          </w:p>
        </w:tc>
      </w:tr>
      <w:tr w:rsidR="002308F4" w:rsidRPr="00EC60C0" w14:paraId="10CED251" w14:textId="77777777" w:rsidTr="002308F4">
        <w:trPr>
          <w:trHeight w:val="576"/>
        </w:trPr>
        <w:tc>
          <w:tcPr>
            <w:tcW w:w="608" w:type="pct"/>
            <w:shd w:val="clear" w:color="auto" w:fill="auto"/>
          </w:tcPr>
          <w:p w14:paraId="44499BCE" w14:textId="77777777" w:rsidR="002308F4" w:rsidRPr="00EC60C0" w:rsidRDefault="002308F4" w:rsidP="002308F4">
            <w:pPr>
              <w:contextualSpacing/>
              <w:jc w:val="center"/>
              <w:rPr>
                <w:rFonts w:ascii="Times New Roman" w:eastAsia="MS Mincho" w:hAnsi="Times New Roman"/>
              </w:rPr>
            </w:pPr>
          </w:p>
        </w:tc>
        <w:tc>
          <w:tcPr>
            <w:tcW w:w="4392" w:type="pct"/>
            <w:shd w:val="clear" w:color="auto" w:fill="auto"/>
          </w:tcPr>
          <w:p w14:paraId="56EB0294" w14:textId="77777777" w:rsidR="002308F4" w:rsidRPr="00EC60C0" w:rsidRDefault="002308F4" w:rsidP="002308F4">
            <w:pPr>
              <w:spacing w:before="100" w:beforeAutospacing="1" w:after="100" w:afterAutospacing="1"/>
              <w:contextualSpacing/>
              <w:rPr>
                <w:rFonts w:ascii="Times New Roman" w:eastAsia="Times New Roman" w:hAnsi="Times New Roman"/>
                <w:sz w:val="22"/>
                <w:szCs w:val="22"/>
                <w:vertAlign w:val="superscript"/>
              </w:rPr>
            </w:pPr>
          </w:p>
        </w:tc>
      </w:tr>
      <w:tr w:rsidR="002308F4" w:rsidRPr="00EC60C0" w14:paraId="67B2F8D8" w14:textId="77777777" w:rsidTr="002308F4">
        <w:trPr>
          <w:trHeight w:val="576"/>
        </w:trPr>
        <w:tc>
          <w:tcPr>
            <w:tcW w:w="608" w:type="pct"/>
            <w:shd w:val="clear" w:color="auto" w:fill="auto"/>
          </w:tcPr>
          <w:p w14:paraId="69672C23" w14:textId="77777777" w:rsidR="002308F4" w:rsidRPr="00EC60C0" w:rsidRDefault="002308F4" w:rsidP="002308F4">
            <w:pPr>
              <w:contextualSpacing/>
              <w:jc w:val="center"/>
              <w:rPr>
                <w:rFonts w:ascii="Times New Roman" w:eastAsia="MS Mincho" w:hAnsi="Times New Roman"/>
              </w:rPr>
            </w:pPr>
          </w:p>
        </w:tc>
        <w:tc>
          <w:tcPr>
            <w:tcW w:w="4392" w:type="pct"/>
            <w:shd w:val="clear" w:color="auto" w:fill="auto"/>
          </w:tcPr>
          <w:p w14:paraId="36153C31" w14:textId="77777777" w:rsidR="002308F4" w:rsidRPr="00EC60C0" w:rsidRDefault="002308F4" w:rsidP="002308F4">
            <w:pPr>
              <w:contextualSpacing/>
              <w:rPr>
                <w:rFonts w:ascii="Times New Roman" w:eastAsia="MS Mincho" w:hAnsi="Times New Roman"/>
                <w:sz w:val="22"/>
                <w:szCs w:val="22"/>
              </w:rPr>
            </w:pPr>
          </w:p>
        </w:tc>
      </w:tr>
      <w:tr w:rsidR="002308F4" w:rsidRPr="00EC60C0" w14:paraId="46614DA3" w14:textId="77777777" w:rsidTr="002308F4">
        <w:tc>
          <w:tcPr>
            <w:tcW w:w="5000" w:type="pct"/>
            <w:gridSpan w:val="2"/>
            <w:shd w:val="clear" w:color="auto" w:fill="auto"/>
          </w:tcPr>
          <w:p w14:paraId="58015687" w14:textId="77777777" w:rsidR="002308F4" w:rsidRPr="00EC60C0" w:rsidRDefault="002308F4" w:rsidP="002308F4">
            <w:pPr>
              <w:contextualSpacing/>
              <w:jc w:val="center"/>
              <w:rPr>
                <w:rFonts w:ascii="Times New Roman" w:eastAsia="MS Mincho" w:hAnsi="Times New Roman"/>
                <w:sz w:val="22"/>
                <w:szCs w:val="22"/>
              </w:rPr>
            </w:pPr>
            <w:r>
              <w:rPr>
                <w:rFonts w:ascii="Times New Roman" w:eastAsia="MS Mincho" w:hAnsi="Times New Roman"/>
                <w:b/>
              </w:rPr>
              <w:t>Summary Statement: Your Opinion</w:t>
            </w:r>
          </w:p>
        </w:tc>
      </w:tr>
      <w:tr w:rsidR="002308F4" w:rsidRPr="00EC60C0" w14:paraId="0BCC85FA" w14:textId="77777777" w:rsidTr="002308F4">
        <w:trPr>
          <w:trHeight w:val="4678"/>
        </w:trPr>
        <w:tc>
          <w:tcPr>
            <w:tcW w:w="5000" w:type="pct"/>
            <w:gridSpan w:val="2"/>
            <w:shd w:val="clear" w:color="auto" w:fill="auto"/>
          </w:tcPr>
          <w:p w14:paraId="1DEC42D4" w14:textId="77777777" w:rsidR="002308F4" w:rsidRPr="00EC60C0" w:rsidRDefault="002308F4" w:rsidP="002308F4">
            <w:pPr>
              <w:contextualSpacing/>
              <w:rPr>
                <w:rFonts w:ascii="Times New Roman" w:eastAsia="Times New Roman" w:hAnsi="Times New Roman"/>
                <w:sz w:val="22"/>
                <w:szCs w:val="22"/>
              </w:rPr>
            </w:pPr>
            <w:r w:rsidRPr="00EC60C0">
              <w:rPr>
                <w:rFonts w:ascii="Times New Roman" w:eastAsia="MS Mincho" w:hAnsi="Times New Roman"/>
                <w:sz w:val="22"/>
                <w:szCs w:val="22"/>
              </w:rPr>
              <w:t xml:space="preserve"> </w:t>
            </w:r>
          </w:p>
        </w:tc>
      </w:tr>
    </w:tbl>
    <w:p w14:paraId="4F419CCA" w14:textId="66B93781" w:rsidR="005F5E00" w:rsidRDefault="005F5E00">
      <w:pPr>
        <w:rPr>
          <w:rFonts w:ascii="Times New Roman" w:hAnsi="Times New Roman" w:cs="Times New Roman"/>
        </w:rPr>
      </w:pPr>
    </w:p>
    <w:p w14:paraId="50BE8C5E" w14:textId="2384F20B" w:rsidR="005F5E00" w:rsidRPr="005F5E00" w:rsidRDefault="005F5E00">
      <w:pPr>
        <w:rPr>
          <w:rFonts w:ascii="Times New Roman" w:hAnsi="Times New Roman" w:cs="Times New Roman"/>
        </w:rPr>
      </w:pPr>
      <w:r>
        <w:rPr>
          <w:rFonts w:ascii="Times New Roman" w:hAnsi="Times New Roman" w:cs="Times New Roman"/>
        </w:rPr>
        <w:br w:type="page"/>
      </w:r>
      <w:r w:rsidR="00587EC3">
        <w:rPr>
          <w:rFonts w:ascii="Times New Roman" w:hAnsi="Times New Roman" w:cs="Times New Roman"/>
          <w:b/>
          <w:i/>
          <w:noProof/>
        </w:rPr>
        <w:lastRenderedPageBreak/>
        <w:drawing>
          <wp:anchor distT="0" distB="0" distL="114300" distR="114300" simplePos="0" relativeHeight="251731968" behindDoc="0" locked="0" layoutInCell="1" allowOverlap="1" wp14:anchorId="7D2431A0" wp14:editId="52BFA808">
            <wp:simplePos x="0" y="0"/>
            <wp:positionH relativeFrom="margin">
              <wp:align>center</wp:align>
            </wp:positionH>
            <wp:positionV relativeFrom="margin">
              <wp:align>center</wp:align>
            </wp:positionV>
            <wp:extent cx="5943600" cy="769048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Role of Media_Part2.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0485"/>
                    </a:xfrm>
                    <a:prstGeom prst="rect">
                      <a:avLst/>
                    </a:prstGeom>
                  </pic:spPr>
                </pic:pic>
              </a:graphicData>
            </a:graphic>
          </wp:anchor>
        </w:drawing>
      </w:r>
      <w:r>
        <w:rPr>
          <w:rFonts w:ascii="Times New Roman" w:hAnsi="Times New Roman" w:cs="Times New Roman"/>
          <w:b/>
          <w:i/>
        </w:rPr>
        <w:br w:type="page"/>
      </w:r>
    </w:p>
    <w:p w14:paraId="6D571215" w14:textId="4BBAA90E" w:rsidR="000D2B94" w:rsidRDefault="009D54C4">
      <w:pPr>
        <w:rPr>
          <w:rFonts w:ascii="Times New Roman" w:hAnsi="Times New Roman" w:cs="Times New Roman"/>
          <w:b/>
          <w:i/>
        </w:rPr>
      </w:pPr>
      <w:r>
        <w:rPr>
          <w:rFonts w:ascii="Times New Roman" w:hAnsi="Times New Roman" w:cs="Times New Roman"/>
          <w:b/>
          <w:i/>
          <w:noProof/>
        </w:rPr>
        <w:lastRenderedPageBreak/>
        <w:drawing>
          <wp:anchor distT="0" distB="0" distL="114300" distR="114300" simplePos="0" relativeHeight="251732992" behindDoc="0" locked="0" layoutInCell="1" allowOverlap="1" wp14:anchorId="24650AF9" wp14:editId="3E978C08">
            <wp:simplePos x="0" y="0"/>
            <wp:positionH relativeFrom="margin">
              <wp:align>center</wp:align>
            </wp:positionH>
            <wp:positionV relativeFrom="margin">
              <wp:align>center</wp:align>
            </wp:positionV>
            <wp:extent cx="5943600" cy="769175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Role of Media_Part3.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r w:rsidR="000D2B94">
        <w:rPr>
          <w:rFonts w:ascii="Times New Roman" w:hAnsi="Times New Roman" w:cs="Times New Roman"/>
          <w:b/>
          <w:i/>
        </w:rPr>
        <w:br w:type="page"/>
      </w:r>
      <w:r w:rsidR="000D2B94">
        <w:rPr>
          <w:rFonts w:ascii="Times New Roman" w:hAnsi="Times New Roman" w:cs="Times New Roman"/>
          <w:b/>
          <w:i/>
          <w:noProof/>
        </w:rPr>
        <w:lastRenderedPageBreak/>
        <w:drawing>
          <wp:inline distT="0" distB="0" distL="0" distR="0" wp14:anchorId="5EDA60E0" wp14:editId="0C58F4F9">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Role of Media_Part4.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79DA42B" w14:textId="77777777" w:rsidR="005F5E00" w:rsidRDefault="005F5E00">
      <w:pPr>
        <w:rPr>
          <w:rFonts w:ascii="Times New Roman" w:hAnsi="Times New Roman" w:cs="Times New Roman"/>
          <w:b/>
          <w:i/>
        </w:rPr>
      </w:pPr>
    </w:p>
    <w:p w14:paraId="41DADBD2" w14:textId="215FC23E" w:rsidR="00AF28D0" w:rsidRDefault="00AF28D0">
      <w:pPr>
        <w:rPr>
          <w:rFonts w:ascii="Times New Roman" w:hAnsi="Times New Roman" w:cs="Times New Roman"/>
          <w:b/>
          <w:i/>
        </w:rPr>
        <w:sectPr w:rsidR="00AF28D0" w:rsidSect="009D638C">
          <w:pgSz w:w="12240" w:h="15840"/>
          <w:pgMar w:top="1440" w:right="1440" w:bottom="1440" w:left="1440" w:header="720" w:footer="720" w:gutter="0"/>
          <w:cols w:space="720"/>
          <w:docGrid w:linePitch="360"/>
        </w:sectPr>
      </w:pPr>
    </w:p>
    <w:p w14:paraId="767D7806" w14:textId="5889C4A2" w:rsidR="00AF28D0" w:rsidRDefault="009D54C4" w:rsidP="00AE38A2">
      <w:pPr>
        <w:rPr>
          <w:rFonts w:ascii="Times New Roman" w:hAnsi="Times New Roman" w:cs="Times New Roman"/>
          <w:b/>
          <w:i/>
        </w:rPr>
        <w:sectPr w:rsidR="00AF28D0" w:rsidSect="00AF28D0">
          <w:pgSz w:w="15840" w:h="12240" w:orient="landscape"/>
          <w:pgMar w:top="1440" w:right="1440" w:bottom="1440" w:left="1440" w:header="720" w:footer="720" w:gutter="0"/>
          <w:cols w:space="720"/>
          <w:docGrid w:linePitch="360"/>
        </w:sectPr>
      </w:pPr>
      <w:r>
        <w:rPr>
          <w:rFonts w:ascii="Times New Roman" w:hAnsi="Times New Roman" w:cs="Times New Roman"/>
          <w:b/>
          <w:i/>
          <w:noProof/>
        </w:rPr>
        <w:lastRenderedPageBreak/>
        <w:drawing>
          <wp:anchor distT="0" distB="0" distL="114300" distR="114300" simplePos="0" relativeHeight="251734016" behindDoc="0" locked="0" layoutInCell="1" allowOverlap="1" wp14:anchorId="10D20DC6" wp14:editId="5D7054AA">
            <wp:simplePos x="0" y="0"/>
            <wp:positionH relativeFrom="margin">
              <wp:align>center</wp:align>
            </wp:positionH>
            <wp:positionV relativeFrom="margin">
              <wp:align>center</wp:align>
            </wp:positionV>
            <wp:extent cx="7312914" cy="5651131"/>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Role of Media_Part5.jpg"/>
                    <pic:cNvPicPr/>
                  </pic:nvPicPr>
                  <pic:blipFill>
                    <a:blip r:embed="rId28">
                      <a:extLst>
                        <a:ext uri="{28A0092B-C50C-407E-A947-70E740481C1C}">
                          <a14:useLocalDpi xmlns:a14="http://schemas.microsoft.com/office/drawing/2010/main" val="0"/>
                        </a:ext>
                      </a:extLst>
                    </a:blip>
                    <a:stretch>
                      <a:fillRect/>
                    </a:stretch>
                  </pic:blipFill>
                  <pic:spPr>
                    <a:xfrm>
                      <a:off x="0" y="0"/>
                      <a:ext cx="7312914" cy="5651131"/>
                    </a:xfrm>
                    <a:prstGeom prst="rect">
                      <a:avLst/>
                    </a:prstGeom>
                  </pic:spPr>
                </pic:pic>
              </a:graphicData>
            </a:graphic>
            <wp14:sizeRelH relativeFrom="margin">
              <wp14:pctWidth>0</wp14:pctWidth>
            </wp14:sizeRelH>
            <wp14:sizeRelV relativeFrom="margin">
              <wp14:pctHeight>0</wp14:pctHeight>
            </wp14:sizeRelV>
          </wp:anchor>
        </w:drawing>
      </w:r>
    </w:p>
    <w:p w14:paraId="78237858" w14:textId="1813E6E8" w:rsidR="00411CD6" w:rsidRDefault="009D54C4">
      <w:pPr>
        <w:rPr>
          <w:rFonts w:ascii="Times New Roman" w:hAnsi="Times New Roman" w:cs="Times New Roman"/>
          <w:b/>
          <w:i/>
        </w:rPr>
      </w:pPr>
      <w:r>
        <w:rPr>
          <w:rFonts w:ascii="Times New Roman" w:hAnsi="Times New Roman" w:cs="Times New Roman"/>
          <w:b/>
          <w:i/>
          <w:noProof/>
        </w:rPr>
        <w:lastRenderedPageBreak/>
        <w:drawing>
          <wp:anchor distT="0" distB="0" distL="114300" distR="114300" simplePos="0" relativeHeight="251735040" behindDoc="0" locked="0" layoutInCell="1" allowOverlap="1" wp14:anchorId="6FC39F66" wp14:editId="1FB97181">
            <wp:simplePos x="0" y="0"/>
            <wp:positionH relativeFrom="margin">
              <wp:align>center</wp:align>
            </wp:positionH>
            <wp:positionV relativeFrom="margin">
              <wp:align>center</wp:align>
            </wp:positionV>
            <wp:extent cx="5943600" cy="7691755"/>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Role of Media_Part6.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14:paraId="436F4389" w14:textId="20FFF758" w:rsidR="00411CD6" w:rsidRDefault="004359FD">
      <w:pPr>
        <w:rPr>
          <w:rFonts w:ascii="Times New Roman" w:hAnsi="Times New Roman" w:cs="Times New Roman"/>
          <w:b/>
          <w:i/>
        </w:rPr>
      </w:pPr>
      <w:r>
        <w:rPr>
          <w:rFonts w:ascii="Times New Roman" w:hAnsi="Times New Roman" w:cs="Times New Roman"/>
          <w:b/>
          <w:i/>
          <w:noProof/>
        </w:rPr>
        <w:lastRenderedPageBreak/>
        <w:drawing>
          <wp:inline distT="0" distB="0" distL="0" distR="0" wp14:anchorId="16C0A87D" wp14:editId="0427B372">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est Groups_Part3.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11CD6">
        <w:rPr>
          <w:rFonts w:ascii="Times New Roman" w:hAnsi="Times New Roman" w:cs="Times New Roman"/>
          <w:b/>
          <w:i/>
        </w:rPr>
        <w:br w:type="page"/>
      </w:r>
    </w:p>
    <w:p w14:paraId="242AC3BE" w14:textId="619EE54E" w:rsidR="00411CD6" w:rsidRDefault="004359FD">
      <w:pPr>
        <w:rPr>
          <w:rFonts w:ascii="Times New Roman" w:hAnsi="Times New Roman" w:cs="Times New Roman"/>
          <w:b/>
          <w:i/>
        </w:rPr>
      </w:pPr>
      <w:r>
        <w:rPr>
          <w:rFonts w:ascii="Times New Roman" w:hAnsi="Times New Roman" w:cs="Times New Roman"/>
          <w:b/>
          <w:i/>
          <w:noProof/>
        </w:rPr>
        <w:lastRenderedPageBreak/>
        <w:drawing>
          <wp:inline distT="0" distB="0" distL="0" distR="0" wp14:anchorId="27CFD180" wp14:editId="23816F0A">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est Groups_Part4.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073CE07" w14:textId="1275151E" w:rsidR="00AF28D0" w:rsidRDefault="004359FD">
      <w:pPr>
        <w:rPr>
          <w:rFonts w:ascii="Times New Roman" w:hAnsi="Times New Roman" w:cs="Times New Roman"/>
          <w:b/>
          <w:i/>
        </w:rPr>
      </w:pPr>
      <w:r>
        <w:rPr>
          <w:rFonts w:ascii="Times New Roman" w:hAnsi="Times New Roman" w:cs="Times New Roman"/>
          <w:b/>
          <w:i/>
          <w:noProof/>
        </w:rPr>
        <w:lastRenderedPageBreak/>
        <w:drawing>
          <wp:inline distT="0" distB="0" distL="0" distR="0" wp14:anchorId="30B7D759" wp14:editId="4DD3F739">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est Groups_Part6.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AF28D0">
        <w:rPr>
          <w:rFonts w:ascii="Times New Roman" w:hAnsi="Times New Roman" w:cs="Times New Roman"/>
          <w:b/>
          <w:i/>
        </w:rPr>
        <w:br w:type="page"/>
      </w:r>
    </w:p>
    <w:p w14:paraId="306C648A" w14:textId="1DECDD04" w:rsidR="00D77351" w:rsidRDefault="00F305CF">
      <w:pPr>
        <w:rPr>
          <w:rFonts w:ascii="Times New Roman" w:hAnsi="Times New Roman" w:cs="Times New Roman"/>
          <w:b/>
          <w:i/>
        </w:rPr>
      </w:pPr>
      <w:r>
        <w:rPr>
          <w:rFonts w:ascii="Times New Roman" w:hAnsi="Times New Roman" w:cs="Times New Roman"/>
          <w:b/>
          <w:i/>
          <w:noProof/>
        </w:rPr>
        <w:lastRenderedPageBreak/>
        <w:drawing>
          <wp:anchor distT="0" distB="0" distL="114300" distR="114300" simplePos="0" relativeHeight="251737088" behindDoc="0" locked="0" layoutInCell="1" allowOverlap="1" wp14:anchorId="0550C5C6" wp14:editId="1C8B8338">
            <wp:simplePos x="0" y="0"/>
            <wp:positionH relativeFrom="margin">
              <wp:align>center</wp:align>
            </wp:positionH>
            <wp:positionV relativeFrom="margin">
              <wp:align>center</wp:align>
            </wp:positionV>
            <wp:extent cx="5943600" cy="7691755"/>
            <wp:effectExtent l="0" t="0" r="0" b="444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est Groups_Part5.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r w:rsidR="00D77351">
        <w:rPr>
          <w:rFonts w:ascii="Times New Roman" w:hAnsi="Times New Roman" w:cs="Times New Roman"/>
          <w:b/>
          <w:i/>
        </w:rPr>
        <w:br w:type="page"/>
      </w:r>
    </w:p>
    <w:p w14:paraId="6B271F8C" w14:textId="4B1CF7BB" w:rsidR="00D77351" w:rsidRDefault="00D77351">
      <w:pPr>
        <w:rPr>
          <w:rFonts w:ascii="Times New Roman" w:hAnsi="Times New Roman" w:cs="Times New Roman"/>
          <w:b/>
          <w:i/>
        </w:rPr>
      </w:pPr>
      <w:r>
        <w:rPr>
          <w:rFonts w:ascii="Times New Roman" w:hAnsi="Times New Roman" w:cs="Times New Roman"/>
          <w:b/>
          <w:i/>
        </w:rPr>
        <w:lastRenderedPageBreak/>
        <w:br w:type="page"/>
      </w:r>
      <w:r w:rsidR="00477EFA">
        <w:rPr>
          <w:noProof/>
        </w:rPr>
        <w:drawing>
          <wp:anchor distT="0" distB="0" distL="114300" distR="114300" simplePos="0" relativeHeight="251700224" behindDoc="0" locked="0" layoutInCell="1" allowOverlap="1" wp14:anchorId="02240A75" wp14:editId="2194235A">
            <wp:simplePos x="0" y="0"/>
            <wp:positionH relativeFrom="margin">
              <wp:align>center</wp:align>
            </wp:positionH>
            <wp:positionV relativeFrom="margin">
              <wp:align>center</wp:align>
            </wp:positionV>
            <wp:extent cx="6901180" cy="8933815"/>
            <wp:effectExtent l="0" t="0" r="0" b="0"/>
            <wp:wrapSquare wrapText="bothSides"/>
            <wp:docPr id="59" name="Picture 66" descr="Description: Mac HD:Users:Elizabeth:Desktop:FJCC Units EOC 2012:SS7C210:PDFS 3:Interest Groups 3_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Mac HD:Users:Elizabeth:Desktop:FJCC Units EOC 2012:SS7C210:PDFS 3:Interest Groups 3_7.pd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1180" cy="8933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46D1CE" w14:textId="3C289307" w:rsidR="00F41D63" w:rsidRDefault="006C1F4E">
      <w:pPr>
        <w:rPr>
          <w:rFonts w:ascii="Times New Roman" w:hAnsi="Times New Roman" w:cs="Times New Roman"/>
          <w:b/>
          <w:i/>
        </w:rPr>
      </w:pPr>
      <w:r>
        <w:rPr>
          <w:rFonts w:ascii="Times New Roman" w:hAnsi="Times New Roman" w:cs="Times New Roman"/>
          <w:b/>
          <w:i/>
          <w:noProof/>
        </w:rPr>
        <w:lastRenderedPageBreak/>
        <w:drawing>
          <wp:anchor distT="0" distB="0" distL="114300" distR="114300" simplePos="0" relativeHeight="251736064" behindDoc="0" locked="0" layoutInCell="1" allowOverlap="1" wp14:anchorId="7EB9B600" wp14:editId="66BD0D67">
            <wp:simplePos x="0" y="0"/>
            <wp:positionH relativeFrom="margin">
              <wp:align>center</wp:align>
            </wp:positionH>
            <wp:positionV relativeFrom="margin">
              <wp:align>center</wp:align>
            </wp:positionV>
            <wp:extent cx="5943600" cy="769175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est Groups_Part8.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14:paraId="4DDF63BC" w14:textId="4B129829" w:rsidR="00B16584" w:rsidRDefault="00B16584">
      <w:pPr>
        <w:rPr>
          <w:rFonts w:ascii="Times New Roman" w:hAnsi="Times New Roman" w:cs="Times New Roman"/>
          <w:b/>
          <w:i/>
        </w:rPr>
      </w:pPr>
      <w:r>
        <w:rPr>
          <w:rFonts w:ascii="Times New Roman" w:hAnsi="Times New Roman" w:cs="Times New Roman"/>
          <w:b/>
          <w:i/>
        </w:rPr>
        <w:br w:type="page"/>
      </w:r>
      <w:r w:rsidR="006C1F4E">
        <w:rPr>
          <w:rFonts w:ascii="Times New Roman" w:hAnsi="Times New Roman" w:cs="Times New Roman"/>
          <w:b/>
          <w:i/>
          <w:noProof/>
        </w:rPr>
        <w:lastRenderedPageBreak/>
        <w:drawing>
          <wp:inline distT="0" distB="0" distL="0" distR="0" wp14:anchorId="2364426D" wp14:editId="415A0CE7">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est Groups_Part9.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C83A438" w14:textId="77777777" w:rsidR="00FF2A5A" w:rsidRDefault="00FF2A5A">
      <w:pPr>
        <w:rPr>
          <w:rFonts w:ascii="Times New Roman" w:hAnsi="Times New Roman"/>
          <w:b/>
          <w:sz w:val="28"/>
          <w:szCs w:val="28"/>
        </w:rPr>
      </w:pPr>
      <w:r>
        <w:rPr>
          <w:rFonts w:ascii="Times New Roman" w:hAnsi="Times New Roman"/>
          <w:b/>
          <w:sz w:val="28"/>
          <w:szCs w:val="28"/>
        </w:rPr>
        <w:br w:type="page"/>
      </w:r>
    </w:p>
    <w:p w14:paraId="42E5F178" w14:textId="0D5477C6" w:rsidR="001176BF" w:rsidRPr="00CC3623" w:rsidRDefault="001176BF" w:rsidP="001176BF">
      <w:pPr>
        <w:jc w:val="center"/>
        <w:rPr>
          <w:rFonts w:ascii="Times New Roman" w:hAnsi="Times New Roman" w:cs="Times New Roman"/>
          <w:b/>
          <w:i/>
          <w:sz w:val="28"/>
          <w:szCs w:val="28"/>
        </w:rPr>
      </w:pPr>
      <w:r w:rsidRPr="00CC3623">
        <w:rPr>
          <w:rFonts w:ascii="Times New Roman" w:hAnsi="Times New Roman"/>
          <w:b/>
          <w:sz w:val="28"/>
          <w:szCs w:val="28"/>
        </w:rPr>
        <w:lastRenderedPageBreak/>
        <w:t>How Can Individuals Monitor and Influence Government?</w:t>
      </w:r>
    </w:p>
    <w:p w14:paraId="3B7FD71E" w14:textId="0B5FABC2" w:rsidR="001176BF" w:rsidRPr="00CC3623" w:rsidRDefault="001176BF" w:rsidP="001176BF">
      <w:pPr>
        <w:jc w:val="both"/>
        <w:rPr>
          <w:rFonts w:ascii="Times New Roman" w:hAnsi="Times New Roman" w:cs="Times New Roman"/>
          <w:b/>
          <w:i/>
          <w:sz w:val="28"/>
          <w:szCs w:val="28"/>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CC3623" w14:paraId="2876B6C5" w14:textId="77777777" w:rsidTr="00D565B7">
        <w:tc>
          <w:tcPr>
            <w:tcW w:w="8946" w:type="dxa"/>
            <w:shd w:val="clear" w:color="auto" w:fill="auto"/>
          </w:tcPr>
          <w:p w14:paraId="482E04B0" w14:textId="6D4E6D71" w:rsidR="00CC3623" w:rsidRPr="00D565B7" w:rsidRDefault="00CC3623" w:rsidP="00D565B7">
            <w:pPr>
              <w:jc w:val="center"/>
              <w:rPr>
                <w:rFonts w:ascii="Georgia" w:eastAsia="MS Mincho" w:hAnsi="Georgia"/>
                <w:b/>
              </w:rPr>
            </w:pPr>
            <w:r w:rsidRPr="00D565B7">
              <w:rPr>
                <w:rFonts w:ascii="Georgia" w:eastAsia="MS Mincho" w:hAnsi="Georgia"/>
                <w:b/>
              </w:rPr>
              <w:t>Vote</w:t>
            </w:r>
          </w:p>
        </w:tc>
      </w:tr>
      <w:tr w:rsidR="001176BF" w14:paraId="27127D5A" w14:textId="77777777" w:rsidTr="00D565B7">
        <w:tc>
          <w:tcPr>
            <w:tcW w:w="8946" w:type="dxa"/>
            <w:shd w:val="clear" w:color="auto" w:fill="auto"/>
          </w:tcPr>
          <w:p w14:paraId="428A9CD5" w14:textId="77777777" w:rsidR="001176BF" w:rsidRPr="00D565B7" w:rsidRDefault="001176BF" w:rsidP="001176BF">
            <w:pPr>
              <w:rPr>
                <w:rFonts w:ascii="Georgia" w:eastAsia="MS Mincho" w:hAnsi="Georgia"/>
              </w:rPr>
            </w:pPr>
            <w:r w:rsidRPr="00D565B7">
              <w:rPr>
                <w:rFonts w:ascii="Georgia" w:eastAsia="MS Mincho" w:hAnsi="Georgia"/>
              </w:rPr>
              <w:t xml:space="preserve">The government--whether it's in Washington, DC, in your state, or in your hometown--affects your life and by voting, you get to say what's important to you, and you say it straight to the elected leaders. </w:t>
            </w:r>
          </w:p>
          <w:p w14:paraId="5FF7E652" w14:textId="77777777" w:rsidR="001176BF" w:rsidRPr="00D565B7" w:rsidRDefault="001176BF" w:rsidP="001176BF">
            <w:pPr>
              <w:rPr>
                <w:rFonts w:ascii="Georgia" w:eastAsia="MS Mincho" w:hAnsi="Georgia"/>
              </w:rPr>
            </w:pPr>
            <w:r w:rsidRPr="00D565B7">
              <w:rPr>
                <w:rFonts w:ascii="Georgia" w:eastAsia="MS Mincho" w:hAnsi="Georgia"/>
              </w:rPr>
              <w:t xml:space="preserve">Elections are one of the few times when adults, 18 year olds and older, all have an equal say.  Even if the person you vote for loses, your vote matters because it lets winners and losers know who supports their points of view. </w:t>
            </w:r>
          </w:p>
          <w:p w14:paraId="444BB2AD" w14:textId="76C468BB" w:rsidR="001176BF" w:rsidRPr="00D565B7" w:rsidRDefault="001176BF" w:rsidP="001176BF">
            <w:pPr>
              <w:rPr>
                <w:rFonts w:ascii="Times New Roman" w:eastAsia="MS Mincho" w:hAnsi="Times New Roman"/>
              </w:rPr>
            </w:pPr>
            <w:r w:rsidRPr="00D565B7">
              <w:rPr>
                <w:rFonts w:ascii="Georgia" w:eastAsia="MS Mincho" w:hAnsi="Georgia"/>
              </w:rPr>
              <w:t xml:space="preserve">Individuals can play a role in monitoring and influencing government by casting a vote and having a say in who should or should not be elected to office. </w:t>
            </w:r>
          </w:p>
        </w:tc>
      </w:tr>
    </w:tbl>
    <w:p w14:paraId="67F24668" w14:textId="56189199" w:rsidR="00F26A05" w:rsidRDefault="00F26A05">
      <w:pPr>
        <w:rPr>
          <w:rFonts w:ascii="Times New Roman" w:hAnsi="Times New Roman" w:cs="Times New Roman"/>
          <w:b/>
          <w:i/>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CC3623" w14:paraId="1A59C7B3" w14:textId="77777777" w:rsidTr="00D565B7">
        <w:tc>
          <w:tcPr>
            <w:tcW w:w="8946" w:type="dxa"/>
            <w:shd w:val="clear" w:color="auto" w:fill="auto"/>
          </w:tcPr>
          <w:p w14:paraId="6B5AED98" w14:textId="014ECBAA" w:rsidR="00CC3623" w:rsidRPr="00D565B7" w:rsidRDefault="00CC3623" w:rsidP="00D565B7">
            <w:pPr>
              <w:jc w:val="center"/>
              <w:rPr>
                <w:rFonts w:ascii="Georgia" w:eastAsia="MS Mincho" w:hAnsi="Georgia"/>
                <w:b/>
              </w:rPr>
            </w:pPr>
            <w:r w:rsidRPr="00D565B7">
              <w:rPr>
                <w:rFonts w:ascii="Georgia" w:eastAsia="MS Mincho" w:hAnsi="Georgia"/>
                <w:b/>
              </w:rPr>
              <w:t>Attend Civic Meetings</w:t>
            </w:r>
          </w:p>
        </w:tc>
      </w:tr>
      <w:tr w:rsidR="00F26A05" w14:paraId="2BE04735" w14:textId="77777777" w:rsidTr="00D565B7">
        <w:tc>
          <w:tcPr>
            <w:tcW w:w="8946" w:type="dxa"/>
            <w:shd w:val="clear" w:color="auto" w:fill="auto"/>
          </w:tcPr>
          <w:p w14:paraId="52AE6852" w14:textId="77777777" w:rsidR="00F26A05" w:rsidRPr="00D565B7" w:rsidRDefault="00F26A05" w:rsidP="00F26A05">
            <w:pPr>
              <w:rPr>
                <w:rFonts w:ascii="Georgia" w:eastAsia="MS Mincho" w:hAnsi="Georgia"/>
              </w:rPr>
            </w:pPr>
            <w:r w:rsidRPr="00D565B7">
              <w:rPr>
                <w:rFonts w:ascii="Georgia" w:eastAsia="MS Mincho" w:hAnsi="Georgia"/>
              </w:rPr>
              <w:t xml:space="preserve">Attending civic meetings, especially in your local community, provides you with a face-to-face opportunity with your government leaders. By attending a school board or city council meeting you can become informed on the important issues either group is dealing with. At a school board meeting, you can learn about important changes that might happen at your school and at a city council meeting you can hear about new ordinances and see how your city council chooses to vote. </w:t>
            </w:r>
          </w:p>
          <w:p w14:paraId="07E4ED0E" w14:textId="77777777" w:rsidR="00F26A05" w:rsidRPr="00D565B7" w:rsidRDefault="00F26A05" w:rsidP="00F26A05">
            <w:pPr>
              <w:rPr>
                <w:rFonts w:ascii="Georgia" w:eastAsia="MS Mincho" w:hAnsi="Georgia"/>
              </w:rPr>
            </w:pPr>
          </w:p>
          <w:p w14:paraId="7466EEB3" w14:textId="77777777" w:rsidR="00F26A05" w:rsidRPr="00D565B7" w:rsidRDefault="00F26A05" w:rsidP="00F26A05">
            <w:pPr>
              <w:rPr>
                <w:rFonts w:ascii="Times New Roman" w:eastAsia="MS Mincho" w:hAnsi="Times New Roman"/>
              </w:rPr>
            </w:pPr>
            <w:r w:rsidRPr="00D565B7">
              <w:rPr>
                <w:rFonts w:ascii="Georgia" w:eastAsia="MS Mincho" w:hAnsi="Georgia"/>
              </w:rPr>
              <w:t xml:space="preserve">At both of these types of meetings, you can try to influence the government by sharing your opinion on issues. You can also monitor what occurs at these meetings by being an audience member. </w:t>
            </w:r>
          </w:p>
        </w:tc>
      </w:tr>
    </w:tbl>
    <w:p w14:paraId="5003E14E" w14:textId="079E88C9" w:rsidR="001176BF" w:rsidRDefault="001176BF">
      <w:pPr>
        <w:rPr>
          <w:rFonts w:ascii="Times New Roman" w:hAnsi="Times New Roman" w:cs="Times New Roman"/>
          <w:b/>
          <w:i/>
        </w:rPr>
      </w:pPr>
    </w:p>
    <w:tbl>
      <w:tblPr>
        <w:tblW w:w="8946"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CC3623" w14:paraId="4273BF87" w14:textId="77777777" w:rsidTr="00D565B7">
        <w:tc>
          <w:tcPr>
            <w:tcW w:w="8946" w:type="dxa"/>
            <w:shd w:val="clear" w:color="auto" w:fill="auto"/>
          </w:tcPr>
          <w:p w14:paraId="4AB5FB3A" w14:textId="036A8F9E" w:rsidR="00CC3623" w:rsidRPr="00D565B7" w:rsidRDefault="00CC3623" w:rsidP="00D565B7">
            <w:pPr>
              <w:pStyle w:val="NoSpacing"/>
              <w:jc w:val="center"/>
              <w:rPr>
                <w:rFonts w:ascii="Georgia" w:eastAsia="MS Mincho" w:hAnsi="Georgia" w:cs="Cambria"/>
                <w:b/>
                <w:sz w:val="24"/>
                <w:szCs w:val="24"/>
              </w:rPr>
            </w:pPr>
            <w:r w:rsidRPr="00D565B7">
              <w:rPr>
                <w:rFonts w:ascii="Georgia" w:eastAsia="MS Mincho" w:hAnsi="Georgia" w:cs="Cambria"/>
                <w:b/>
                <w:sz w:val="24"/>
                <w:szCs w:val="24"/>
              </w:rPr>
              <w:t>Petition Government</w:t>
            </w:r>
          </w:p>
        </w:tc>
      </w:tr>
      <w:tr w:rsidR="00F26A05" w14:paraId="7002998F" w14:textId="77777777" w:rsidTr="00D565B7">
        <w:tc>
          <w:tcPr>
            <w:tcW w:w="8946" w:type="dxa"/>
            <w:shd w:val="clear" w:color="auto" w:fill="auto"/>
          </w:tcPr>
          <w:p w14:paraId="44D2EEC2" w14:textId="4B658564" w:rsidR="00F26A05" w:rsidRPr="00D565B7" w:rsidRDefault="00F26A05" w:rsidP="00F26A05">
            <w:pPr>
              <w:pStyle w:val="NoSpacing"/>
              <w:rPr>
                <w:rFonts w:ascii="Georgia" w:eastAsia="MS Mincho" w:hAnsi="Georgia" w:cs="Cambria"/>
                <w:sz w:val="24"/>
                <w:szCs w:val="24"/>
              </w:rPr>
            </w:pPr>
            <w:r w:rsidRPr="00D565B7">
              <w:rPr>
                <w:rFonts w:ascii="Georgia" w:eastAsia="MS Mincho" w:hAnsi="Georgia" w:cs="Cambria"/>
                <w:sz w:val="24"/>
                <w:szCs w:val="24"/>
              </w:rPr>
              <w:t xml:space="preserve">The right to petition is one of the freedoms listed in the First Amendment to the </w:t>
            </w:r>
            <w:r w:rsidR="0092089C" w:rsidRPr="00D565B7">
              <w:rPr>
                <w:rFonts w:ascii="Georgia" w:eastAsia="MS Mincho" w:hAnsi="Georgia" w:cs="Cambria"/>
                <w:sz w:val="24"/>
                <w:szCs w:val="24"/>
              </w:rPr>
              <w:t xml:space="preserve">U.S. Constitution. </w:t>
            </w:r>
            <w:r w:rsidRPr="00D565B7">
              <w:rPr>
                <w:rFonts w:ascii="Georgia" w:eastAsia="MS Mincho" w:hAnsi="Georgia" w:cs="Cambria"/>
                <w:sz w:val="24"/>
                <w:szCs w:val="24"/>
              </w:rPr>
              <w:t xml:space="preserve">In general, the idea of petitioning the government means any nonviolent, legal means of encouraging or disapproving government action, directed to the judicial, executive or legislative branch. </w:t>
            </w:r>
          </w:p>
          <w:p w14:paraId="6B1E6935" w14:textId="77777777" w:rsidR="00F26A05" w:rsidRPr="00D565B7" w:rsidRDefault="00F26A05" w:rsidP="00F26A05">
            <w:pPr>
              <w:pStyle w:val="NoSpacing"/>
              <w:rPr>
                <w:rFonts w:ascii="Georgia" w:eastAsia="MS Mincho" w:hAnsi="Georgia" w:cs="Cambria"/>
                <w:sz w:val="24"/>
                <w:szCs w:val="24"/>
              </w:rPr>
            </w:pPr>
          </w:p>
          <w:p w14:paraId="08B70334" w14:textId="77777777" w:rsidR="00F26A05" w:rsidRPr="00D565B7" w:rsidRDefault="00F26A05" w:rsidP="00F26A05">
            <w:pPr>
              <w:pStyle w:val="NoSpacing"/>
              <w:rPr>
                <w:rFonts w:ascii="Times New Roman" w:hAnsi="Times New Roman"/>
                <w:sz w:val="24"/>
                <w:szCs w:val="24"/>
              </w:rPr>
            </w:pPr>
            <w:r w:rsidRPr="00D565B7">
              <w:rPr>
                <w:rFonts w:ascii="Georgia" w:eastAsia="MS Mincho" w:hAnsi="Georgia" w:cs="Cambria"/>
                <w:sz w:val="24"/>
                <w:szCs w:val="24"/>
              </w:rPr>
              <w:t xml:space="preserve">A common way that petitioning the government occurs is through citizens writing a document about an issue and collecting signatures in support of the document.  These documents are meant to influence the government in a certain way. This document is known as a petition and is a formal, written request made to an official person or organized body, usually the government, and usually with a list of signatures to show the government body how many citizens support the request. </w:t>
            </w:r>
          </w:p>
        </w:tc>
      </w:tr>
    </w:tbl>
    <w:p w14:paraId="6E4D1DB8" w14:textId="77777777" w:rsidR="00F26A05" w:rsidRDefault="00F26A05">
      <w:pPr>
        <w:rPr>
          <w:rFonts w:ascii="Times New Roman" w:hAnsi="Times New Roman" w:cs="Times New Roman"/>
          <w:b/>
          <w:i/>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CC3623" w14:paraId="0B7BBBB8" w14:textId="77777777" w:rsidTr="00D565B7">
        <w:tc>
          <w:tcPr>
            <w:tcW w:w="8946" w:type="dxa"/>
            <w:shd w:val="clear" w:color="auto" w:fill="auto"/>
          </w:tcPr>
          <w:p w14:paraId="43616C12" w14:textId="24DD38C5" w:rsidR="00CC3623" w:rsidRPr="00D565B7" w:rsidRDefault="00CC3623" w:rsidP="00D565B7">
            <w:pPr>
              <w:pStyle w:val="NoSpacing"/>
              <w:jc w:val="center"/>
              <w:rPr>
                <w:rFonts w:ascii="Georgia" w:eastAsia="MS Mincho" w:hAnsi="Georgia"/>
                <w:b/>
                <w:sz w:val="24"/>
                <w:szCs w:val="24"/>
              </w:rPr>
            </w:pPr>
            <w:r w:rsidRPr="00D565B7">
              <w:rPr>
                <w:rFonts w:ascii="Georgia" w:eastAsia="MS Mincho" w:hAnsi="Georgia"/>
                <w:b/>
                <w:sz w:val="24"/>
                <w:szCs w:val="24"/>
              </w:rPr>
              <w:t>Run for Office</w:t>
            </w:r>
          </w:p>
        </w:tc>
      </w:tr>
      <w:tr w:rsidR="00C42E3D" w14:paraId="2E83FB95" w14:textId="77777777" w:rsidTr="00D565B7">
        <w:tc>
          <w:tcPr>
            <w:tcW w:w="8946" w:type="dxa"/>
            <w:shd w:val="clear" w:color="auto" w:fill="auto"/>
          </w:tcPr>
          <w:p w14:paraId="204913A9" w14:textId="77777777" w:rsidR="00C42E3D" w:rsidRPr="00D565B7" w:rsidRDefault="00C42E3D" w:rsidP="00C42E3D">
            <w:pPr>
              <w:pStyle w:val="NoSpacing"/>
              <w:rPr>
                <w:rFonts w:ascii="Georgia" w:eastAsia="MS Mincho" w:hAnsi="Georgia"/>
                <w:sz w:val="24"/>
                <w:szCs w:val="24"/>
              </w:rPr>
            </w:pPr>
            <w:r w:rsidRPr="00D565B7">
              <w:rPr>
                <w:rFonts w:ascii="Georgia" w:eastAsia="MS Mincho" w:hAnsi="Georgia"/>
                <w:sz w:val="24"/>
                <w:szCs w:val="24"/>
              </w:rPr>
              <w:t xml:space="preserve">In the United States, citizens can run for local, state, or federal office. By running for office and getting elected you can become part of the government. In this position you can closely monitor and influence all of the government activities related to your role. </w:t>
            </w:r>
          </w:p>
        </w:tc>
      </w:tr>
    </w:tbl>
    <w:p w14:paraId="0D5E6351" w14:textId="77777777" w:rsidR="00C42E3D" w:rsidRDefault="00C42E3D" w:rsidP="004E4AC1">
      <w:pPr>
        <w:rPr>
          <w:rFonts w:ascii="Times New Roman" w:hAnsi="Times New Roman" w:cs="Times New Roman"/>
          <w:b/>
          <w:i/>
        </w:rPr>
      </w:pPr>
    </w:p>
    <w:p w14:paraId="6ABEA5F4" w14:textId="77777777" w:rsidR="00C42E3D" w:rsidRDefault="00C42E3D">
      <w:pPr>
        <w:rPr>
          <w:rFonts w:ascii="Times New Roman" w:hAnsi="Times New Roman" w:cs="Times New Roman"/>
          <w:b/>
          <w:i/>
        </w:rPr>
      </w:pPr>
      <w:r>
        <w:rPr>
          <w:rFonts w:ascii="Times New Roman" w:hAnsi="Times New Roman" w:cs="Times New Roman"/>
          <w:b/>
          <w:i/>
        </w:rPr>
        <w:br w:type="page"/>
      </w:r>
    </w:p>
    <w:p w14:paraId="0EBA683C" w14:textId="18575E05" w:rsidR="00212107" w:rsidRPr="00212107" w:rsidRDefault="00212107" w:rsidP="004E4AC1">
      <w:pPr>
        <w:rPr>
          <w:rFonts w:ascii="Times New Roman" w:hAnsi="Times New Roman" w:cs="Times New Roman"/>
          <w:b/>
          <w:i/>
        </w:rPr>
      </w:pPr>
      <w:r>
        <w:rPr>
          <w:rFonts w:ascii="Times New Roman" w:hAnsi="Times New Roman" w:cs="Times New Roman"/>
          <w:b/>
          <w:i/>
        </w:rPr>
        <w:lastRenderedPageBreak/>
        <w:t>Sources</w:t>
      </w:r>
    </w:p>
    <w:p w14:paraId="11F613C0" w14:textId="3C54ED8C" w:rsidR="002308F4" w:rsidRDefault="002308F4" w:rsidP="004E4AC1">
      <w:pPr>
        <w:rPr>
          <w:rFonts w:ascii="Times New Roman" w:hAnsi="Times New Roman" w:cs="Times New Roman"/>
        </w:rPr>
      </w:pPr>
      <w:r>
        <w:rPr>
          <w:rFonts w:ascii="Times New Roman" w:hAnsi="Times New Roman" w:cs="Times New Roman"/>
        </w:rPr>
        <w:t xml:space="preserve">The Public Sphere Lesson Plan from iCivics: </w:t>
      </w:r>
      <w:hyperlink r:id="rId37" w:history="1">
        <w:r w:rsidRPr="004A68FC">
          <w:rPr>
            <w:rStyle w:val="Hyperlink"/>
            <w:rFonts w:ascii="Times New Roman" w:hAnsi="Times New Roman" w:cs="Times New Roman"/>
          </w:rPr>
          <w:t>http://www.icivics.org/teachers/lesson-plans/public-sphere</w:t>
        </w:r>
      </w:hyperlink>
      <w:r>
        <w:rPr>
          <w:rFonts w:ascii="Times New Roman" w:hAnsi="Times New Roman" w:cs="Times New Roman"/>
        </w:rPr>
        <w:t xml:space="preserve"> </w:t>
      </w:r>
    </w:p>
    <w:p w14:paraId="67BC928C" w14:textId="22AC4C23" w:rsidR="005F5E00" w:rsidRDefault="005F5E00" w:rsidP="004E4AC1">
      <w:pPr>
        <w:rPr>
          <w:rFonts w:ascii="Times New Roman" w:hAnsi="Times New Roman" w:cs="Times New Roman"/>
        </w:rPr>
      </w:pPr>
      <w:r>
        <w:rPr>
          <w:rFonts w:ascii="Times New Roman" w:hAnsi="Times New Roman" w:cs="Times New Roman"/>
        </w:rPr>
        <w:t xml:space="preserve">The Role of the Media Lesson Plan from iCivics: </w:t>
      </w:r>
      <w:hyperlink r:id="rId38" w:history="1">
        <w:r w:rsidRPr="004A68FC">
          <w:rPr>
            <w:rStyle w:val="Hyperlink"/>
            <w:rFonts w:ascii="Times New Roman" w:hAnsi="Times New Roman" w:cs="Times New Roman"/>
          </w:rPr>
          <w:t>http://www.icivics.org/teachers/lesson-plans/role-media</w:t>
        </w:r>
      </w:hyperlink>
      <w:r>
        <w:rPr>
          <w:rFonts w:ascii="Times New Roman" w:hAnsi="Times New Roman" w:cs="Times New Roman"/>
        </w:rPr>
        <w:t xml:space="preserve"> </w:t>
      </w:r>
    </w:p>
    <w:p w14:paraId="7340AF07" w14:textId="2F6371FE" w:rsidR="00411CD6" w:rsidRDefault="00411CD6" w:rsidP="004E4AC1">
      <w:pPr>
        <w:rPr>
          <w:rFonts w:ascii="Times New Roman" w:hAnsi="Times New Roman" w:cs="Times New Roman"/>
        </w:rPr>
      </w:pPr>
      <w:r>
        <w:rPr>
          <w:rFonts w:ascii="Times New Roman" w:hAnsi="Times New Roman" w:cs="Times New Roman"/>
        </w:rPr>
        <w:t xml:space="preserve">Interest Groups Lesson Plan from iCivics: </w:t>
      </w:r>
      <w:hyperlink r:id="rId39" w:history="1">
        <w:r w:rsidRPr="004A68FC">
          <w:rPr>
            <w:rStyle w:val="Hyperlink"/>
            <w:rFonts w:ascii="Times New Roman" w:hAnsi="Times New Roman" w:cs="Times New Roman"/>
          </w:rPr>
          <w:t>http://www.icivics.org/teachers/lesson-plans/interest-groups</w:t>
        </w:r>
      </w:hyperlink>
      <w:r>
        <w:rPr>
          <w:rFonts w:ascii="Times New Roman" w:hAnsi="Times New Roman" w:cs="Times New Roman"/>
        </w:rPr>
        <w:t xml:space="preserve"> </w:t>
      </w:r>
    </w:p>
    <w:p w14:paraId="72874079" w14:textId="74CB0090" w:rsidR="00BF289E" w:rsidRDefault="00BF289E" w:rsidP="004E4AC1">
      <w:pPr>
        <w:rPr>
          <w:rFonts w:ascii="Times New Roman" w:hAnsi="Times New Roman"/>
        </w:rPr>
      </w:pPr>
      <w:r>
        <w:rPr>
          <w:rFonts w:ascii="Times New Roman" w:hAnsi="Times New Roman"/>
        </w:rPr>
        <w:t>Opensecrets.org – Top Interest Groups Giv</w:t>
      </w:r>
      <w:r w:rsidR="000D6160">
        <w:rPr>
          <w:rFonts w:ascii="Times New Roman" w:hAnsi="Times New Roman"/>
        </w:rPr>
        <w:t>ing to Members of Congress, 2018</w:t>
      </w:r>
      <w:r>
        <w:rPr>
          <w:rFonts w:ascii="Times New Roman" w:hAnsi="Times New Roman"/>
        </w:rPr>
        <w:t xml:space="preserve"> Cycle - </w:t>
      </w:r>
      <w:hyperlink r:id="rId40" w:history="1">
        <w:r w:rsidRPr="00B84D2B">
          <w:rPr>
            <w:rStyle w:val="Hyperlink"/>
            <w:rFonts w:ascii="Times New Roman" w:hAnsi="Times New Roman"/>
          </w:rPr>
          <w:t>http://www.opensecrets.org/industries/mems.php</w:t>
        </w:r>
      </w:hyperlink>
      <w:r>
        <w:rPr>
          <w:rFonts w:ascii="Times New Roman" w:hAnsi="Times New Roman"/>
        </w:rPr>
        <w:t xml:space="preserve"> </w:t>
      </w:r>
      <w:r w:rsidRPr="008E62B4">
        <w:rPr>
          <w:rFonts w:ascii="Times New Roman" w:hAnsi="Times New Roman"/>
        </w:rPr>
        <w:t xml:space="preserve"> </w:t>
      </w:r>
    </w:p>
    <w:p w14:paraId="5DDAC455" w14:textId="394C8A57" w:rsidR="00C42E3D" w:rsidRDefault="00C42E3D" w:rsidP="00C42E3D">
      <w:pPr>
        <w:rPr>
          <w:rFonts w:ascii="Times New Roman" w:hAnsi="Times New Roman" w:cs="Times New Roman"/>
        </w:rPr>
      </w:pPr>
      <w:r>
        <w:rPr>
          <w:rFonts w:ascii="Times New Roman" w:hAnsi="Times New Roman" w:cs="Times New Roman"/>
        </w:rPr>
        <w:t xml:space="preserve">Obligations and Responsibilities of Citizens Station Activity: </w:t>
      </w:r>
      <w:r w:rsidRPr="00084E94">
        <w:rPr>
          <w:rFonts w:ascii="Times New Roman" w:hAnsi="Times New Roman" w:cs="Times New Roman"/>
        </w:rPr>
        <w:t xml:space="preserve">Reading adapted from: Citizens Responsibilities from the Utah Education Network - </w:t>
      </w:r>
      <w:hyperlink r:id="rId41" w:history="1">
        <w:r w:rsidRPr="00084E94">
          <w:rPr>
            <w:rStyle w:val="Hyperlink"/>
            <w:rFonts w:ascii="Times New Roman" w:hAnsi="Times New Roman" w:cs="Times New Roman"/>
          </w:rPr>
          <w:t>http://www.uen.org/general_learner/civics/citizenship/responsibilities.shtml</w:t>
        </w:r>
      </w:hyperlink>
      <w:r w:rsidRPr="00084E94">
        <w:rPr>
          <w:rFonts w:ascii="Times New Roman" w:hAnsi="Times New Roman" w:cs="Times New Roman"/>
        </w:rPr>
        <w:t xml:space="preserve">, </w:t>
      </w:r>
      <w:hyperlink r:id="rId42" w:history="1">
        <w:r w:rsidRPr="00084E94">
          <w:rPr>
            <w:rStyle w:val="Hyperlink"/>
            <w:rFonts w:ascii="Times New Roman" w:hAnsi="Times New Roman" w:cs="Times New Roman"/>
          </w:rPr>
          <w:t>http://pbskids.org/zoom/fromyou/elections/elections101.html</w:t>
        </w:r>
      </w:hyperlink>
      <w:r w:rsidRPr="00084E94">
        <w:rPr>
          <w:rFonts w:ascii="Times New Roman" w:hAnsi="Times New Roman" w:cs="Times New Roman"/>
        </w:rPr>
        <w:t xml:space="preserve">, </w:t>
      </w:r>
      <w:hyperlink r:id="rId43" w:history="1">
        <w:r w:rsidRPr="00084E94">
          <w:rPr>
            <w:rStyle w:val="Hyperlink"/>
            <w:rFonts w:ascii="Times New Roman" w:hAnsi="Times New Roman" w:cs="Times New Roman"/>
          </w:rPr>
          <w:t>http://xeniagazette.com/main.asp?SectionID=17&amp;SubSectionID=452&amp;ArticleID=169151&amp;TM=69884.52</w:t>
        </w:r>
      </w:hyperlink>
      <w:r w:rsidR="00507A6F" w:rsidRPr="00507A6F">
        <w:rPr>
          <w:rStyle w:val="Hyperlink"/>
          <w:rFonts w:ascii="Times New Roman" w:hAnsi="Times New Roman" w:cs="Times New Roman"/>
          <w:u w:val="none"/>
        </w:rPr>
        <w:t xml:space="preserve"> </w:t>
      </w:r>
      <w:r w:rsidR="00507A6F">
        <w:rPr>
          <w:rFonts w:ascii="Times New Roman" w:hAnsi="Times New Roman" w:cs="Times New Roman"/>
        </w:rPr>
        <w:t>Accessed February 2013</w:t>
      </w:r>
      <w:r>
        <w:rPr>
          <w:rFonts w:ascii="Times New Roman" w:hAnsi="Times New Roman" w:cs="Times New Roman"/>
        </w:rPr>
        <w:t>,</w:t>
      </w:r>
      <w:r w:rsidRPr="00084E94">
        <w:rPr>
          <w:rFonts w:ascii="Times New Roman" w:hAnsi="Times New Roman" w:cs="Times New Roman"/>
        </w:rPr>
        <w:t xml:space="preserve"> </w:t>
      </w:r>
      <w:hyperlink r:id="rId44" w:history="1">
        <w:r w:rsidRPr="00084E94">
          <w:rPr>
            <w:rStyle w:val="Hyperlink"/>
            <w:rFonts w:ascii="Times New Roman" w:hAnsi="Times New Roman" w:cs="Times New Roman"/>
          </w:rPr>
          <w:t>http://www.firstamendmentcenter.org/petition-overview</w:t>
        </w:r>
      </w:hyperlink>
      <w:r w:rsidRPr="00084E94">
        <w:rPr>
          <w:rFonts w:ascii="Times New Roman" w:hAnsi="Times New Roman" w:cs="Times New Roman"/>
        </w:rPr>
        <w:t xml:space="preserve"> </w:t>
      </w:r>
      <w:r>
        <w:rPr>
          <w:rFonts w:ascii="Times New Roman" w:hAnsi="Times New Roman" w:cs="Times New Roman"/>
        </w:rPr>
        <w:t xml:space="preserve">and </w:t>
      </w:r>
      <w:hyperlink r:id="rId45" w:history="1">
        <w:r w:rsidRPr="00084E94">
          <w:rPr>
            <w:rStyle w:val="Hyperlink"/>
            <w:rFonts w:ascii="Times New Roman" w:hAnsi="Times New Roman" w:cs="Times New Roman"/>
          </w:rPr>
          <w:t>http://www.sss.gov/seq.htm</w:t>
        </w:r>
      </w:hyperlink>
      <w:r w:rsidR="00AE762A">
        <w:rPr>
          <w:rFonts w:ascii="Times New Roman" w:hAnsi="Times New Roman" w:cs="Times New Roman"/>
        </w:rPr>
        <w:t>, Accessed March 2013</w:t>
      </w:r>
    </w:p>
    <w:p w14:paraId="327AF1D6" w14:textId="77777777" w:rsidR="00B10E2A" w:rsidRDefault="00B10E2A" w:rsidP="004E4AC1">
      <w:pPr>
        <w:rPr>
          <w:rFonts w:ascii="Times New Roman" w:hAnsi="Times New Roman" w:cs="Times New Roman"/>
        </w:rPr>
      </w:pPr>
    </w:p>
    <w:p w14:paraId="78126E94" w14:textId="6EEC7C19" w:rsidR="00507A6F" w:rsidRDefault="00507A6F" w:rsidP="004E4AC1">
      <w:pPr>
        <w:rPr>
          <w:rFonts w:ascii="Times New Roman" w:hAnsi="Times New Roman" w:cs="Times New Roman"/>
        </w:rPr>
        <w:sectPr w:rsidR="00507A6F" w:rsidSect="00AF28D0">
          <w:pgSz w:w="12240" w:h="15840"/>
          <w:pgMar w:top="1440" w:right="1440" w:bottom="1440" w:left="1440" w:header="720" w:footer="720" w:gutter="0"/>
          <w:cols w:space="720"/>
          <w:docGrid w:linePitch="360"/>
        </w:sectPr>
      </w:pPr>
    </w:p>
    <w:p w14:paraId="197931E9" w14:textId="33D707A2" w:rsidR="00B10E2A" w:rsidRDefault="00B10E2A" w:rsidP="00B10E2A">
      <w:pPr>
        <w:jc w:val="center"/>
        <w:rPr>
          <w:b/>
        </w:rPr>
      </w:pPr>
      <w:r>
        <w:lastRenderedPageBreak/>
        <w:t xml:space="preserve">Graphic Organizer – </w:t>
      </w:r>
      <w:r w:rsidRPr="00BB0944">
        <w:rPr>
          <w:b/>
          <w:color w:val="FF0000"/>
        </w:rPr>
        <w:t>Sample Answers</w:t>
      </w:r>
    </w:p>
    <w:p w14:paraId="67FF780D" w14:textId="0CAEC3C8" w:rsidR="009827A8" w:rsidRPr="00367EF5" w:rsidRDefault="009827A8" w:rsidP="009827A8">
      <w:pPr>
        <w:jc w:val="center"/>
        <w:rPr>
          <w:b/>
          <w:noProof/>
        </w:rPr>
      </w:pPr>
      <w:r w:rsidRPr="00367EF5">
        <w:rPr>
          <w:b/>
          <w:noProof/>
        </w:rPr>
        <w:t>_____________________________________________________________________________________________</w:t>
      </w:r>
    </w:p>
    <w:p w14:paraId="4EAD6A41" w14:textId="395B8B30" w:rsidR="009827A8" w:rsidRDefault="00477EFA" w:rsidP="009827A8">
      <w:pPr>
        <w:jc w:val="center"/>
      </w:pPr>
      <w:r>
        <w:rPr>
          <w:noProof/>
        </w:rPr>
        <mc:AlternateContent>
          <mc:Choice Requires="wps">
            <w:drawing>
              <wp:anchor distT="0" distB="0" distL="114300" distR="114300" simplePos="0" relativeHeight="251719680" behindDoc="0" locked="0" layoutInCell="1" allowOverlap="1" wp14:anchorId="60E72596" wp14:editId="723A1599">
                <wp:simplePos x="0" y="0"/>
                <wp:positionH relativeFrom="column">
                  <wp:posOffset>342900</wp:posOffset>
                </wp:positionH>
                <wp:positionV relativeFrom="paragraph">
                  <wp:posOffset>850265</wp:posOffset>
                </wp:positionV>
                <wp:extent cx="5257800" cy="457200"/>
                <wp:effectExtent l="0" t="0" r="0" b="0"/>
                <wp:wrapSquare wrapText="bothSides"/>
                <wp:docPr id="5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ABDD78F" w14:textId="77777777" w:rsidR="00E12A98" w:rsidRPr="009827A8" w:rsidRDefault="00E12A98" w:rsidP="009827A8">
                            <w:pPr>
                              <w:jc w:val="center"/>
                            </w:pPr>
                            <w:r w:rsidRPr="009827A8">
                              <w:t>1. Regular events, 2. People talking, 3. The media</w:t>
                            </w:r>
                          </w:p>
                          <w:p w14:paraId="3003438B" w14:textId="77777777" w:rsidR="00E12A98" w:rsidRDefault="00E12A98" w:rsidP="009827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E72596" id="Text Box 29" o:spid="_x0000_s1028" type="#_x0000_t202" style="position:absolute;left:0;text-align:left;margin-left:27pt;margin-top:66.95pt;width:414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" filled="f" stroked="f">
                <v:textbox>
                  <w:txbxContent>
                    <w:p w14:paraId="0ABDD78F" w14:textId="77777777" w:rsidR="00E12A98" w:rsidRPr="009827A8" w:rsidRDefault="00E12A98" w:rsidP="009827A8">
                      <w:pPr>
                        <w:jc w:val="center"/>
                      </w:pPr>
                      <w:r w:rsidRPr="009827A8">
                        <w:t>1. Regular events, 2. People talking, 3. The media</w:t>
                      </w:r>
                    </w:p>
                    <w:p w14:paraId="3003438B" w14:textId="77777777" w:rsidR="00E12A98" w:rsidRDefault="00E12A98" w:rsidP="009827A8"/>
                  </w:txbxContent>
                </v:textbox>
                <w10:wrap type="square"/>
              </v:shape>
            </w:pict>
          </mc:Fallback>
        </mc:AlternateContent>
      </w:r>
      <w:r>
        <w:rPr>
          <w:noProof/>
        </w:rPr>
        <mc:AlternateContent>
          <mc:Choice Requires="wps">
            <w:drawing>
              <wp:anchor distT="0" distB="0" distL="114300" distR="114300" simplePos="0" relativeHeight="251713536" behindDoc="0" locked="0" layoutInCell="1" allowOverlap="1" wp14:anchorId="47CC1160" wp14:editId="3C526B1D">
                <wp:simplePos x="0" y="0"/>
                <wp:positionH relativeFrom="column">
                  <wp:posOffset>1143000</wp:posOffset>
                </wp:positionH>
                <wp:positionV relativeFrom="paragraph">
                  <wp:posOffset>2450465</wp:posOffset>
                </wp:positionV>
                <wp:extent cx="3657600" cy="571500"/>
                <wp:effectExtent l="50800" t="25400" r="50800" b="88900"/>
                <wp:wrapThrough wrapText="bothSides">
                  <wp:wrapPolygon edited="0">
                    <wp:start x="-300" y="-960"/>
                    <wp:lineTo x="-300" y="24960"/>
                    <wp:lineTo x="21900" y="24960"/>
                    <wp:lineTo x="21900" y="-960"/>
                    <wp:lineTo x="-300" y="-960"/>
                  </wp:wrapPolygon>
                </wp:wrapThrough>
                <wp:docPr id="5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571500"/>
                        </a:xfrm>
                        <a:prstGeom prst="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44B35" id="Rectangle 30" o:spid="_x0000_s1026" style="position:absolute;margin-left:90pt;margin-top:192.95pt;width:4in;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" fillcolor="window" strokecolor="windowText">
                <v:shadow on="t" color="black" opacity="22937f" origin=",.5" offset="0,.63889mm"/>
                <v:path arrowok="t"/>
                <w10:wrap type="through"/>
              </v:rect>
            </w:pict>
          </mc:Fallback>
        </mc:AlternateContent>
      </w:r>
      <w:r>
        <w:rPr>
          <w:noProof/>
        </w:rPr>
        <mc:AlternateContent>
          <mc:Choice Requires="wps">
            <w:drawing>
              <wp:anchor distT="0" distB="0" distL="114300" distR="114300" simplePos="0" relativeHeight="251714560" behindDoc="0" locked="0" layoutInCell="1" allowOverlap="1" wp14:anchorId="3DA16A26" wp14:editId="699B4ED7">
                <wp:simplePos x="0" y="0"/>
                <wp:positionH relativeFrom="column">
                  <wp:posOffset>457200</wp:posOffset>
                </wp:positionH>
                <wp:positionV relativeFrom="paragraph">
                  <wp:posOffset>1536065</wp:posOffset>
                </wp:positionV>
                <wp:extent cx="5029200" cy="571500"/>
                <wp:effectExtent l="50800" t="25400" r="50800" b="88900"/>
                <wp:wrapThrough wrapText="bothSides">
                  <wp:wrapPolygon edited="0">
                    <wp:start x="-218" y="-960"/>
                    <wp:lineTo x="-218" y="24960"/>
                    <wp:lineTo x="21818" y="24960"/>
                    <wp:lineTo x="21818" y="-960"/>
                    <wp:lineTo x="-218" y="-960"/>
                  </wp:wrapPolygon>
                </wp:wrapThrough>
                <wp:docPr id="4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571500"/>
                        </a:xfrm>
                        <a:prstGeom prst="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379ED" id="Rectangle 31" o:spid="_x0000_s1026" style="position:absolute;margin-left:36pt;margin-top:120.95pt;width:396pt;height: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" fillcolor="window" strokecolor="windowText">
                <v:shadow on="t" color="black" opacity="22937f" origin=",.5" offset="0,.63889mm"/>
                <v:path arrowok="t"/>
                <w10:wrap type="through"/>
              </v:rect>
            </w:pict>
          </mc:Fallback>
        </mc:AlternateContent>
      </w:r>
      <w:r>
        <w:rPr>
          <w:noProof/>
        </w:rPr>
        <mc:AlternateContent>
          <mc:Choice Requires="wps">
            <w:drawing>
              <wp:anchor distT="0" distB="0" distL="114300" distR="114300" simplePos="0" relativeHeight="251712512" behindDoc="0" locked="0" layoutInCell="1" allowOverlap="1" wp14:anchorId="353AE432" wp14:editId="4E016E25">
                <wp:simplePos x="0" y="0"/>
                <wp:positionH relativeFrom="column">
                  <wp:posOffset>114300</wp:posOffset>
                </wp:positionH>
                <wp:positionV relativeFrom="paragraph">
                  <wp:posOffset>99695</wp:posOffset>
                </wp:positionV>
                <wp:extent cx="5715000" cy="571500"/>
                <wp:effectExtent l="50800" t="25400" r="50800" b="88900"/>
                <wp:wrapThrough wrapText="bothSides">
                  <wp:wrapPolygon edited="0">
                    <wp:start x="-192" y="-960"/>
                    <wp:lineTo x="-192" y="24960"/>
                    <wp:lineTo x="21792" y="24960"/>
                    <wp:lineTo x="21792" y="-960"/>
                    <wp:lineTo x="-192" y="-960"/>
                  </wp:wrapPolygon>
                </wp:wrapThrough>
                <wp:docPr id="4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571500"/>
                        </a:xfrm>
                        <a:prstGeom prst="rect">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0E6FC312" w14:textId="66E3CA77" w:rsidR="00E12A98" w:rsidRDefault="00E12A98" w:rsidP="00DC4259">
                            <w:r>
                              <w:t xml:space="preserve">Public Sphere – The public sphere is a place where society discuses the issues that affect everyone. </w:t>
                            </w:r>
                          </w:p>
                          <w:p w14:paraId="709B54FD" w14:textId="77777777" w:rsidR="00E12A98" w:rsidRDefault="00E12A98" w:rsidP="009827A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AE432" id="Rectangle 32" o:spid="_x0000_s1029" style="position:absolute;left:0;text-align:left;margin-left:9pt;margin-top:7.85pt;width:450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" fillcolor="window" strokecolor="windowText">
                <v:shadow on="t" color="black" opacity="22937f" origin=",.5" offset="0,.63889mm"/>
                <v:path arrowok="t"/>
                <v:textbox>
                  <w:txbxContent>
                    <w:p w14:paraId="0E6FC312" w14:textId="66E3CA77" w:rsidR="00E12A98" w:rsidRDefault="00E12A98" w:rsidP="00DC4259">
                      <w:r>
                        <w:t xml:space="preserve">Public Sphere – The public sphere is a place where society discuses the issues that affect everyone. </w:t>
                      </w:r>
                    </w:p>
                    <w:p w14:paraId="709B54FD" w14:textId="77777777" w:rsidR="00E12A98" w:rsidRDefault="00E12A98" w:rsidP="009827A8">
                      <w:pPr>
                        <w:jc w:val="center"/>
                      </w:pPr>
                    </w:p>
                  </w:txbxContent>
                </v:textbox>
                <w10:wrap type="through"/>
              </v:rect>
            </w:pict>
          </mc:Fallback>
        </mc:AlternateContent>
      </w:r>
    </w:p>
    <w:p w14:paraId="6DD23027" w14:textId="77777777" w:rsidR="009827A8" w:rsidRDefault="009827A8" w:rsidP="009827A8">
      <w:pPr>
        <w:rPr>
          <w:rFonts w:ascii="Times New Roman" w:eastAsia="Calibri" w:hAnsi="Times New Roman" w:cs="Times New Roman"/>
          <w:b/>
          <w:sz w:val="28"/>
          <w:szCs w:val="28"/>
        </w:rPr>
      </w:pPr>
    </w:p>
    <w:p w14:paraId="338E41A1" w14:textId="77777777" w:rsidR="009827A8" w:rsidRDefault="009827A8" w:rsidP="009827A8">
      <w:pPr>
        <w:jc w:val="center"/>
        <w:rPr>
          <w:rFonts w:ascii="Times New Roman" w:hAnsi="Times New Roman"/>
        </w:rPr>
      </w:pPr>
    </w:p>
    <w:p w14:paraId="44397672" w14:textId="6520B8EB" w:rsidR="003B3E7E" w:rsidRPr="009827A8" w:rsidRDefault="00934F99" w:rsidP="009827A8">
      <w:pPr>
        <w:jc w:val="center"/>
        <w:sectPr w:rsidR="003B3E7E" w:rsidRPr="009827A8" w:rsidSect="00B10E2A">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722752" behindDoc="0" locked="0" layoutInCell="1" allowOverlap="1" wp14:anchorId="344A6CC4" wp14:editId="76B3161A">
                <wp:simplePos x="0" y="0"/>
                <wp:positionH relativeFrom="margin">
                  <wp:posOffset>-685800</wp:posOffset>
                </wp:positionH>
                <wp:positionV relativeFrom="margin">
                  <wp:posOffset>4114800</wp:posOffset>
                </wp:positionV>
                <wp:extent cx="2286000" cy="4229100"/>
                <wp:effectExtent l="0" t="0" r="25400" b="38100"/>
                <wp:wrapSquare wrapText="bothSides"/>
                <wp:docPr id="4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229100"/>
                        </a:xfrm>
                        <a:prstGeom prst="rect">
                          <a:avLst/>
                        </a:prstGeom>
                        <a:noFill/>
                        <a:ln>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FEB3B46" w14:textId="77777777" w:rsidR="00E12A98" w:rsidRDefault="00E12A98" w:rsidP="009827A8">
                            <w:pPr>
                              <w:jc w:val="center"/>
                            </w:pPr>
                            <w:r>
                              <w:t>The Media</w:t>
                            </w:r>
                          </w:p>
                          <w:p w14:paraId="7E4DEC2E" w14:textId="77777777" w:rsidR="00E12A98" w:rsidRPr="00751AB1" w:rsidRDefault="00E12A98" w:rsidP="009827A8">
                            <w:pPr>
                              <w:jc w:val="center"/>
                              <w:rPr>
                                <w:sz w:val="22"/>
                                <w:szCs w:val="22"/>
                              </w:rPr>
                            </w:pPr>
                            <w:r w:rsidRPr="00751AB1">
                              <w:rPr>
                                <w:sz w:val="22"/>
                                <w:szCs w:val="22"/>
                              </w:rPr>
                              <w:t xml:space="preserve">The media is the source of our news and information about current events. </w:t>
                            </w:r>
                          </w:p>
                          <w:p w14:paraId="0E6A9561" w14:textId="77777777" w:rsidR="00E12A98" w:rsidRPr="00C95D4D" w:rsidRDefault="00E12A98" w:rsidP="009827A8">
                            <w:pPr>
                              <w:rPr>
                                <w:sz w:val="19"/>
                                <w:szCs w:val="19"/>
                              </w:rPr>
                            </w:pPr>
                            <w:r w:rsidRPr="00C95D4D">
                              <w:rPr>
                                <w:sz w:val="19"/>
                                <w:szCs w:val="19"/>
                              </w:rPr>
                              <w:t xml:space="preserve">Gatekeeper – The media decides which stories and issues do and do not receive attention. </w:t>
                            </w:r>
                          </w:p>
                          <w:p w14:paraId="29F156AC" w14:textId="77777777" w:rsidR="00E12A98" w:rsidRPr="00C95D4D" w:rsidRDefault="00E12A98" w:rsidP="009827A8">
                            <w:pPr>
                              <w:rPr>
                                <w:sz w:val="19"/>
                                <w:szCs w:val="19"/>
                              </w:rPr>
                            </w:pPr>
                            <w:r w:rsidRPr="00C95D4D">
                              <w:rPr>
                                <w:sz w:val="19"/>
                                <w:szCs w:val="19"/>
                              </w:rPr>
                              <w:t xml:space="preserve">Agenda Setter – Due to the media’s role as a gatekeeper, they influence which issues become part of the public sphere and public agenda. </w:t>
                            </w:r>
                          </w:p>
                          <w:p w14:paraId="2A96D350" w14:textId="77777777" w:rsidR="00E12A98" w:rsidRPr="00C95D4D" w:rsidRDefault="00E12A98" w:rsidP="009827A8">
                            <w:pPr>
                              <w:rPr>
                                <w:sz w:val="19"/>
                                <w:szCs w:val="19"/>
                              </w:rPr>
                            </w:pPr>
                            <w:r w:rsidRPr="00C95D4D">
                              <w:rPr>
                                <w:sz w:val="19"/>
                                <w:szCs w:val="19"/>
                              </w:rPr>
                              <w:t xml:space="preserve">Watchdog – The media plays the role of a watchdog alerting the public where there are issues of concern related to the government and others in power. In this role, the media also allows the public to watch and be aware. </w:t>
                            </w:r>
                          </w:p>
                          <w:p w14:paraId="02DB71AC" w14:textId="41A92366" w:rsidR="00E12A98" w:rsidRPr="00D45E32" w:rsidRDefault="00E12A98" w:rsidP="009827A8">
                            <w:pPr>
                              <w:rPr>
                                <w:sz w:val="20"/>
                                <w:szCs w:val="20"/>
                              </w:rPr>
                            </w:pPr>
                            <w:r w:rsidRPr="00C95D4D">
                              <w:rPr>
                                <w:sz w:val="19"/>
                                <w:szCs w:val="19"/>
                              </w:rPr>
                              <w:t>The Impact of the Media on Government – The impact varies, however the media can bring to light issues within the government to inform the public. The media can also focus on stories, which can impact the issues the government chooses to focus on. They have a large impact on the government due to their watchdog</w:t>
                            </w:r>
                            <w:r>
                              <w:rPr>
                                <w:sz w:val="20"/>
                                <w:szCs w:val="20"/>
                              </w:rPr>
                              <w:t xml:space="preserve"> </w:t>
                            </w:r>
                            <w:r w:rsidRPr="00C95D4D">
                              <w:rPr>
                                <w:sz w:val="19"/>
                                <w:szCs w:val="19"/>
                              </w:rPr>
                              <w:t>role.</w:t>
                            </w:r>
                            <w:r>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A6CC4" id="Text Box 17" o:spid="_x0000_s1030" type="#_x0000_t202" style="position:absolute;left:0;text-align:left;margin-left:-54pt;margin-top:324pt;width:180pt;height:333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" filled="f" strokecolor="windowText">
                <v:path arrowok="t"/>
                <v:textbox>
                  <w:txbxContent>
                    <w:p w14:paraId="7FEB3B46" w14:textId="77777777" w:rsidR="00E12A98" w:rsidRDefault="00E12A98" w:rsidP="009827A8">
                      <w:pPr>
                        <w:jc w:val="center"/>
                      </w:pPr>
                      <w:r>
                        <w:t>The Media</w:t>
                      </w:r>
                    </w:p>
                    <w:p w14:paraId="7E4DEC2E" w14:textId="77777777" w:rsidR="00E12A98" w:rsidRPr="00751AB1" w:rsidRDefault="00E12A98" w:rsidP="009827A8">
                      <w:pPr>
                        <w:jc w:val="center"/>
                        <w:rPr>
                          <w:sz w:val="22"/>
                          <w:szCs w:val="22"/>
                        </w:rPr>
                      </w:pPr>
                      <w:r w:rsidRPr="00751AB1">
                        <w:rPr>
                          <w:sz w:val="22"/>
                          <w:szCs w:val="22"/>
                        </w:rPr>
                        <w:t xml:space="preserve">The media is the source of our news and information about current events. </w:t>
                      </w:r>
                    </w:p>
                    <w:p w14:paraId="0E6A9561" w14:textId="77777777" w:rsidR="00E12A98" w:rsidRPr="00C95D4D" w:rsidRDefault="00E12A98" w:rsidP="009827A8">
                      <w:pPr>
                        <w:rPr>
                          <w:sz w:val="19"/>
                          <w:szCs w:val="19"/>
                        </w:rPr>
                      </w:pPr>
                      <w:r w:rsidRPr="00C95D4D">
                        <w:rPr>
                          <w:sz w:val="19"/>
                          <w:szCs w:val="19"/>
                        </w:rPr>
                        <w:t xml:space="preserve">Gatekeeper – The media decides which stories and issues do and do not receive attention. </w:t>
                      </w:r>
                    </w:p>
                    <w:p w14:paraId="29F156AC" w14:textId="77777777" w:rsidR="00E12A98" w:rsidRPr="00C95D4D" w:rsidRDefault="00E12A98" w:rsidP="009827A8">
                      <w:pPr>
                        <w:rPr>
                          <w:sz w:val="19"/>
                          <w:szCs w:val="19"/>
                        </w:rPr>
                      </w:pPr>
                      <w:r w:rsidRPr="00C95D4D">
                        <w:rPr>
                          <w:sz w:val="19"/>
                          <w:szCs w:val="19"/>
                        </w:rPr>
                        <w:t xml:space="preserve">Agenda Setter – Due to the media’s role as a gatekeeper, they influence which issues become part of the public sphere and public agenda. </w:t>
                      </w:r>
                    </w:p>
                    <w:p w14:paraId="2A96D350" w14:textId="77777777" w:rsidR="00E12A98" w:rsidRPr="00C95D4D" w:rsidRDefault="00E12A98" w:rsidP="009827A8">
                      <w:pPr>
                        <w:rPr>
                          <w:sz w:val="19"/>
                          <w:szCs w:val="19"/>
                        </w:rPr>
                      </w:pPr>
                      <w:r w:rsidRPr="00C95D4D">
                        <w:rPr>
                          <w:sz w:val="19"/>
                          <w:szCs w:val="19"/>
                        </w:rPr>
                        <w:t xml:space="preserve">Watchdog – The media plays the role of a watchdog alerting the public where there are issues of concern related to the government and others in power. In this role, the media also allows the public to watch and be aware. </w:t>
                      </w:r>
                    </w:p>
                    <w:p w14:paraId="02DB71AC" w14:textId="41A92366" w:rsidR="00E12A98" w:rsidRPr="00D45E32" w:rsidRDefault="00E12A98" w:rsidP="009827A8">
                      <w:pPr>
                        <w:rPr>
                          <w:sz w:val="20"/>
                          <w:szCs w:val="20"/>
                        </w:rPr>
                      </w:pPr>
                      <w:r w:rsidRPr="00C95D4D">
                        <w:rPr>
                          <w:sz w:val="19"/>
                          <w:szCs w:val="19"/>
                        </w:rPr>
                        <w:t>The Impact of the Media on Government – The impact varies, however the media can bring to light issues within the government to inform the public. The media can also focus on stories, which can impact the issues the government chooses to focus on. They have a large impact on the government due to their watchdog</w:t>
                      </w:r>
                      <w:r>
                        <w:rPr>
                          <w:sz w:val="20"/>
                          <w:szCs w:val="20"/>
                        </w:rPr>
                        <w:t xml:space="preserve"> </w:t>
                      </w:r>
                      <w:r w:rsidRPr="00C95D4D">
                        <w:rPr>
                          <w:sz w:val="19"/>
                          <w:szCs w:val="19"/>
                        </w:rPr>
                        <w:t>role.</w:t>
                      </w:r>
                      <w:r>
                        <w:rPr>
                          <w:sz w:val="20"/>
                          <w:szCs w:val="20"/>
                        </w:rPr>
                        <w:t xml:space="preserve"> </w:t>
                      </w:r>
                    </w:p>
                  </w:txbxContent>
                </v:textbox>
                <w10:wrap type="square" anchorx="margin" anchory="margin"/>
              </v:shape>
            </w:pict>
          </mc:Fallback>
        </mc:AlternateContent>
      </w:r>
      <w:r>
        <w:rPr>
          <w:noProof/>
        </w:rPr>
        <mc:AlternateContent>
          <mc:Choice Requires="wps">
            <w:drawing>
              <wp:anchor distT="0" distB="0" distL="114300" distR="114300" simplePos="0" relativeHeight="251723776" behindDoc="0" locked="0" layoutInCell="1" allowOverlap="1" wp14:anchorId="45804506" wp14:editId="0371DA26">
                <wp:simplePos x="0" y="0"/>
                <wp:positionH relativeFrom="margin">
                  <wp:posOffset>1828800</wp:posOffset>
                </wp:positionH>
                <wp:positionV relativeFrom="margin">
                  <wp:posOffset>4114800</wp:posOffset>
                </wp:positionV>
                <wp:extent cx="2286000" cy="4229100"/>
                <wp:effectExtent l="0" t="0" r="25400" b="38100"/>
                <wp:wrapSquare wrapText="bothSides"/>
                <wp:docPr id="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229100"/>
                        </a:xfrm>
                        <a:prstGeom prst="rect">
                          <a:avLst/>
                        </a:prstGeom>
                        <a:noFill/>
                        <a:ln>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035A3A0" w14:textId="77777777" w:rsidR="00E12A98" w:rsidRDefault="00E12A98" w:rsidP="002A0A74">
                            <w:pPr>
                              <w:jc w:val="center"/>
                            </w:pPr>
                            <w:r>
                              <w:t>Interest Groups</w:t>
                            </w:r>
                          </w:p>
                          <w:p w14:paraId="24D2DA30" w14:textId="77777777" w:rsidR="00E12A98" w:rsidRPr="00751AB1" w:rsidRDefault="00E12A98" w:rsidP="002A0A74">
                            <w:pPr>
                              <w:jc w:val="center"/>
                              <w:rPr>
                                <w:sz w:val="22"/>
                                <w:szCs w:val="22"/>
                              </w:rPr>
                            </w:pPr>
                            <w:r w:rsidRPr="00751AB1">
                              <w:rPr>
                                <w:sz w:val="22"/>
                                <w:szCs w:val="22"/>
                              </w:rPr>
                              <w:t xml:space="preserve">Interest Groups gather people and resources to support public policies that help their members. </w:t>
                            </w:r>
                          </w:p>
                          <w:p w14:paraId="48092B98" w14:textId="77777777" w:rsidR="00E12A98" w:rsidRPr="00BF3D9E" w:rsidRDefault="00E12A98" w:rsidP="002A0A74">
                            <w:pPr>
                              <w:rPr>
                                <w:sz w:val="18"/>
                                <w:szCs w:val="18"/>
                              </w:rPr>
                            </w:pPr>
                            <w:r w:rsidRPr="00BF3D9E">
                              <w:rPr>
                                <w:sz w:val="18"/>
                                <w:szCs w:val="18"/>
                              </w:rPr>
                              <w:t>Lobbying – Interest groups hire lobbyists to meet with members of the government and discuss the group’s issues and concerns.</w:t>
                            </w:r>
                          </w:p>
                          <w:p w14:paraId="22DA4B60" w14:textId="77777777" w:rsidR="00E12A98" w:rsidRPr="00BF3D9E" w:rsidRDefault="00E12A98" w:rsidP="002A0A74">
                            <w:pPr>
                              <w:rPr>
                                <w:sz w:val="18"/>
                                <w:szCs w:val="18"/>
                              </w:rPr>
                            </w:pPr>
                            <w:r w:rsidRPr="00BF3D9E">
                              <w:rPr>
                                <w:sz w:val="18"/>
                                <w:szCs w:val="18"/>
                              </w:rPr>
                              <w:t xml:space="preserve">Endorsing Candidates – Interest groups will officially support candidates during elections. </w:t>
                            </w:r>
                          </w:p>
                          <w:p w14:paraId="7916EF67" w14:textId="76356123" w:rsidR="00E12A98" w:rsidRPr="00C95D4D" w:rsidRDefault="00E12A98" w:rsidP="002A0A74">
                            <w:pPr>
                              <w:rPr>
                                <w:sz w:val="19"/>
                                <w:szCs w:val="19"/>
                              </w:rPr>
                            </w:pPr>
                            <w:r w:rsidRPr="00C95D4D">
                              <w:rPr>
                                <w:sz w:val="19"/>
                                <w:szCs w:val="19"/>
                              </w:rPr>
                              <w:t xml:space="preserve">Raise money – Interest groups that want to raise money for candidates must form a political action committee. </w:t>
                            </w:r>
                          </w:p>
                          <w:p w14:paraId="30E0E96B" w14:textId="47EA11B0" w:rsidR="00E12A98" w:rsidRPr="00C95D4D" w:rsidRDefault="00E12A98" w:rsidP="002A0A74">
                            <w:pPr>
                              <w:rPr>
                                <w:sz w:val="19"/>
                                <w:szCs w:val="19"/>
                              </w:rPr>
                            </w:pPr>
                            <w:r w:rsidRPr="00C95D4D">
                              <w:rPr>
                                <w:sz w:val="19"/>
                                <w:szCs w:val="19"/>
                              </w:rPr>
                              <w:t xml:space="preserve">The Impact of Interest Groups on Government – The impact varies, however interest groups are often successful in persuading government officials to take their issues into consideration. By attaching their organization’s name to a candidate in order to get the candidate elected, voters take notice of endorsements. </w:t>
                            </w:r>
                            <w:r>
                              <w:rPr>
                                <w:sz w:val="19"/>
                                <w:szCs w:val="19"/>
                              </w:rPr>
                              <w:t xml:space="preserve"> </w:t>
                            </w:r>
                            <w:r w:rsidRPr="00C95D4D">
                              <w:rPr>
                                <w:sz w:val="19"/>
                                <w:szCs w:val="19"/>
                              </w:rPr>
                              <w:t xml:space="preserve">They are able to raise a lot of money in order to support candidates. </w:t>
                            </w:r>
                            <w:r>
                              <w:rPr>
                                <w:sz w:val="19"/>
                                <w:szCs w:val="19"/>
                              </w:rPr>
                              <w:t xml:space="preserve">Laws have been passed to limit contributions due to the impact interest groups have had  on campaigns where they have contributed money.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04506" id="Text Box 10" o:spid="_x0000_s1031" type="#_x0000_t202" style="position:absolute;left:0;text-align:left;margin-left:2in;margin-top:324pt;width:180pt;height:333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" filled="f" strokecolor="windowText">
                <v:path arrowok="t"/>
                <v:textbox>
                  <w:txbxContent>
                    <w:p w14:paraId="0035A3A0" w14:textId="77777777" w:rsidR="00E12A98" w:rsidRDefault="00E12A98" w:rsidP="002A0A74">
                      <w:pPr>
                        <w:jc w:val="center"/>
                      </w:pPr>
                      <w:r>
                        <w:t>Interest Groups</w:t>
                      </w:r>
                    </w:p>
                    <w:p w14:paraId="24D2DA30" w14:textId="77777777" w:rsidR="00E12A98" w:rsidRPr="00751AB1" w:rsidRDefault="00E12A98" w:rsidP="002A0A74">
                      <w:pPr>
                        <w:jc w:val="center"/>
                        <w:rPr>
                          <w:sz w:val="22"/>
                          <w:szCs w:val="22"/>
                        </w:rPr>
                      </w:pPr>
                      <w:r w:rsidRPr="00751AB1">
                        <w:rPr>
                          <w:sz w:val="22"/>
                          <w:szCs w:val="22"/>
                        </w:rPr>
                        <w:t xml:space="preserve">Interest Groups gather people and resources to support public policies that help their members. </w:t>
                      </w:r>
                    </w:p>
                    <w:p w14:paraId="48092B98" w14:textId="77777777" w:rsidR="00E12A98" w:rsidRPr="00BF3D9E" w:rsidRDefault="00E12A98" w:rsidP="002A0A74">
                      <w:pPr>
                        <w:rPr>
                          <w:sz w:val="18"/>
                          <w:szCs w:val="18"/>
                        </w:rPr>
                      </w:pPr>
                      <w:r w:rsidRPr="00BF3D9E">
                        <w:rPr>
                          <w:sz w:val="18"/>
                          <w:szCs w:val="18"/>
                        </w:rPr>
                        <w:t>Lobbying – Interest groups hire lobbyists to meet with members of the government and discuss the group’s issues and concerns.</w:t>
                      </w:r>
                    </w:p>
                    <w:p w14:paraId="22DA4B60" w14:textId="77777777" w:rsidR="00E12A98" w:rsidRPr="00BF3D9E" w:rsidRDefault="00E12A98" w:rsidP="002A0A74">
                      <w:pPr>
                        <w:rPr>
                          <w:sz w:val="18"/>
                          <w:szCs w:val="18"/>
                        </w:rPr>
                      </w:pPr>
                      <w:r w:rsidRPr="00BF3D9E">
                        <w:rPr>
                          <w:sz w:val="18"/>
                          <w:szCs w:val="18"/>
                        </w:rPr>
                        <w:t xml:space="preserve">Endorsing Candidates – Interest groups will officially support candidates during elections. </w:t>
                      </w:r>
                    </w:p>
                    <w:p w14:paraId="7916EF67" w14:textId="76356123" w:rsidR="00E12A98" w:rsidRPr="00C95D4D" w:rsidRDefault="00E12A98" w:rsidP="002A0A74">
                      <w:pPr>
                        <w:rPr>
                          <w:sz w:val="19"/>
                          <w:szCs w:val="19"/>
                        </w:rPr>
                      </w:pPr>
                      <w:r w:rsidRPr="00C95D4D">
                        <w:rPr>
                          <w:sz w:val="19"/>
                          <w:szCs w:val="19"/>
                        </w:rPr>
                        <w:t xml:space="preserve">Raise money – Interest groups that want to raise money for candidates must form a political action committee. </w:t>
                      </w:r>
                    </w:p>
                    <w:p w14:paraId="30E0E96B" w14:textId="47EA11B0" w:rsidR="00E12A98" w:rsidRPr="00C95D4D" w:rsidRDefault="00E12A98" w:rsidP="002A0A74">
                      <w:pPr>
                        <w:rPr>
                          <w:sz w:val="19"/>
                          <w:szCs w:val="19"/>
                        </w:rPr>
                      </w:pPr>
                      <w:r w:rsidRPr="00C95D4D">
                        <w:rPr>
                          <w:sz w:val="19"/>
                          <w:szCs w:val="19"/>
                        </w:rPr>
                        <w:t xml:space="preserve">The Impact of Interest Groups on Government – The impact varies, however interest groups are often successful in persuading government officials to take their issues into consideration. By attaching their organization’s name to a candidate in order to get the candidate elected, voters take notice of endorsements. </w:t>
                      </w:r>
                      <w:r>
                        <w:rPr>
                          <w:sz w:val="19"/>
                          <w:szCs w:val="19"/>
                        </w:rPr>
                        <w:t xml:space="preserve"> </w:t>
                      </w:r>
                      <w:r w:rsidRPr="00C95D4D">
                        <w:rPr>
                          <w:sz w:val="19"/>
                          <w:szCs w:val="19"/>
                        </w:rPr>
                        <w:t xml:space="preserve">They are able to raise a lot of money in order to support candidates. </w:t>
                      </w:r>
                      <w:r>
                        <w:rPr>
                          <w:sz w:val="19"/>
                          <w:szCs w:val="19"/>
                        </w:rPr>
                        <w:t xml:space="preserve">Laws have been passed to limit contributions due to the impact interest groups have had  on campaigns where they have contributed money. </w:t>
                      </w:r>
                    </w:p>
                  </w:txbxContent>
                </v:textbox>
                <w10:wrap type="square" anchorx="margin" anchory="margin"/>
              </v:shape>
            </w:pict>
          </mc:Fallback>
        </mc:AlternateContent>
      </w:r>
      <w:r>
        <w:rPr>
          <w:noProof/>
        </w:rPr>
        <mc:AlternateContent>
          <mc:Choice Requires="wps">
            <w:drawing>
              <wp:anchor distT="0" distB="0" distL="114300" distR="114300" simplePos="0" relativeHeight="251724800" behindDoc="0" locked="0" layoutInCell="1" allowOverlap="1" wp14:anchorId="3E1A0780" wp14:editId="3362F739">
                <wp:simplePos x="0" y="0"/>
                <wp:positionH relativeFrom="margin">
                  <wp:posOffset>4343400</wp:posOffset>
                </wp:positionH>
                <wp:positionV relativeFrom="margin">
                  <wp:posOffset>4114800</wp:posOffset>
                </wp:positionV>
                <wp:extent cx="2286000" cy="4229100"/>
                <wp:effectExtent l="0" t="0" r="25400" b="38100"/>
                <wp:wrapSquare wrapText="bothSides"/>
                <wp:docPr id="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229100"/>
                        </a:xfrm>
                        <a:prstGeom prst="rect">
                          <a:avLst/>
                        </a:prstGeom>
                        <a:noFill/>
                        <a:ln>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2186ABE" w14:textId="77777777" w:rsidR="00E12A98" w:rsidRDefault="00E12A98" w:rsidP="009827A8">
                            <w:pPr>
                              <w:jc w:val="center"/>
                            </w:pPr>
                            <w:r>
                              <w:t>Individuals</w:t>
                            </w:r>
                          </w:p>
                          <w:p w14:paraId="4DC3C62D" w14:textId="77777777" w:rsidR="00E12A98" w:rsidRPr="00C95D4D" w:rsidRDefault="00E12A98" w:rsidP="009827A8">
                            <w:pPr>
                              <w:rPr>
                                <w:sz w:val="19"/>
                                <w:szCs w:val="19"/>
                              </w:rPr>
                            </w:pPr>
                            <w:r w:rsidRPr="00C95D4D">
                              <w:rPr>
                                <w:sz w:val="19"/>
                                <w:szCs w:val="19"/>
                              </w:rPr>
                              <w:t>Voting – Individuals can influence government by casting a vote.</w:t>
                            </w:r>
                          </w:p>
                          <w:p w14:paraId="6A968D4D" w14:textId="77777777" w:rsidR="00E12A98" w:rsidRPr="00C95D4D" w:rsidRDefault="00E12A98" w:rsidP="009827A8">
                            <w:pPr>
                              <w:rPr>
                                <w:sz w:val="19"/>
                                <w:szCs w:val="19"/>
                              </w:rPr>
                            </w:pPr>
                            <w:r w:rsidRPr="00C95D4D">
                              <w:rPr>
                                <w:sz w:val="19"/>
                                <w:szCs w:val="19"/>
                              </w:rPr>
                              <w:t>Attending Civic Meetings -  Individuals can monitor and influence government by attending meetings and learning about issues.</w:t>
                            </w:r>
                          </w:p>
                          <w:p w14:paraId="2CB7C4D3" w14:textId="77777777" w:rsidR="00E12A98" w:rsidRPr="00C95D4D" w:rsidRDefault="00E12A98" w:rsidP="009827A8">
                            <w:pPr>
                              <w:rPr>
                                <w:sz w:val="19"/>
                                <w:szCs w:val="19"/>
                              </w:rPr>
                            </w:pPr>
                            <w:r w:rsidRPr="00C95D4D">
                              <w:rPr>
                                <w:sz w:val="19"/>
                                <w:szCs w:val="19"/>
                              </w:rPr>
                              <w:t xml:space="preserve">Petitioning the Government  - Individuals can influence and monitor by creating or signing petitions. </w:t>
                            </w:r>
                          </w:p>
                          <w:p w14:paraId="2106A42D" w14:textId="77777777" w:rsidR="00E12A98" w:rsidRPr="00C95D4D" w:rsidRDefault="00E12A98" w:rsidP="009827A8">
                            <w:pPr>
                              <w:rPr>
                                <w:sz w:val="19"/>
                                <w:szCs w:val="19"/>
                              </w:rPr>
                            </w:pPr>
                            <w:r w:rsidRPr="00C95D4D">
                              <w:rPr>
                                <w:sz w:val="19"/>
                                <w:szCs w:val="19"/>
                              </w:rPr>
                              <w:t>Running for office – Individuals can influence government by running for office and making their opinions known.</w:t>
                            </w:r>
                          </w:p>
                          <w:p w14:paraId="2F120716" w14:textId="77777777" w:rsidR="00E12A98" w:rsidRPr="00C95D4D" w:rsidRDefault="00E12A98" w:rsidP="009827A8">
                            <w:pPr>
                              <w:rPr>
                                <w:sz w:val="19"/>
                                <w:szCs w:val="19"/>
                              </w:rPr>
                            </w:pPr>
                          </w:p>
                          <w:p w14:paraId="139EE69F" w14:textId="229AEDA0" w:rsidR="00E12A98" w:rsidRPr="004D4396" w:rsidRDefault="00E12A98" w:rsidP="004D4396">
                            <w:pPr>
                              <w:rPr>
                                <w:sz w:val="19"/>
                                <w:szCs w:val="19"/>
                              </w:rPr>
                            </w:pPr>
                            <w:r w:rsidRPr="00881026">
                              <w:rPr>
                                <w:sz w:val="16"/>
                                <w:szCs w:val="16"/>
                              </w:rPr>
                              <w:t>The Impact of Individuals on Government: The impact varies, however the most effective way for an individual to influence</w:t>
                            </w:r>
                            <w:r>
                              <w:rPr>
                                <w:sz w:val="16"/>
                                <w:szCs w:val="16"/>
                              </w:rPr>
                              <w:t xml:space="preserve"> and impact government </w:t>
                            </w:r>
                            <w:r w:rsidRPr="00881026">
                              <w:rPr>
                                <w:sz w:val="16"/>
                                <w:szCs w:val="16"/>
                              </w:rPr>
                              <w:t>is to run (and be elected) for office.</w:t>
                            </w:r>
                            <w:r>
                              <w:rPr>
                                <w:sz w:val="16"/>
                                <w:szCs w:val="16"/>
                              </w:rPr>
                              <w:t xml:space="preserve"> Serving in public office makes you part of the government.</w:t>
                            </w:r>
                            <w:r w:rsidRPr="00881026">
                              <w:rPr>
                                <w:sz w:val="16"/>
                                <w:szCs w:val="16"/>
                              </w:rPr>
                              <w:t xml:space="preserve"> Ways to impact the government through</w:t>
                            </w:r>
                            <w:r>
                              <w:rPr>
                                <w:sz w:val="16"/>
                                <w:szCs w:val="16"/>
                              </w:rPr>
                              <w:t xml:space="preserve"> communicating</w:t>
                            </w:r>
                            <w:r w:rsidRPr="00881026">
                              <w:rPr>
                                <w:sz w:val="16"/>
                                <w:szCs w:val="16"/>
                              </w:rPr>
                              <w:t xml:space="preserve"> vie</w:t>
                            </w:r>
                            <w:r>
                              <w:rPr>
                                <w:sz w:val="16"/>
                                <w:szCs w:val="16"/>
                              </w:rPr>
                              <w:t>ws to their representative can occur by</w:t>
                            </w:r>
                            <w:r w:rsidRPr="00881026">
                              <w:rPr>
                                <w:sz w:val="16"/>
                                <w:szCs w:val="16"/>
                              </w:rPr>
                              <w:t xml:space="preserve"> attend</w:t>
                            </w:r>
                            <w:r>
                              <w:rPr>
                                <w:sz w:val="16"/>
                                <w:szCs w:val="16"/>
                              </w:rPr>
                              <w:t>ing</w:t>
                            </w:r>
                            <w:r w:rsidRPr="00881026">
                              <w:rPr>
                                <w:sz w:val="16"/>
                                <w:szCs w:val="16"/>
                              </w:rPr>
                              <w:t xml:space="preserve"> civic meetings,</w:t>
                            </w:r>
                            <w:r>
                              <w:rPr>
                                <w:rFonts w:ascii="Times New Roman" w:hAnsi="Times New Roman"/>
                                <w:sz w:val="16"/>
                                <w:szCs w:val="16"/>
                              </w:rPr>
                              <w:t xml:space="preserve"> signing a petition</w:t>
                            </w:r>
                            <w:r w:rsidRPr="00881026">
                              <w:rPr>
                                <w:rFonts w:ascii="Times New Roman" w:hAnsi="Times New Roman"/>
                                <w:sz w:val="16"/>
                                <w:szCs w:val="16"/>
                              </w:rPr>
                              <w:t xml:space="preserve">, contacting the representative through phone or mail and voting. </w:t>
                            </w:r>
                            <w:r>
                              <w:rPr>
                                <w:rFonts w:ascii="Times New Roman" w:hAnsi="Times New Roman"/>
                                <w:sz w:val="16"/>
                                <w:szCs w:val="16"/>
                              </w:rPr>
                              <w:t>To influence the government by supporting a campaign can be done in various ways with varying degrees of impact. The most direct way is to work/volunteer for the campaign</w:t>
                            </w:r>
                            <w:r>
                              <w:rPr>
                                <w:rFonts w:ascii="Times New Roman" w:hAnsi="Times New Roman"/>
                                <w:sz w:val="18"/>
                                <w:szCs w:val="18"/>
                              </w:rPr>
                              <w:t xml:space="preserve"> and to vote. </w:t>
                            </w:r>
                          </w:p>
                          <w:p w14:paraId="686F5F10" w14:textId="77777777" w:rsidR="00E12A98" w:rsidRPr="00C95D4D" w:rsidRDefault="00E12A98" w:rsidP="009827A8">
                            <w:pPr>
                              <w:rPr>
                                <w:sz w:val="19"/>
                                <w:szCs w:val="19"/>
                              </w:rPr>
                            </w:pPr>
                          </w:p>
                          <w:p w14:paraId="16D51DCE" w14:textId="77777777" w:rsidR="00E12A98" w:rsidRPr="00C95D4D" w:rsidRDefault="00E12A98" w:rsidP="009827A8">
                            <w:pPr>
                              <w:rPr>
                                <w:sz w:val="19"/>
                                <w:szCs w:val="19"/>
                              </w:rPr>
                            </w:pPr>
                            <w:r w:rsidRPr="00C95D4D">
                              <w:rPr>
                                <w:sz w:val="19"/>
                                <w:szCs w:val="1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A0780" id="Text Box 14" o:spid="_x0000_s1032" type="#_x0000_t202" style="position:absolute;left:0;text-align:left;margin-left:342pt;margin-top:324pt;width:180pt;height:333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" filled="f" strokecolor="windowText">
                <v:path arrowok="t"/>
                <v:textbox>
                  <w:txbxContent>
                    <w:p w14:paraId="12186ABE" w14:textId="77777777" w:rsidR="00E12A98" w:rsidRDefault="00E12A98" w:rsidP="009827A8">
                      <w:pPr>
                        <w:jc w:val="center"/>
                      </w:pPr>
                      <w:r>
                        <w:t>Individuals</w:t>
                      </w:r>
                    </w:p>
                    <w:p w14:paraId="4DC3C62D" w14:textId="77777777" w:rsidR="00E12A98" w:rsidRPr="00C95D4D" w:rsidRDefault="00E12A98" w:rsidP="009827A8">
                      <w:pPr>
                        <w:rPr>
                          <w:sz w:val="19"/>
                          <w:szCs w:val="19"/>
                        </w:rPr>
                      </w:pPr>
                      <w:r w:rsidRPr="00C95D4D">
                        <w:rPr>
                          <w:sz w:val="19"/>
                          <w:szCs w:val="19"/>
                        </w:rPr>
                        <w:t>Voting – Individuals can influence government by casting a vote.</w:t>
                      </w:r>
                    </w:p>
                    <w:p w14:paraId="6A968D4D" w14:textId="77777777" w:rsidR="00E12A98" w:rsidRPr="00C95D4D" w:rsidRDefault="00E12A98" w:rsidP="009827A8">
                      <w:pPr>
                        <w:rPr>
                          <w:sz w:val="19"/>
                          <w:szCs w:val="19"/>
                        </w:rPr>
                      </w:pPr>
                      <w:r w:rsidRPr="00C95D4D">
                        <w:rPr>
                          <w:sz w:val="19"/>
                          <w:szCs w:val="19"/>
                        </w:rPr>
                        <w:t>Attending Civic Meetings -  Individuals can monitor and influence government by attending meetings and learning about issues.</w:t>
                      </w:r>
                    </w:p>
                    <w:p w14:paraId="2CB7C4D3" w14:textId="77777777" w:rsidR="00E12A98" w:rsidRPr="00C95D4D" w:rsidRDefault="00E12A98" w:rsidP="009827A8">
                      <w:pPr>
                        <w:rPr>
                          <w:sz w:val="19"/>
                          <w:szCs w:val="19"/>
                        </w:rPr>
                      </w:pPr>
                      <w:r w:rsidRPr="00C95D4D">
                        <w:rPr>
                          <w:sz w:val="19"/>
                          <w:szCs w:val="19"/>
                        </w:rPr>
                        <w:t xml:space="preserve">Petitioning the Government  - Individuals can influence and monitor by creating or signing petitions. </w:t>
                      </w:r>
                    </w:p>
                    <w:p w14:paraId="2106A42D" w14:textId="77777777" w:rsidR="00E12A98" w:rsidRPr="00C95D4D" w:rsidRDefault="00E12A98" w:rsidP="009827A8">
                      <w:pPr>
                        <w:rPr>
                          <w:sz w:val="19"/>
                          <w:szCs w:val="19"/>
                        </w:rPr>
                      </w:pPr>
                      <w:r w:rsidRPr="00C95D4D">
                        <w:rPr>
                          <w:sz w:val="19"/>
                          <w:szCs w:val="19"/>
                        </w:rPr>
                        <w:t>Running for office – Individuals can influence government by running for office and making their opinions known.</w:t>
                      </w:r>
                    </w:p>
                    <w:p w14:paraId="2F120716" w14:textId="77777777" w:rsidR="00E12A98" w:rsidRPr="00C95D4D" w:rsidRDefault="00E12A98" w:rsidP="009827A8">
                      <w:pPr>
                        <w:rPr>
                          <w:sz w:val="19"/>
                          <w:szCs w:val="19"/>
                        </w:rPr>
                      </w:pPr>
                    </w:p>
                    <w:p w14:paraId="139EE69F" w14:textId="229AEDA0" w:rsidR="00E12A98" w:rsidRPr="004D4396" w:rsidRDefault="00E12A98" w:rsidP="004D4396">
                      <w:pPr>
                        <w:rPr>
                          <w:sz w:val="19"/>
                          <w:szCs w:val="19"/>
                        </w:rPr>
                      </w:pPr>
                      <w:r w:rsidRPr="00881026">
                        <w:rPr>
                          <w:sz w:val="16"/>
                          <w:szCs w:val="16"/>
                        </w:rPr>
                        <w:t>The Impact of Individuals on Government: The impact varies, however the most effective way for an individual to influence</w:t>
                      </w:r>
                      <w:r>
                        <w:rPr>
                          <w:sz w:val="16"/>
                          <w:szCs w:val="16"/>
                        </w:rPr>
                        <w:t xml:space="preserve"> and impact government </w:t>
                      </w:r>
                      <w:r w:rsidRPr="00881026">
                        <w:rPr>
                          <w:sz w:val="16"/>
                          <w:szCs w:val="16"/>
                        </w:rPr>
                        <w:t>is to run (and be elected) for office.</w:t>
                      </w:r>
                      <w:r>
                        <w:rPr>
                          <w:sz w:val="16"/>
                          <w:szCs w:val="16"/>
                        </w:rPr>
                        <w:t xml:space="preserve"> Serving in public office makes you part of the government.</w:t>
                      </w:r>
                      <w:r w:rsidRPr="00881026">
                        <w:rPr>
                          <w:sz w:val="16"/>
                          <w:szCs w:val="16"/>
                        </w:rPr>
                        <w:t xml:space="preserve"> Ways to impact the government through</w:t>
                      </w:r>
                      <w:r>
                        <w:rPr>
                          <w:sz w:val="16"/>
                          <w:szCs w:val="16"/>
                        </w:rPr>
                        <w:t xml:space="preserve"> communicating</w:t>
                      </w:r>
                      <w:r w:rsidRPr="00881026">
                        <w:rPr>
                          <w:sz w:val="16"/>
                          <w:szCs w:val="16"/>
                        </w:rPr>
                        <w:t xml:space="preserve"> vie</w:t>
                      </w:r>
                      <w:r>
                        <w:rPr>
                          <w:sz w:val="16"/>
                          <w:szCs w:val="16"/>
                        </w:rPr>
                        <w:t>ws to their representative can occur by</w:t>
                      </w:r>
                      <w:r w:rsidRPr="00881026">
                        <w:rPr>
                          <w:sz w:val="16"/>
                          <w:szCs w:val="16"/>
                        </w:rPr>
                        <w:t xml:space="preserve"> attend</w:t>
                      </w:r>
                      <w:r>
                        <w:rPr>
                          <w:sz w:val="16"/>
                          <w:szCs w:val="16"/>
                        </w:rPr>
                        <w:t>ing</w:t>
                      </w:r>
                      <w:r w:rsidRPr="00881026">
                        <w:rPr>
                          <w:sz w:val="16"/>
                          <w:szCs w:val="16"/>
                        </w:rPr>
                        <w:t xml:space="preserve"> civic meetings,</w:t>
                      </w:r>
                      <w:r>
                        <w:rPr>
                          <w:rFonts w:ascii="Times New Roman" w:hAnsi="Times New Roman"/>
                          <w:sz w:val="16"/>
                          <w:szCs w:val="16"/>
                        </w:rPr>
                        <w:t xml:space="preserve"> signing a petition</w:t>
                      </w:r>
                      <w:r w:rsidRPr="00881026">
                        <w:rPr>
                          <w:rFonts w:ascii="Times New Roman" w:hAnsi="Times New Roman"/>
                          <w:sz w:val="16"/>
                          <w:szCs w:val="16"/>
                        </w:rPr>
                        <w:t xml:space="preserve">, contacting the representative through phone or mail and voting. </w:t>
                      </w:r>
                      <w:r>
                        <w:rPr>
                          <w:rFonts w:ascii="Times New Roman" w:hAnsi="Times New Roman"/>
                          <w:sz w:val="16"/>
                          <w:szCs w:val="16"/>
                        </w:rPr>
                        <w:t>To influence the government by supporting a campaign can be done in various ways with varying degrees of impact. The most direct way is to work/volunteer for the campaign</w:t>
                      </w:r>
                      <w:r>
                        <w:rPr>
                          <w:rFonts w:ascii="Times New Roman" w:hAnsi="Times New Roman"/>
                          <w:sz w:val="18"/>
                          <w:szCs w:val="18"/>
                        </w:rPr>
                        <w:t xml:space="preserve"> and to vote. </w:t>
                      </w:r>
                    </w:p>
                    <w:p w14:paraId="686F5F10" w14:textId="77777777" w:rsidR="00E12A98" w:rsidRPr="00C95D4D" w:rsidRDefault="00E12A98" w:rsidP="009827A8">
                      <w:pPr>
                        <w:rPr>
                          <w:sz w:val="19"/>
                          <w:szCs w:val="19"/>
                        </w:rPr>
                      </w:pPr>
                    </w:p>
                    <w:p w14:paraId="16D51DCE" w14:textId="77777777" w:rsidR="00E12A98" w:rsidRPr="00C95D4D" w:rsidRDefault="00E12A98" w:rsidP="009827A8">
                      <w:pPr>
                        <w:rPr>
                          <w:sz w:val="19"/>
                          <w:szCs w:val="19"/>
                        </w:rPr>
                      </w:pPr>
                      <w:r w:rsidRPr="00C95D4D">
                        <w:rPr>
                          <w:sz w:val="19"/>
                          <w:szCs w:val="19"/>
                        </w:rPr>
                        <w:t xml:space="preserve"> </w:t>
                      </w:r>
                    </w:p>
                  </w:txbxContent>
                </v:textbox>
                <w10:wrap type="square" anchorx="margin" anchory="margin"/>
              </v:shape>
            </w:pict>
          </mc:Fallback>
        </mc:AlternateContent>
      </w:r>
      <w:r w:rsidR="00477EFA">
        <w:rPr>
          <w:noProof/>
        </w:rPr>
        <mc:AlternateContent>
          <mc:Choice Requires="wps">
            <w:drawing>
              <wp:anchor distT="0" distB="0" distL="114300" distR="114300" simplePos="0" relativeHeight="251721728" behindDoc="0" locked="0" layoutInCell="1" allowOverlap="1" wp14:anchorId="2CE673BC" wp14:editId="63EB8E56">
                <wp:simplePos x="0" y="0"/>
                <wp:positionH relativeFrom="column">
                  <wp:posOffset>1257300</wp:posOffset>
                </wp:positionH>
                <wp:positionV relativeFrom="paragraph">
                  <wp:posOffset>1156335</wp:posOffset>
                </wp:positionV>
                <wp:extent cx="3429000" cy="457200"/>
                <wp:effectExtent l="0" t="0" r="0" b="0"/>
                <wp:wrapSquare wrapText="bothSides"/>
                <wp:docPr id="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7355AD5" w14:textId="77777777" w:rsidR="00E12A98" w:rsidRPr="008649BB" w:rsidRDefault="00E12A98" w:rsidP="009827A8">
                            <w:pPr>
                              <w:jc w:val="center"/>
                              <w:rPr>
                                <w:sz w:val="20"/>
                                <w:szCs w:val="20"/>
                              </w:rPr>
                            </w:pPr>
                            <w:r w:rsidRPr="008649BB">
                              <w:rPr>
                                <w:sz w:val="20"/>
                                <w:szCs w:val="20"/>
                              </w:rPr>
                              <w:t xml:space="preserve">Public Policy – Public Policy is the stand a </w:t>
                            </w:r>
                            <w:r w:rsidRPr="008649BB">
                              <w:rPr>
                                <w:b/>
                                <w:sz w:val="20"/>
                                <w:szCs w:val="20"/>
                              </w:rPr>
                              <w:t>government</w:t>
                            </w:r>
                            <w:r w:rsidRPr="008649BB">
                              <w:rPr>
                                <w:sz w:val="20"/>
                                <w:szCs w:val="20"/>
                              </w:rPr>
                              <w:t xml:space="preserve"> takes on an issue.  </w:t>
                            </w:r>
                          </w:p>
                          <w:p w14:paraId="54EA951D" w14:textId="77777777" w:rsidR="00E12A98" w:rsidRDefault="00E12A98" w:rsidP="009827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673BC" id="Text Box 9" o:spid="_x0000_s1033" type="#_x0000_t202" style="position:absolute;left:0;text-align:left;margin-left:99pt;margin-top:91.05pt;width:270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" filled="f" stroked="f">
                <v:textbox>
                  <w:txbxContent>
                    <w:p w14:paraId="77355AD5" w14:textId="77777777" w:rsidR="00E12A98" w:rsidRPr="008649BB" w:rsidRDefault="00E12A98" w:rsidP="009827A8">
                      <w:pPr>
                        <w:jc w:val="center"/>
                        <w:rPr>
                          <w:sz w:val="20"/>
                          <w:szCs w:val="20"/>
                        </w:rPr>
                      </w:pPr>
                      <w:r w:rsidRPr="008649BB">
                        <w:rPr>
                          <w:sz w:val="20"/>
                          <w:szCs w:val="20"/>
                        </w:rPr>
                        <w:t xml:space="preserve">Public Policy – Public Policy is the stand a </w:t>
                      </w:r>
                      <w:r w:rsidRPr="008649BB">
                        <w:rPr>
                          <w:b/>
                          <w:sz w:val="20"/>
                          <w:szCs w:val="20"/>
                        </w:rPr>
                        <w:t>government</w:t>
                      </w:r>
                      <w:r w:rsidRPr="008649BB">
                        <w:rPr>
                          <w:sz w:val="20"/>
                          <w:szCs w:val="20"/>
                        </w:rPr>
                        <w:t xml:space="preserve"> takes on an issue.  </w:t>
                      </w:r>
                    </w:p>
                    <w:p w14:paraId="54EA951D" w14:textId="77777777" w:rsidR="00E12A98" w:rsidRDefault="00E12A98" w:rsidP="009827A8"/>
                  </w:txbxContent>
                </v:textbox>
                <w10:wrap type="square"/>
              </v:shape>
            </w:pict>
          </mc:Fallback>
        </mc:AlternateContent>
      </w:r>
      <w:r w:rsidR="00477EFA">
        <w:rPr>
          <w:noProof/>
        </w:rPr>
        <mc:AlternateContent>
          <mc:Choice Requires="wps">
            <w:drawing>
              <wp:anchor distT="0" distB="0" distL="114300" distR="114300" simplePos="0" relativeHeight="251720704" behindDoc="0" locked="0" layoutInCell="1" allowOverlap="1" wp14:anchorId="7F82D3DE" wp14:editId="220EA988">
                <wp:simplePos x="0" y="0"/>
                <wp:positionH relativeFrom="column">
                  <wp:posOffset>571500</wp:posOffset>
                </wp:positionH>
                <wp:positionV relativeFrom="paragraph">
                  <wp:posOffset>241935</wp:posOffset>
                </wp:positionV>
                <wp:extent cx="4800600" cy="457200"/>
                <wp:effectExtent l="0" t="0" r="0" b="0"/>
                <wp:wrapSquare wrapText="bothSides"/>
                <wp:docPr id="4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6675D90" w14:textId="77777777" w:rsidR="00E12A98" w:rsidRPr="008649BB" w:rsidRDefault="00E12A98" w:rsidP="009827A8">
                            <w:pPr>
                              <w:jc w:val="center"/>
                              <w:rPr>
                                <w:sz w:val="20"/>
                                <w:szCs w:val="20"/>
                              </w:rPr>
                            </w:pPr>
                            <w:r w:rsidRPr="008649BB">
                              <w:rPr>
                                <w:sz w:val="20"/>
                                <w:szCs w:val="20"/>
                              </w:rPr>
                              <w:t xml:space="preserve">Public Agenda – The public agenda is a list of issues that much of society agrees are a priority. </w:t>
                            </w:r>
                          </w:p>
                          <w:p w14:paraId="067D49F6" w14:textId="77777777" w:rsidR="00E12A98" w:rsidRDefault="00E12A98" w:rsidP="009827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2D3DE" id="Text Box 33" o:spid="_x0000_s1034" type="#_x0000_t202" style="position:absolute;left:0;text-align:left;margin-left:45pt;margin-top:19.05pt;width:378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" filled="f" stroked="f">
                <v:textbox>
                  <w:txbxContent>
                    <w:p w14:paraId="46675D90" w14:textId="77777777" w:rsidR="00E12A98" w:rsidRPr="008649BB" w:rsidRDefault="00E12A98" w:rsidP="009827A8">
                      <w:pPr>
                        <w:jc w:val="center"/>
                        <w:rPr>
                          <w:sz w:val="20"/>
                          <w:szCs w:val="20"/>
                        </w:rPr>
                      </w:pPr>
                      <w:r w:rsidRPr="008649BB">
                        <w:rPr>
                          <w:sz w:val="20"/>
                          <w:szCs w:val="20"/>
                        </w:rPr>
                        <w:t xml:space="preserve">Public Agenda – The public agenda is a list of issues that much of society agrees are a priority. </w:t>
                      </w:r>
                    </w:p>
                    <w:p w14:paraId="067D49F6" w14:textId="77777777" w:rsidR="00E12A98" w:rsidRDefault="00E12A98" w:rsidP="009827A8"/>
                  </w:txbxContent>
                </v:textbox>
                <w10:wrap type="square"/>
              </v:shape>
            </w:pict>
          </mc:Fallback>
        </mc:AlternateContent>
      </w:r>
      <w:r w:rsidR="00477EFA">
        <w:rPr>
          <w:noProof/>
        </w:rPr>
        <mc:AlternateContent>
          <mc:Choice Requires="wps">
            <w:drawing>
              <wp:anchor distT="0" distB="0" distL="114300" distR="114300" simplePos="0" relativeHeight="251717632" behindDoc="0" locked="0" layoutInCell="1" allowOverlap="1" wp14:anchorId="63798721" wp14:editId="1E5A0CC2">
                <wp:simplePos x="0" y="0"/>
                <wp:positionH relativeFrom="column">
                  <wp:posOffset>2774315</wp:posOffset>
                </wp:positionH>
                <wp:positionV relativeFrom="paragraph">
                  <wp:posOffset>1621155</wp:posOffset>
                </wp:positionV>
                <wp:extent cx="436245" cy="700405"/>
                <wp:effectExtent l="76200" t="25400" r="20955" b="86995"/>
                <wp:wrapThrough wrapText="bothSides">
                  <wp:wrapPolygon edited="0">
                    <wp:start x="6288" y="-783"/>
                    <wp:lineTo x="-3773" y="0"/>
                    <wp:lineTo x="-3773" y="12533"/>
                    <wp:lineTo x="1258" y="12533"/>
                    <wp:lineTo x="2515" y="24283"/>
                    <wp:lineTo x="18865" y="24283"/>
                    <wp:lineTo x="22638" y="12533"/>
                    <wp:lineTo x="20122" y="6267"/>
                    <wp:lineTo x="15092" y="-783"/>
                    <wp:lineTo x="6288" y="-783"/>
                  </wp:wrapPolygon>
                </wp:wrapThrough>
                <wp:docPr id="40" name="Up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700405"/>
                        </a:xfrm>
                        <a:prstGeom prst="up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6793D" id="Up Arrow 34" o:spid="_x0000_s1026" type="#_x0000_t68" style="position:absolute;margin-left:218.45pt;margin-top:127.65pt;width:34.35pt;height:55.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" adj="6727" fillcolor="#3f80cd" strokecolor="#4a7ebb">
                <v:fill color2="#9bc1ff" rotate="t" angle="180" focus="100%" type="gradient">
                  <o:fill v:ext="view" type="gradientUnscaled"/>
                </v:fill>
                <v:shadow on="t" color="black" opacity="22937f" origin=",.5" offset="0,.63889mm"/>
                <v:path arrowok="t"/>
                <w10:wrap type="through"/>
              </v:shape>
            </w:pict>
          </mc:Fallback>
        </mc:AlternateContent>
      </w:r>
      <w:r w:rsidR="00477EFA">
        <w:rPr>
          <w:noProof/>
        </w:rPr>
        <mc:AlternateContent>
          <mc:Choice Requires="wps">
            <w:drawing>
              <wp:anchor distT="0" distB="0" distL="114300" distR="114300" simplePos="0" relativeHeight="251716608" behindDoc="0" locked="0" layoutInCell="1" allowOverlap="1" wp14:anchorId="659029E0" wp14:editId="73D421DD">
                <wp:simplePos x="0" y="0"/>
                <wp:positionH relativeFrom="column">
                  <wp:posOffset>1093470</wp:posOffset>
                </wp:positionH>
                <wp:positionV relativeFrom="paragraph">
                  <wp:posOffset>1624330</wp:posOffset>
                </wp:positionV>
                <wp:extent cx="436245" cy="700405"/>
                <wp:effectExtent l="177800" t="0" r="71755" b="61595"/>
                <wp:wrapThrough wrapText="bothSides">
                  <wp:wrapPolygon edited="0">
                    <wp:start x="-4411" y="6972"/>
                    <wp:lineTo x="-10182" y="13476"/>
                    <wp:lineTo x="9338" y="27837"/>
                    <wp:lineTo x="16666" y="24699"/>
                    <wp:lineTo x="20367" y="22577"/>
                    <wp:lineTo x="19323" y="11463"/>
                    <wp:lineTo x="13021" y="-895"/>
                    <wp:lineTo x="11317" y="-2048"/>
                    <wp:lineTo x="-4411" y="6972"/>
                  </wp:wrapPolygon>
                </wp:wrapThrough>
                <wp:docPr id="39" name="Up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558237">
                          <a:off x="0" y="0"/>
                          <a:ext cx="436245" cy="700405"/>
                        </a:xfrm>
                        <a:prstGeom prst="up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6F909" id="Up Arrow 35" o:spid="_x0000_s1026" type="#_x0000_t68" style="position:absolute;margin-left:86.1pt;margin-top:127.9pt;width:34.35pt;height:55.15pt;rotation:2794277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" adj="6727" fillcolor="#3f80cd" strokecolor="#4a7ebb">
                <v:fill color2="#9bc1ff" rotate="t" angle="180" focus="100%" type="gradient">
                  <o:fill v:ext="view" type="gradientUnscaled"/>
                </v:fill>
                <v:shadow on="t" color="black" opacity="22937f" origin=",.5" offset="0,.63889mm"/>
                <v:path arrowok="t"/>
                <w10:wrap type="through"/>
              </v:shape>
            </w:pict>
          </mc:Fallback>
        </mc:AlternateContent>
      </w:r>
      <w:r w:rsidR="00477EFA">
        <w:rPr>
          <w:noProof/>
        </w:rPr>
        <mc:AlternateContent>
          <mc:Choice Requires="wps">
            <w:drawing>
              <wp:anchor distT="0" distB="0" distL="114300" distR="114300" simplePos="0" relativeHeight="251715584" behindDoc="0" locked="0" layoutInCell="1" allowOverlap="1" wp14:anchorId="2E0F404F" wp14:editId="55657FE7">
                <wp:simplePos x="0" y="0"/>
                <wp:positionH relativeFrom="column">
                  <wp:posOffset>4439285</wp:posOffset>
                </wp:positionH>
                <wp:positionV relativeFrom="paragraph">
                  <wp:posOffset>1628775</wp:posOffset>
                </wp:positionV>
                <wp:extent cx="436245" cy="700405"/>
                <wp:effectExtent l="0" t="81280" r="15875" b="168275"/>
                <wp:wrapThrough wrapText="bothSides">
                  <wp:wrapPolygon edited="0">
                    <wp:start x="10118" y="-2702"/>
                    <wp:lineTo x="-5021" y="6702"/>
                    <wp:lineTo x="1196" y="10584"/>
                    <wp:lineTo x="-6818" y="15563"/>
                    <wp:lineTo x="284" y="21107"/>
                    <wp:lineTo x="4725" y="23881"/>
                    <wp:lineTo x="6503" y="23882"/>
                    <wp:lineTo x="18068" y="22230"/>
                    <wp:lineTo x="18958" y="21677"/>
                    <wp:lineTo x="24327" y="6172"/>
                    <wp:lineTo x="10118" y="-2702"/>
                  </wp:wrapPolygon>
                </wp:wrapThrough>
                <wp:docPr id="38" name="Up Arrow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895401">
                          <a:off x="0" y="0"/>
                          <a:ext cx="436245" cy="700405"/>
                        </a:xfrm>
                        <a:prstGeom prst="up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E4819" id="Up Arrow 36" o:spid="_x0000_s1026" type="#_x0000_t68" style="position:absolute;margin-left:349.55pt;margin-top:128.25pt;width:34.35pt;height:55.15pt;rotation:-2954143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" adj="6727" fillcolor="#3f80cd" strokecolor="#4a7ebb">
                <v:fill color2="#9bc1ff" rotate="t" angle="180" focus="100%" type="gradient">
                  <o:fill v:ext="view" type="gradientUnscaled"/>
                </v:fill>
                <v:shadow on="t" color="black" opacity="22937f" origin=",.5" offset="0,.63889mm"/>
                <v:path arrowok="t"/>
                <w10:wrap type="through"/>
              </v:shape>
            </w:pict>
          </mc:Fallback>
        </mc:AlternateContent>
      </w:r>
      <w:r w:rsidR="009827A8">
        <w:rPr>
          <w:rFonts w:ascii="Times New Roman" w:hAnsi="Times New Roman" w:cs="Times New Roman"/>
          <w:b/>
          <w:i/>
        </w:rPr>
        <w:br w:type="page"/>
      </w:r>
    </w:p>
    <w:p w14:paraId="4BB8BC56" w14:textId="797026C8" w:rsidR="00286F9D" w:rsidRDefault="00E223CB">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29920" behindDoc="0" locked="0" layoutInCell="1" allowOverlap="1" wp14:anchorId="1E76B09E" wp14:editId="0A35CE44">
            <wp:simplePos x="0" y="0"/>
            <wp:positionH relativeFrom="margin">
              <wp:align>center</wp:align>
            </wp:positionH>
            <wp:positionV relativeFrom="margin">
              <wp:align>center</wp:align>
            </wp:positionV>
            <wp:extent cx="5943600" cy="769175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Public Sphere_Part7.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r w:rsidR="00286F9D">
        <w:rPr>
          <w:rFonts w:ascii="Times New Roman" w:hAnsi="Times New Roman" w:cs="Times New Roman"/>
        </w:rPr>
        <w:br w:type="page"/>
      </w:r>
    </w:p>
    <w:p w14:paraId="7DE7304D" w14:textId="195CA675" w:rsidR="007A4A3E" w:rsidRDefault="007A4A3E" w:rsidP="009D638C">
      <w:pPr>
        <w:rPr>
          <w:rFonts w:ascii="Times New Roman" w:hAnsi="Times New Roman" w:cs="Times New Roman"/>
        </w:rPr>
      </w:pPr>
      <w:r>
        <w:rPr>
          <w:rFonts w:ascii="Times New Roman" w:hAnsi="Times New Roman" w:cs="Times New Roman"/>
        </w:rPr>
        <w:lastRenderedPageBreak/>
        <w:br w:type="page"/>
      </w:r>
      <w:r w:rsidR="00E223CB">
        <w:rPr>
          <w:rFonts w:ascii="Times New Roman" w:hAnsi="Times New Roman" w:cs="Times New Roman"/>
          <w:noProof/>
        </w:rPr>
        <w:drawing>
          <wp:anchor distT="0" distB="0" distL="114300" distR="114300" simplePos="0" relativeHeight="251730944" behindDoc="0" locked="0" layoutInCell="1" allowOverlap="1" wp14:anchorId="0EDCF21D" wp14:editId="689DF626">
            <wp:simplePos x="0" y="0"/>
            <wp:positionH relativeFrom="margin">
              <wp:align>center</wp:align>
            </wp:positionH>
            <wp:positionV relativeFrom="margin">
              <wp:align>center</wp:align>
            </wp:positionV>
            <wp:extent cx="5943600" cy="76917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Public Sphere_Part8.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p w14:paraId="293505DE" w14:textId="4D6638B3" w:rsidR="007A4A3E" w:rsidRDefault="006C1F4E" w:rsidP="009D638C">
      <w:pPr>
        <w:rPr>
          <w:rFonts w:ascii="Times New Roman" w:hAnsi="Times New Roman" w:cs="Times New Roman"/>
        </w:rPr>
      </w:pPr>
      <w:r>
        <w:rPr>
          <w:rFonts w:ascii="Times New Roman" w:hAnsi="Times New Roman" w:cs="Times New Roman"/>
          <w:noProof/>
        </w:rPr>
        <w:lastRenderedPageBreak/>
        <w:drawing>
          <wp:inline distT="0" distB="0" distL="0" distR="0" wp14:anchorId="659A0ED4" wp14:editId="479C6EE7">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est Groups_Part10.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A9BC111" w14:textId="1CEFB678" w:rsidR="004E4AC1" w:rsidRDefault="006C1F4E" w:rsidP="009D638C">
      <w:pPr>
        <w:rPr>
          <w:rFonts w:ascii="Times New Roman" w:hAnsi="Times New Roman" w:cs="Times New Roman"/>
        </w:rPr>
      </w:pPr>
      <w:r>
        <w:rPr>
          <w:rFonts w:ascii="Times New Roman" w:hAnsi="Times New Roman" w:cs="Times New Roman"/>
          <w:noProof/>
        </w:rPr>
        <w:lastRenderedPageBreak/>
        <w:drawing>
          <wp:inline distT="0" distB="0" distL="0" distR="0" wp14:anchorId="3337EC64" wp14:editId="2EEB41B6">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est Groups_Part11.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04F4FE5" w14:textId="3DB8D8B6" w:rsidR="00B1757D" w:rsidRDefault="00B1757D">
      <w:pPr>
        <w:rPr>
          <w:rFonts w:ascii="Times New Roman" w:hAnsi="Times New Roman" w:cs="Times New Roman"/>
        </w:rPr>
      </w:pPr>
      <w:r>
        <w:rPr>
          <w:rFonts w:ascii="Times New Roman" w:hAnsi="Times New Roman" w:cs="Times New Roman"/>
        </w:rPr>
        <w:br w:type="page"/>
      </w:r>
    </w:p>
    <w:p w14:paraId="02576AEC" w14:textId="77777777" w:rsidR="00B1757D" w:rsidRDefault="00B1757D" w:rsidP="00B1757D">
      <w:pPr>
        <w:jc w:val="center"/>
        <w:rPr>
          <w:rFonts w:ascii="Times New Roman" w:hAnsi="Times New Roman" w:cs="Times New Roman"/>
          <w:b/>
          <w:i/>
        </w:rPr>
      </w:pPr>
      <w:r w:rsidRPr="00F6130B">
        <w:rPr>
          <w:rFonts w:ascii="Times New Roman" w:hAnsi="Times New Roman" w:cs="Times New Roman"/>
          <w:b/>
          <w:i/>
        </w:rPr>
        <w:lastRenderedPageBreak/>
        <w:t>Civics Content Vocabulary</w:t>
      </w:r>
    </w:p>
    <w:p w14:paraId="6EAD9382" w14:textId="77777777" w:rsidR="00B1757D" w:rsidRPr="00732117" w:rsidRDefault="00B1757D" w:rsidP="00B1757D">
      <w:pPr>
        <w:rPr>
          <w:rFonts w:ascii="Times New Roman" w:hAnsi="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3"/>
        <w:gridCol w:w="1809"/>
        <w:gridCol w:w="5738"/>
      </w:tblGrid>
      <w:tr w:rsidR="00B1757D" w:rsidRPr="00844E77" w14:paraId="2B3EFB96" w14:textId="77777777" w:rsidTr="00B1757D">
        <w:trPr>
          <w:trHeight w:val="432"/>
          <w:jc w:val="center"/>
        </w:trPr>
        <w:tc>
          <w:tcPr>
            <w:tcW w:w="1818" w:type="dxa"/>
          </w:tcPr>
          <w:p w14:paraId="1400CFC7" w14:textId="77777777" w:rsidR="00B1757D" w:rsidRPr="00844E77" w:rsidRDefault="00B1757D" w:rsidP="00B1757D">
            <w:pPr>
              <w:rPr>
                <w:rFonts w:ascii="Times New Roman" w:hAnsi="Times New Roman"/>
                <w:b/>
              </w:rPr>
            </w:pPr>
            <w:r w:rsidRPr="00844E77">
              <w:rPr>
                <w:rFonts w:ascii="Times New Roman" w:hAnsi="Times New Roman"/>
                <w:b/>
              </w:rPr>
              <w:t>Word</w:t>
            </w:r>
            <w:r>
              <w:rPr>
                <w:rFonts w:ascii="Times New Roman" w:hAnsi="Times New Roman"/>
                <w:b/>
              </w:rPr>
              <w:t>/Term</w:t>
            </w:r>
          </w:p>
        </w:tc>
        <w:tc>
          <w:tcPr>
            <w:tcW w:w="1847" w:type="dxa"/>
          </w:tcPr>
          <w:p w14:paraId="7E2FBEE9" w14:textId="77777777" w:rsidR="00B1757D" w:rsidRPr="00844E77" w:rsidRDefault="00B1757D" w:rsidP="00B1757D">
            <w:pPr>
              <w:rPr>
                <w:rFonts w:ascii="Times New Roman" w:hAnsi="Times New Roman"/>
                <w:b/>
              </w:rPr>
            </w:pPr>
            <w:r>
              <w:rPr>
                <w:rFonts w:ascii="Times New Roman" w:hAnsi="Times New Roman"/>
                <w:b/>
              </w:rPr>
              <w:t xml:space="preserve">Part of Speech </w:t>
            </w:r>
          </w:p>
        </w:tc>
        <w:tc>
          <w:tcPr>
            <w:tcW w:w="5911" w:type="dxa"/>
          </w:tcPr>
          <w:p w14:paraId="08BBE4A3" w14:textId="77777777" w:rsidR="00B1757D" w:rsidRPr="00844E77" w:rsidRDefault="00B1757D" w:rsidP="00B1757D">
            <w:pPr>
              <w:rPr>
                <w:rFonts w:ascii="Times New Roman" w:hAnsi="Times New Roman"/>
                <w:b/>
              </w:rPr>
            </w:pPr>
            <w:r w:rsidRPr="00844E77">
              <w:rPr>
                <w:rFonts w:ascii="Times New Roman" w:hAnsi="Times New Roman"/>
                <w:b/>
              </w:rPr>
              <w:t>Definition</w:t>
            </w:r>
          </w:p>
        </w:tc>
      </w:tr>
      <w:tr w:rsidR="00B1757D" w:rsidRPr="00844E77" w14:paraId="2B9AB027" w14:textId="77777777" w:rsidTr="00B1757D">
        <w:trPr>
          <w:trHeight w:val="432"/>
          <w:jc w:val="center"/>
        </w:trPr>
        <w:tc>
          <w:tcPr>
            <w:tcW w:w="1818" w:type="dxa"/>
          </w:tcPr>
          <w:p w14:paraId="2A467014" w14:textId="77777777" w:rsidR="00B1757D" w:rsidRDefault="00B1757D" w:rsidP="00B1757D">
            <w:pPr>
              <w:rPr>
                <w:rFonts w:ascii="Times New Roman" w:hAnsi="Times New Roman"/>
                <w:b/>
              </w:rPr>
            </w:pPr>
            <w:r>
              <w:rPr>
                <w:rFonts w:ascii="Times New Roman" w:hAnsi="Times New Roman"/>
                <w:b/>
              </w:rPr>
              <w:t>impact</w:t>
            </w:r>
          </w:p>
        </w:tc>
        <w:tc>
          <w:tcPr>
            <w:tcW w:w="1847" w:type="dxa"/>
          </w:tcPr>
          <w:p w14:paraId="6B4666C9" w14:textId="77777777" w:rsidR="00B1757D" w:rsidRDefault="00B1757D" w:rsidP="00B1757D">
            <w:pPr>
              <w:rPr>
                <w:rFonts w:ascii="Times New Roman" w:hAnsi="Times New Roman"/>
              </w:rPr>
            </w:pPr>
            <w:r>
              <w:rPr>
                <w:rFonts w:ascii="Times New Roman" w:hAnsi="Times New Roman"/>
              </w:rPr>
              <w:t>verb</w:t>
            </w:r>
          </w:p>
        </w:tc>
        <w:tc>
          <w:tcPr>
            <w:tcW w:w="5911" w:type="dxa"/>
          </w:tcPr>
          <w:p w14:paraId="06E21DB7" w14:textId="77777777" w:rsidR="00B1757D" w:rsidRDefault="00B1757D" w:rsidP="00B1757D">
            <w:pPr>
              <w:rPr>
                <w:rFonts w:ascii="Times New Roman" w:hAnsi="Times New Roman" w:cs="Times New Roman"/>
              </w:rPr>
            </w:pPr>
            <w:r>
              <w:rPr>
                <w:rFonts w:ascii="Times New Roman" w:hAnsi="Times New Roman" w:cs="Times New Roman"/>
              </w:rPr>
              <w:t>to have a strong effect on something or someone</w:t>
            </w:r>
          </w:p>
        </w:tc>
      </w:tr>
      <w:tr w:rsidR="00B1757D" w:rsidRPr="00844E77" w14:paraId="01039525" w14:textId="77777777" w:rsidTr="00B1757D">
        <w:trPr>
          <w:trHeight w:val="432"/>
          <w:jc w:val="center"/>
        </w:trPr>
        <w:tc>
          <w:tcPr>
            <w:tcW w:w="1818" w:type="dxa"/>
          </w:tcPr>
          <w:p w14:paraId="68648442" w14:textId="77777777" w:rsidR="00B1757D" w:rsidRDefault="00B1757D" w:rsidP="00B1757D">
            <w:pPr>
              <w:rPr>
                <w:rFonts w:ascii="Times New Roman" w:hAnsi="Times New Roman"/>
                <w:b/>
              </w:rPr>
            </w:pPr>
            <w:r>
              <w:rPr>
                <w:rFonts w:ascii="Times New Roman" w:hAnsi="Times New Roman"/>
                <w:b/>
              </w:rPr>
              <w:t>influence</w:t>
            </w:r>
          </w:p>
        </w:tc>
        <w:tc>
          <w:tcPr>
            <w:tcW w:w="1847" w:type="dxa"/>
          </w:tcPr>
          <w:p w14:paraId="7332CBBD" w14:textId="77777777" w:rsidR="00B1757D" w:rsidRDefault="00B1757D" w:rsidP="00B1757D">
            <w:pPr>
              <w:rPr>
                <w:rFonts w:ascii="Times New Roman" w:hAnsi="Times New Roman"/>
              </w:rPr>
            </w:pPr>
            <w:r>
              <w:rPr>
                <w:rFonts w:ascii="Times New Roman" w:hAnsi="Times New Roman"/>
              </w:rPr>
              <w:t>verb</w:t>
            </w:r>
          </w:p>
        </w:tc>
        <w:tc>
          <w:tcPr>
            <w:tcW w:w="5911" w:type="dxa"/>
          </w:tcPr>
          <w:p w14:paraId="7EBF03D9" w14:textId="77777777" w:rsidR="00B1757D" w:rsidRDefault="00B1757D" w:rsidP="00B1757D">
            <w:pPr>
              <w:rPr>
                <w:rFonts w:ascii="Times New Roman" w:hAnsi="Times New Roman" w:cs="Times New Roman"/>
              </w:rPr>
            </w:pPr>
            <w:r w:rsidRPr="00124542">
              <w:rPr>
                <w:rFonts w:ascii="Times New Roman" w:hAnsi="Times New Roman" w:cs="Times New Roman"/>
              </w:rPr>
              <w:t>having an effect or impact on the actions, behavior, opinions, etc., of another or others</w:t>
            </w:r>
          </w:p>
        </w:tc>
      </w:tr>
      <w:tr w:rsidR="00B1757D" w:rsidRPr="00844E77" w14:paraId="68E6607B" w14:textId="77777777" w:rsidTr="00B1757D">
        <w:trPr>
          <w:trHeight w:val="432"/>
          <w:jc w:val="center"/>
        </w:trPr>
        <w:tc>
          <w:tcPr>
            <w:tcW w:w="1818" w:type="dxa"/>
          </w:tcPr>
          <w:p w14:paraId="017D62EB" w14:textId="77777777" w:rsidR="00B1757D" w:rsidRDefault="00B1757D" w:rsidP="00B1757D">
            <w:pPr>
              <w:rPr>
                <w:rFonts w:ascii="Times New Roman" w:hAnsi="Times New Roman"/>
                <w:b/>
              </w:rPr>
            </w:pPr>
            <w:r>
              <w:rPr>
                <w:rFonts w:ascii="Times New Roman" w:hAnsi="Times New Roman"/>
                <w:b/>
              </w:rPr>
              <w:t>interest group</w:t>
            </w:r>
          </w:p>
        </w:tc>
        <w:tc>
          <w:tcPr>
            <w:tcW w:w="1847" w:type="dxa"/>
          </w:tcPr>
          <w:p w14:paraId="424886DF" w14:textId="77777777" w:rsidR="00B1757D" w:rsidRDefault="00B1757D" w:rsidP="00B1757D">
            <w:pPr>
              <w:rPr>
                <w:rFonts w:ascii="Times New Roman" w:hAnsi="Times New Roman"/>
              </w:rPr>
            </w:pPr>
            <w:r>
              <w:rPr>
                <w:rFonts w:ascii="Times New Roman" w:hAnsi="Times New Roman"/>
              </w:rPr>
              <w:t>noun</w:t>
            </w:r>
          </w:p>
        </w:tc>
        <w:tc>
          <w:tcPr>
            <w:tcW w:w="5911" w:type="dxa"/>
          </w:tcPr>
          <w:p w14:paraId="736AF282" w14:textId="77777777" w:rsidR="00B1757D" w:rsidRDefault="00B1757D" w:rsidP="00B1757D">
            <w:pPr>
              <w:rPr>
                <w:rFonts w:ascii="Times New Roman" w:hAnsi="Times New Roman" w:cs="Times New Roman"/>
                <w:color w:val="000000"/>
              </w:rPr>
            </w:pPr>
            <w:r w:rsidRPr="00507A6F">
              <w:rPr>
                <w:rFonts w:ascii="Times New Roman" w:hAnsi="Times New Roman" w:cs="Times New Roman"/>
              </w:rPr>
              <w:t>a group of people who are concerned with a particular issue and who try to influence legislators to act in their favor, also known as a special interest group</w:t>
            </w:r>
          </w:p>
        </w:tc>
      </w:tr>
      <w:tr w:rsidR="00B1757D" w:rsidRPr="00844E77" w14:paraId="79D12959" w14:textId="77777777" w:rsidTr="00B1757D">
        <w:trPr>
          <w:trHeight w:val="432"/>
          <w:jc w:val="center"/>
        </w:trPr>
        <w:tc>
          <w:tcPr>
            <w:tcW w:w="1818" w:type="dxa"/>
          </w:tcPr>
          <w:p w14:paraId="6910473E" w14:textId="77777777" w:rsidR="00B1757D" w:rsidRDefault="00B1757D" w:rsidP="00B1757D">
            <w:pPr>
              <w:rPr>
                <w:rFonts w:ascii="Times New Roman" w:hAnsi="Times New Roman"/>
                <w:b/>
              </w:rPr>
            </w:pPr>
            <w:r>
              <w:rPr>
                <w:rFonts w:ascii="Times New Roman" w:hAnsi="Times New Roman"/>
                <w:b/>
              </w:rPr>
              <w:t>lobbying</w:t>
            </w:r>
          </w:p>
        </w:tc>
        <w:tc>
          <w:tcPr>
            <w:tcW w:w="1847" w:type="dxa"/>
          </w:tcPr>
          <w:p w14:paraId="3089F954" w14:textId="77777777" w:rsidR="00B1757D" w:rsidRDefault="00B1757D" w:rsidP="00B1757D">
            <w:pPr>
              <w:rPr>
                <w:rFonts w:ascii="Times New Roman" w:hAnsi="Times New Roman"/>
              </w:rPr>
            </w:pPr>
            <w:r>
              <w:rPr>
                <w:rFonts w:ascii="Times New Roman" w:hAnsi="Times New Roman"/>
              </w:rPr>
              <w:t>verb</w:t>
            </w:r>
          </w:p>
        </w:tc>
        <w:tc>
          <w:tcPr>
            <w:tcW w:w="5911" w:type="dxa"/>
          </w:tcPr>
          <w:p w14:paraId="382EE342" w14:textId="77777777" w:rsidR="00B1757D" w:rsidRDefault="00B1757D" w:rsidP="00B1757D">
            <w:pPr>
              <w:rPr>
                <w:rFonts w:ascii="Times New Roman" w:hAnsi="Times New Roman" w:cs="Times New Roman"/>
                <w:color w:val="000000"/>
              </w:rPr>
            </w:pPr>
            <w:r w:rsidRPr="00507A6F">
              <w:rPr>
                <w:rFonts w:ascii="Times New Roman" w:hAnsi="Times New Roman" w:cs="Times New Roman"/>
                <w:color w:val="000000"/>
              </w:rPr>
              <w:t>participating in activities in order to influence government officials</w:t>
            </w:r>
          </w:p>
        </w:tc>
      </w:tr>
      <w:tr w:rsidR="00B1757D" w:rsidRPr="00844E77" w14:paraId="532636C3" w14:textId="77777777" w:rsidTr="00B1757D">
        <w:trPr>
          <w:trHeight w:val="432"/>
          <w:jc w:val="center"/>
        </w:trPr>
        <w:tc>
          <w:tcPr>
            <w:tcW w:w="1818" w:type="dxa"/>
          </w:tcPr>
          <w:p w14:paraId="682C3B62" w14:textId="77777777" w:rsidR="00B1757D" w:rsidRDefault="00B1757D" w:rsidP="00B1757D">
            <w:pPr>
              <w:rPr>
                <w:rFonts w:ascii="Times New Roman" w:hAnsi="Times New Roman"/>
                <w:b/>
              </w:rPr>
            </w:pPr>
            <w:r>
              <w:rPr>
                <w:rFonts w:ascii="Times New Roman" w:hAnsi="Times New Roman"/>
                <w:b/>
              </w:rPr>
              <w:t>lobbyist</w:t>
            </w:r>
          </w:p>
        </w:tc>
        <w:tc>
          <w:tcPr>
            <w:tcW w:w="1847" w:type="dxa"/>
          </w:tcPr>
          <w:p w14:paraId="03EF08C7" w14:textId="77777777" w:rsidR="00B1757D" w:rsidRDefault="00B1757D" w:rsidP="00B1757D">
            <w:pPr>
              <w:rPr>
                <w:rFonts w:ascii="Times New Roman" w:hAnsi="Times New Roman"/>
              </w:rPr>
            </w:pPr>
            <w:r>
              <w:rPr>
                <w:rFonts w:ascii="Times New Roman" w:hAnsi="Times New Roman"/>
              </w:rPr>
              <w:t>noun</w:t>
            </w:r>
          </w:p>
        </w:tc>
        <w:tc>
          <w:tcPr>
            <w:tcW w:w="5911" w:type="dxa"/>
          </w:tcPr>
          <w:p w14:paraId="04307C89" w14:textId="77777777" w:rsidR="00B1757D" w:rsidRDefault="00B1757D" w:rsidP="00B1757D">
            <w:pPr>
              <w:rPr>
                <w:rFonts w:ascii="Times New Roman" w:hAnsi="Times New Roman" w:cs="Times New Roman"/>
                <w:color w:val="000000"/>
              </w:rPr>
            </w:pPr>
            <w:r w:rsidRPr="00507A6F">
              <w:rPr>
                <w:rFonts w:ascii="Times New Roman" w:hAnsi="Times New Roman" w:cs="Times New Roman"/>
                <w:color w:val="000000"/>
              </w:rPr>
              <w:t>a person who participates in activities in order to influence government officials</w:t>
            </w:r>
          </w:p>
        </w:tc>
      </w:tr>
      <w:tr w:rsidR="00B1757D" w:rsidRPr="00844E77" w14:paraId="26689CE6" w14:textId="77777777" w:rsidTr="00B1757D">
        <w:trPr>
          <w:trHeight w:val="432"/>
          <w:jc w:val="center"/>
        </w:trPr>
        <w:tc>
          <w:tcPr>
            <w:tcW w:w="1818" w:type="dxa"/>
          </w:tcPr>
          <w:p w14:paraId="7C0FAA02" w14:textId="77777777" w:rsidR="00B1757D" w:rsidRDefault="00B1757D" w:rsidP="00B1757D">
            <w:pPr>
              <w:rPr>
                <w:rFonts w:ascii="Times New Roman" w:hAnsi="Times New Roman"/>
                <w:b/>
              </w:rPr>
            </w:pPr>
            <w:r>
              <w:rPr>
                <w:rFonts w:ascii="Times New Roman" w:hAnsi="Times New Roman"/>
                <w:b/>
              </w:rPr>
              <w:t>media</w:t>
            </w:r>
          </w:p>
        </w:tc>
        <w:tc>
          <w:tcPr>
            <w:tcW w:w="1847" w:type="dxa"/>
          </w:tcPr>
          <w:p w14:paraId="7FFA0064" w14:textId="77777777" w:rsidR="00B1757D" w:rsidRDefault="00B1757D" w:rsidP="00B1757D">
            <w:pPr>
              <w:rPr>
                <w:rFonts w:ascii="Times New Roman" w:hAnsi="Times New Roman"/>
              </w:rPr>
            </w:pPr>
            <w:r>
              <w:rPr>
                <w:rFonts w:ascii="Times New Roman" w:hAnsi="Times New Roman"/>
              </w:rPr>
              <w:t>noun</w:t>
            </w:r>
          </w:p>
        </w:tc>
        <w:tc>
          <w:tcPr>
            <w:tcW w:w="5911" w:type="dxa"/>
          </w:tcPr>
          <w:p w14:paraId="34EDEB4C" w14:textId="77777777" w:rsidR="00B1757D" w:rsidRDefault="00B1757D" w:rsidP="00B1757D">
            <w:pPr>
              <w:rPr>
                <w:rFonts w:ascii="Times New Roman" w:hAnsi="Times New Roman" w:cs="Times New Roman"/>
                <w:color w:val="000000"/>
              </w:rPr>
            </w:pPr>
            <w:r w:rsidRPr="00507A6F">
              <w:rPr>
                <w:rFonts w:ascii="Times New Roman" w:hAnsi="Times New Roman" w:cs="Times New Roman"/>
                <w:color w:val="000000"/>
              </w:rPr>
              <w:t>plural form of the word “medium,” refers to various means of communication. For example, television, radio, newspapers and the Internet (web) are different types of media. The term can also be used to describe news organizations as a whole group.</w:t>
            </w:r>
          </w:p>
        </w:tc>
      </w:tr>
      <w:tr w:rsidR="00B1757D" w:rsidRPr="00844E77" w14:paraId="4A5359CC" w14:textId="77777777" w:rsidTr="00B1757D">
        <w:trPr>
          <w:trHeight w:val="432"/>
          <w:jc w:val="center"/>
        </w:trPr>
        <w:tc>
          <w:tcPr>
            <w:tcW w:w="1818" w:type="dxa"/>
          </w:tcPr>
          <w:p w14:paraId="1657F8AD" w14:textId="77777777" w:rsidR="00B1757D" w:rsidRDefault="00B1757D" w:rsidP="00B1757D">
            <w:pPr>
              <w:rPr>
                <w:rFonts w:ascii="Times New Roman" w:hAnsi="Times New Roman"/>
                <w:b/>
              </w:rPr>
            </w:pPr>
            <w:r>
              <w:rPr>
                <w:rFonts w:ascii="Times New Roman" w:hAnsi="Times New Roman"/>
                <w:b/>
              </w:rPr>
              <w:t>monitor</w:t>
            </w:r>
          </w:p>
        </w:tc>
        <w:tc>
          <w:tcPr>
            <w:tcW w:w="1847" w:type="dxa"/>
          </w:tcPr>
          <w:p w14:paraId="47EBC583" w14:textId="77777777" w:rsidR="00B1757D" w:rsidRDefault="00B1757D" w:rsidP="00B1757D">
            <w:pPr>
              <w:rPr>
                <w:rFonts w:ascii="Times New Roman" w:hAnsi="Times New Roman"/>
              </w:rPr>
            </w:pPr>
            <w:r>
              <w:rPr>
                <w:rFonts w:ascii="Times New Roman" w:hAnsi="Times New Roman"/>
              </w:rPr>
              <w:t>verb</w:t>
            </w:r>
          </w:p>
        </w:tc>
        <w:tc>
          <w:tcPr>
            <w:tcW w:w="5911" w:type="dxa"/>
          </w:tcPr>
          <w:p w14:paraId="3B050310" w14:textId="77777777" w:rsidR="00B1757D" w:rsidRPr="000A2FF2" w:rsidRDefault="00B1757D" w:rsidP="00B1757D">
            <w:pPr>
              <w:rPr>
                <w:rFonts w:ascii="Times" w:hAnsi="Times" w:cs="Times New Roman"/>
                <w:color w:val="000000"/>
              </w:rPr>
            </w:pPr>
            <w:r w:rsidRPr="000A2FF2">
              <w:rPr>
                <w:rFonts w:ascii="Times" w:hAnsi="Times" w:cs="Times New Roman"/>
                <w:color w:val="000000"/>
              </w:rPr>
              <w:t>to watch, keep track of, or check usually for a special purpose</w:t>
            </w:r>
          </w:p>
        </w:tc>
      </w:tr>
      <w:tr w:rsidR="00B1757D" w:rsidRPr="00844E77" w14:paraId="3D017368" w14:textId="77777777" w:rsidTr="00B1757D">
        <w:trPr>
          <w:trHeight w:val="432"/>
          <w:jc w:val="center"/>
        </w:trPr>
        <w:tc>
          <w:tcPr>
            <w:tcW w:w="1818" w:type="dxa"/>
          </w:tcPr>
          <w:p w14:paraId="7AA8D0E8" w14:textId="77777777" w:rsidR="00B1757D" w:rsidRDefault="00B1757D" w:rsidP="00B1757D">
            <w:pPr>
              <w:rPr>
                <w:rFonts w:ascii="Times New Roman" w:hAnsi="Times New Roman"/>
                <w:b/>
              </w:rPr>
            </w:pPr>
            <w:r>
              <w:rPr>
                <w:rFonts w:ascii="Times New Roman" w:hAnsi="Times New Roman"/>
                <w:b/>
              </w:rPr>
              <w:t>petitioning the government</w:t>
            </w:r>
          </w:p>
        </w:tc>
        <w:tc>
          <w:tcPr>
            <w:tcW w:w="1847" w:type="dxa"/>
          </w:tcPr>
          <w:p w14:paraId="39634067" w14:textId="77777777" w:rsidR="00B1757D" w:rsidRDefault="00B1757D" w:rsidP="00B1757D">
            <w:pPr>
              <w:rPr>
                <w:rFonts w:ascii="Times New Roman" w:hAnsi="Times New Roman"/>
              </w:rPr>
            </w:pPr>
            <w:r>
              <w:rPr>
                <w:rFonts w:ascii="Times New Roman" w:hAnsi="Times New Roman"/>
              </w:rPr>
              <w:t>verb</w:t>
            </w:r>
          </w:p>
        </w:tc>
        <w:tc>
          <w:tcPr>
            <w:tcW w:w="5911" w:type="dxa"/>
          </w:tcPr>
          <w:p w14:paraId="2FAA8D74" w14:textId="77777777" w:rsidR="00B1757D" w:rsidRPr="000A2FF2" w:rsidRDefault="00B1757D" w:rsidP="00B1757D">
            <w:pPr>
              <w:rPr>
                <w:rFonts w:ascii="Times" w:hAnsi="Times" w:cs="Times New Roman"/>
                <w:color w:val="000000"/>
              </w:rPr>
            </w:pPr>
            <w:r w:rsidRPr="00507A6F">
              <w:rPr>
                <w:rFonts w:ascii="Times" w:eastAsia="MS Mincho" w:hAnsi="Times"/>
              </w:rPr>
              <w:t>the right to ask the government to solve a problem or to express an opinion about how the government is being run</w:t>
            </w:r>
          </w:p>
        </w:tc>
      </w:tr>
      <w:tr w:rsidR="00B1757D" w:rsidRPr="00844E77" w14:paraId="1E4421F2" w14:textId="77777777" w:rsidTr="00B1757D">
        <w:trPr>
          <w:trHeight w:val="432"/>
          <w:jc w:val="center"/>
        </w:trPr>
        <w:tc>
          <w:tcPr>
            <w:tcW w:w="1818" w:type="dxa"/>
          </w:tcPr>
          <w:p w14:paraId="7BB53591" w14:textId="77777777" w:rsidR="00B1757D" w:rsidRDefault="00B1757D" w:rsidP="00B1757D">
            <w:pPr>
              <w:rPr>
                <w:rFonts w:ascii="Times New Roman" w:hAnsi="Times New Roman"/>
                <w:b/>
              </w:rPr>
            </w:pPr>
            <w:r>
              <w:rPr>
                <w:rFonts w:ascii="Times New Roman" w:hAnsi="Times New Roman"/>
                <w:b/>
              </w:rPr>
              <w:t>political action committee (PAC)</w:t>
            </w:r>
          </w:p>
        </w:tc>
        <w:tc>
          <w:tcPr>
            <w:tcW w:w="1847" w:type="dxa"/>
          </w:tcPr>
          <w:p w14:paraId="71D5053E" w14:textId="77777777" w:rsidR="00B1757D" w:rsidRDefault="00B1757D" w:rsidP="00B1757D">
            <w:pPr>
              <w:rPr>
                <w:rFonts w:ascii="Times New Roman" w:hAnsi="Times New Roman"/>
              </w:rPr>
            </w:pPr>
            <w:r>
              <w:rPr>
                <w:rFonts w:ascii="Times New Roman" w:hAnsi="Times New Roman"/>
              </w:rPr>
              <w:t>noun</w:t>
            </w:r>
          </w:p>
        </w:tc>
        <w:tc>
          <w:tcPr>
            <w:tcW w:w="5911" w:type="dxa"/>
          </w:tcPr>
          <w:p w14:paraId="1437083F" w14:textId="77777777" w:rsidR="00B1757D" w:rsidRDefault="00B1757D" w:rsidP="00B1757D">
            <w:pPr>
              <w:rPr>
                <w:rFonts w:ascii="Times New Roman" w:hAnsi="Times New Roman" w:cs="Times New Roman"/>
                <w:color w:val="000000"/>
              </w:rPr>
            </w:pPr>
            <w:r w:rsidRPr="00507A6F">
              <w:rPr>
                <w:rFonts w:ascii="Times New Roman" w:hAnsi="Times New Roman" w:cs="Times New Roman"/>
                <w:color w:val="000000"/>
              </w:rPr>
              <w:t>an independent political organization that promotes the cause of a particular interest group, usually through raising money and campaigning to elect candidates who support the group's views</w:t>
            </w:r>
          </w:p>
        </w:tc>
      </w:tr>
      <w:tr w:rsidR="00B1757D" w:rsidRPr="00844E77" w14:paraId="1DEE1BE6" w14:textId="77777777" w:rsidTr="00B1757D">
        <w:trPr>
          <w:trHeight w:val="432"/>
          <w:jc w:val="center"/>
        </w:trPr>
        <w:tc>
          <w:tcPr>
            <w:tcW w:w="1818" w:type="dxa"/>
          </w:tcPr>
          <w:p w14:paraId="36D6F836" w14:textId="77777777" w:rsidR="00B1757D" w:rsidRDefault="00B1757D" w:rsidP="00B1757D">
            <w:pPr>
              <w:rPr>
                <w:rFonts w:ascii="Times New Roman" w:hAnsi="Times New Roman"/>
                <w:b/>
              </w:rPr>
            </w:pPr>
            <w:r>
              <w:rPr>
                <w:rFonts w:ascii="Times New Roman" w:hAnsi="Times New Roman"/>
                <w:b/>
              </w:rPr>
              <w:t>public agenda</w:t>
            </w:r>
          </w:p>
        </w:tc>
        <w:tc>
          <w:tcPr>
            <w:tcW w:w="1847" w:type="dxa"/>
          </w:tcPr>
          <w:p w14:paraId="6FFD0B67" w14:textId="77777777" w:rsidR="00B1757D" w:rsidRDefault="00B1757D" w:rsidP="00B1757D">
            <w:pPr>
              <w:rPr>
                <w:rFonts w:ascii="Times New Roman" w:hAnsi="Times New Roman"/>
              </w:rPr>
            </w:pPr>
            <w:r>
              <w:rPr>
                <w:rFonts w:ascii="Times New Roman" w:hAnsi="Times New Roman"/>
              </w:rPr>
              <w:t>noun</w:t>
            </w:r>
          </w:p>
        </w:tc>
        <w:tc>
          <w:tcPr>
            <w:tcW w:w="5911" w:type="dxa"/>
          </w:tcPr>
          <w:p w14:paraId="59AB5BD0" w14:textId="77777777" w:rsidR="00B1757D" w:rsidRDefault="00B1757D" w:rsidP="00B1757D">
            <w:pPr>
              <w:rPr>
                <w:rFonts w:ascii="Times New Roman" w:hAnsi="Times New Roman" w:cs="Times New Roman"/>
                <w:color w:val="000000"/>
              </w:rPr>
            </w:pPr>
            <w:r>
              <w:rPr>
                <w:rFonts w:ascii="Times New Roman" w:hAnsi="Times New Roman" w:cs="Times New Roman"/>
                <w:color w:val="000000"/>
              </w:rPr>
              <w:t>a list of issues that much of society agrees are a priority</w:t>
            </w:r>
          </w:p>
        </w:tc>
      </w:tr>
      <w:tr w:rsidR="00B1757D" w:rsidRPr="00844E77" w14:paraId="591C88B0" w14:textId="77777777" w:rsidTr="00B1757D">
        <w:trPr>
          <w:trHeight w:val="432"/>
          <w:jc w:val="center"/>
        </w:trPr>
        <w:tc>
          <w:tcPr>
            <w:tcW w:w="1818" w:type="dxa"/>
          </w:tcPr>
          <w:p w14:paraId="52B0F828" w14:textId="77777777" w:rsidR="00B1757D" w:rsidRDefault="00B1757D" w:rsidP="00B1757D">
            <w:pPr>
              <w:rPr>
                <w:rFonts w:ascii="Times New Roman" w:hAnsi="Times New Roman"/>
                <w:b/>
              </w:rPr>
            </w:pPr>
            <w:r>
              <w:rPr>
                <w:rFonts w:ascii="Times New Roman" w:hAnsi="Times New Roman"/>
                <w:b/>
              </w:rPr>
              <w:t>public policy</w:t>
            </w:r>
          </w:p>
        </w:tc>
        <w:tc>
          <w:tcPr>
            <w:tcW w:w="1847" w:type="dxa"/>
          </w:tcPr>
          <w:p w14:paraId="6A2CF9CF" w14:textId="77777777" w:rsidR="00B1757D" w:rsidRDefault="00B1757D" w:rsidP="00B1757D">
            <w:pPr>
              <w:rPr>
                <w:rFonts w:ascii="Times New Roman" w:hAnsi="Times New Roman"/>
              </w:rPr>
            </w:pPr>
            <w:r>
              <w:rPr>
                <w:rFonts w:ascii="Times New Roman" w:hAnsi="Times New Roman"/>
              </w:rPr>
              <w:t>noun</w:t>
            </w:r>
          </w:p>
        </w:tc>
        <w:tc>
          <w:tcPr>
            <w:tcW w:w="5911" w:type="dxa"/>
          </w:tcPr>
          <w:p w14:paraId="5A786DE3" w14:textId="77777777" w:rsidR="00B1757D" w:rsidRDefault="00B1757D" w:rsidP="00B1757D">
            <w:pPr>
              <w:rPr>
                <w:rFonts w:ascii="Times New Roman" w:hAnsi="Times New Roman" w:cs="Times New Roman"/>
                <w:color w:val="000000"/>
              </w:rPr>
            </w:pPr>
            <w:r w:rsidRPr="000A2FF2">
              <w:rPr>
                <w:rFonts w:ascii="Times New Roman" w:hAnsi="Times New Roman" w:cs="Times New Roman"/>
                <w:color w:val="000000"/>
              </w:rPr>
              <w:t>government actions in the form of laws</w:t>
            </w:r>
            <w:r>
              <w:rPr>
                <w:rFonts w:ascii="Times New Roman" w:hAnsi="Times New Roman" w:cs="Times New Roman"/>
                <w:color w:val="000000"/>
              </w:rPr>
              <w:t>, rules, or regulations</w:t>
            </w:r>
          </w:p>
        </w:tc>
      </w:tr>
      <w:tr w:rsidR="00B1757D" w:rsidRPr="00844E77" w14:paraId="371544FC" w14:textId="77777777" w:rsidTr="00B1757D">
        <w:trPr>
          <w:trHeight w:val="432"/>
          <w:jc w:val="center"/>
        </w:trPr>
        <w:tc>
          <w:tcPr>
            <w:tcW w:w="1818" w:type="dxa"/>
          </w:tcPr>
          <w:p w14:paraId="36B49F01" w14:textId="77777777" w:rsidR="00B1757D" w:rsidRDefault="00B1757D" w:rsidP="00B1757D">
            <w:pPr>
              <w:rPr>
                <w:rFonts w:ascii="Times New Roman" w:hAnsi="Times New Roman"/>
                <w:b/>
              </w:rPr>
            </w:pPr>
            <w:r>
              <w:rPr>
                <w:rFonts w:ascii="Times New Roman" w:hAnsi="Times New Roman"/>
                <w:b/>
              </w:rPr>
              <w:t>public sphere</w:t>
            </w:r>
          </w:p>
        </w:tc>
        <w:tc>
          <w:tcPr>
            <w:tcW w:w="1847" w:type="dxa"/>
          </w:tcPr>
          <w:p w14:paraId="4A44C5C0" w14:textId="77777777" w:rsidR="00B1757D" w:rsidRDefault="00B1757D" w:rsidP="00B1757D">
            <w:pPr>
              <w:rPr>
                <w:rFonts w:ascii="Times New Roman" w:hAnsi="Times New Roman"/>
              </w:rPr>
            </w:pPr>
            <w:r>
              <w:rPr>
                <w:rFonts w:ascii="Times New Roman" w:hAnsi="Times New Roman"/>
              </w:rPr>
              <w:t>noun</w:t>
            </w:r>
          </w:p>
        </w:tc>
        <w:tc>
          <w:tcPr>
            <w:tcW w:w="5911" w:type="dxa"/>
          </w:tcPr>
          <w:p w14:paraId="4B632F2A" w14:textId="77777777" w:rsidR="00B1757D" w:rsidRDefault="00B1757D" w:rsidP="00B1757D">
            <w:pPr>
              <w:rPr>
                <w:rFonts w:ascii="Times New Roman" w:hAnsi="Times New Roman" w:cs="Times New Roman"/>
                <w:color w:val="000000"/>
              </w:rPr>
            </w:pPr>
            <w:r>
              <w:rPr>
                <w:rFonts w:ascii="Times New Roman" w:hAnsi="Times New Roman" w:cs="Times New Roman"/>
                <w:color w:val="000000"/>
              </w:rPr>
              <w:t>a place where society discuses the issues that affect everyone</w:t>
            </w:r>
          </w:p>
        </w:tc>
      </w:tr>
      <w:tr w:rsidR="00B1757D" w:rsidRPr="00844E77" w14:paraId="7DE9DD92" w14:textId="77777777" w:rsidTr="00B1757D">
        <w:trPr>
          <w:trHeight w:val="432"/>
          <w:jc w:val="center"/>
        </w:trPr>
        <w:tc>
          <w:tcPr>
            <w:tcW w:w="1818" w:type="dxa"/>
          </w:tcPr>
          <w:p w14:paraId="46045283" w14:textId="77777777" w:rsidR="00B1757D" w:rsidRDefault="00B1757D" w:rsidP="00B1757D">
            <w:pPr>
              <w:rPr>
                <w:rFonts w:ascii="Times New Roman" w:hAnsi="Times New Roman"/>
                <w:b/>
              </w:rPr>
            </w:pPr>
            <w:r>
              <w:rPr>
                <w:rFonts w:ascii="Times New Roman" w:hAnsi="Times New Roman"/>
                <w:b/>
              </w:rPr>
              <w:t>watchdog</w:t>
            </w:r>
          </w:p>
        </w:tc>
        <w:tc>
          <w:tcPr>
            <w:tcW w:w="1847" w:type="dxa"/>
          </w:tcPr>
          <w:p w14:paraId="2EDE32B3" w14:textId="77777777" w:rsidR="00B1757D" w:rsidRDefault="00B1757D" w:rsidP="00B1757D">
            <w:pPr>
              <w:rPr>
                <w:rFonts w:ascii="Times New Roman" w:hAnsi="Times New Roman"/>
              </w:rPr>
            </w:pPr>
            <w:r>
              <w:rPr>
                <w:rFonts w:ascii="Times New Roman" w:hAnsi="Times New Roman"/>
              </w:rPr>
              <w:t>noun</w:t>
            </w:r>
          </w:p>
        </w:tc>
        <w:tc>
          <w:tcPr>
            <w:tcW w:w="5911" w:type="dxa"/>
          </w:tcPr>
          <w:p w14:paraId="1D4BBEF7" w14:textId="77777777" w:rsidR="00B1757D" w:rsidRDefault="00B1757D" w:rsidP="00B1757D">
            <w:pPr>
              <w:rPr>
                <w:rFonts w:ascii="Times New Roman" w:hAnsi="Times New Roman" w:cs="Times New Roman"/>
                <w:color w:val="000000"/>
              </w:rPr>
            </w:pPr>
            <w:r>
              <w:rPr>
                <w:rFonts w:ascii="Times New Roman" w:hAnsi="Times New Roman" w:cs="Times New Roman"/>
                <w:color w:val="000000"/>
              </w:rPr>
              <w:t xml:space="preserve">a </w:t>
            </w:r>
            <w:r>
              <w:rPr>
                <w:rFonts w:ascii="Times New Roman" w:eastAsia="Times New Roman" w:hAnsi="Times New Roman" w:cs="Times New Roman"/>
              </w:rPr>
              <w:t>person or</w:t>
            </w:r>
            <w:r w:rsidRPr="00F86F9B">
              <w:rPr>
                <w:rFonts w:ascii="Times New Roman" w:eastAsia="Times New Roman" w:hAnsi="Times New Roman" w:cs="Times New Roman"/>
              </w:rPr>
              <w:t xml:space="preserve"> group who acts as a protector or guardian</w:t>
            </w:r>
          </w:p>
        </w:tc>
      </w:tr>
    </w:tbl>
    <w:p w14:paraId="0D67ED68" w14:textId="77777777" w:rsidR="00B1757D" w:rsidRDefault="00B1757D" w:rsidP="009D638C">
      <w:pPr>
        <w:rPr>
          <w:rFonts w:ascii="Times New Roman" w:hAnsi="Times New Roman" w:cs="Times New Roman"/>
        </w:rPr>
        <w:sectPr w:rsidR="00B1757D" w:rsidSect="00BB385D">
          <w:pgSz w:w="12240" w:h="15840"/>
          <w:pgMar w:top="1440" w:right="1440" w:bottom="1440" w:left="1440" w:header="720" w:footer="720" w:gutter="0"/>
          <w:cols w:space="720"/>
          <w:docGrid w:linePitch="360"/>
        </w:sectPr>
      </w:pPr>
    </w:p>
    <w:p w14:paraId="7CDB7486" w14:textId="61B71367" w:rsidR="00B1757D" w:rsidRDefault="00B1757D" w:rsidP="00B1757D">
      <w:pPr>
        <w:jc w:val="center"/>
        <w:rPr>
          <w:rFonts w:ascii="Times New Roman" w:hAnsi="Times New Roman" w:cs="Times New Roman"/>
          <w:b/>
          <w:i/>
          <w:szCs w:val="22"/>
        </w:rPr>
      </w:pPr>
      <w:r w:rsidRPr="00050A93">
        <w:rPr>
          <w:rFonts w:ascii="Times New Roman" w:hAnsi="Times New Roman" w:cs="Times New Roman"/>
          <w:b/>
          <w:i/>
          <w:szCs w:val="22"/>
        </w:rPr>
        <w:lastRenderedPageBreak/>
        <w:t xml:space="preserve">Essential </w:t>
      </w:r>
      <w:r>
        <w:rPr>
          <w:rFonts w:ascii="Times New Roman" w:hAnsi="Times New Roman" w:cs="Times New Roman"/>
          <w:b/>
          <w:i/>
          <w:szCs w:val="22"/>
        </w:rPr>
        <w:t xml:space="preserve">Teacher </w:t>
      </w:r>
      <w:r w:rsidRPr="00050A93">
        <w:rPr>
          <w:rFonts w:ascii="Times New Roman" w:hAnsi="Times New Roman" w:cs="Times New Roman"/>
          <w:b/>
          <w:i/>
          <w:szCs w:val="22"/>
        </w:rPr>
        <w:t>Content Background</w:t>
      </w:r>
      <w:r>
        <w:rPr>
          <w:rFonts w:ascii="Times New Roman" w:hAnsi="Times New Roman" w:cs="Times New Roman"/>
          <w:b/>
          <w:i/>
          <w:szCs w:val="22"/>
        </w:rPr>
        <w:t xml:space="preserve"> Information</w:t>
      </w:r>
    </w:p>
    <w:p w14:paraId="0A123165" w14:textId="77777777" w:rsidR="00B1757D" w:rsidRDefault="00B1757D" w:rsidP="00B1757D">
      <w:pPr>
        <w:spacing w:beforeLines="1" w:before="2" w:afterLines="1" w:after="2"/>
        <w:jc w:val="center"/>
        <w:rPr>
          <w:rFonts w:ascii="Times New Roman" w:hAnsi="Times New Roman" w:cs="Times New Roman"/>
          <w:b/>
          <w:i/>
          <w:szCs w:val="22"/>
        </w:rPr>
      </w:pPr>
    </w:p>
    <w:tbl>
      <w:tblP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576"/>
      </w:tblGrid>
      <w:tr w:rsidR="00B1757D" w14:paraId="38DAFE9C" w14:textId="77777777" w:rsidTr="00B1757D">
        <w:tc>
          <w:tcPr>
            <w:tcW w:w="9576" w:type="dxa"/>
            <w:shd w:val="clear" w:color="auto" w:fill="auto"/>
          </w:tcPr>
          <w:p w14:paraId="76FD94C7" w14:textId="77777777" w:rsidR="00B1757D" w:rsidRPr="00D565B7" w:rsidRDefault="00B1757D" w:rsidP="00B1757D">
            <w:pPr>
              <w:spacing w:beforeLines="1" w:before="2" w:afterLines="1" w:after="2"/>
              <w:rPr>
                <w:rFonts w:ascii="Times New Roman" w:eastAsia="MS Mincho" w:hAnsi="Times New Roman" w:cs="Times New Roman"/>
                <w:b/>
              </w:rPr>
            </w:pPr>
            <w:r w:rsidRPr="00D565B7">
              <w:rPr>
                <w:rFonts w:ascii="Times New Roman" w:eastAsia="MS Mincho" w:hAnsi="Times New Roman" w:cs="Times New Roman"/>
                <w:b/>
              </w:rPr>
              <w:t xml:space="preserve">This section addresses the following issues: </w:t>
            </w:r>
          </w:p>
          <w:p w14:paraId="7941931F" w14:textId="77777777" w:rsidR="00B1757D" w:rsidRPr="00D565B7" w:rsidRDefault="00B1757D" w:rsidP="00B1757D">
            <w:pPr>
              <w:spacing w:beforeLines="1" w:before="2" w:afterLines="1" w:after="2"/>
              <w:rPr>
                <w:rFonts w:ascii="Times New Roman" w:eastAsia="MS Mincho" w:hAnsi="Times New Roman" w:cs="Times New Roman"/>
              </w:rPr>
            </w:pPr>
          </w:p>
          <w:p w14:paraId="63B5FDC7" w14:textId="77777777" w:rsidR="00B1757D" w:rsidRPr="00D565B7" w:rsidRDefault="00B1757D" w:rsidP="00B1757D">
            <w:pPr>
              <w:pStyle w:val="ListParagraph"/>
              <w:numPr>
                <w:ilvl w:val="0"/>
                <w:numId w:val="20"/>
              </w:numPr>
              <w:spacing w:beforeLines="1" w:before="2" w:afterLines="1" w:after="2"/>
              <w:rPr>
                <w:rFonts w:ascii="Times New Roman" w:hAnsi="Times New Roman"/>
                <w:sz w:val="24"/>
                <w:szCs w:val="24"/>
              </w:rPr>
            </w:pPr>
            <w:r w:rsidRPr="00D565B7">
              <w:rPr>
                <w:rFonts w:ascii="Times New Roman" w:hAnsi="Times New Roman"/>
                <w:color w:val="000000"/>
                <w:sz w:val="24"/>
                <w:szCs w:val="24"/>
              </w:rPr>
              <w:t xml:space="preserve">The Constitutional Basis for Monitoring and Influencing Government </w:t>
            </w:r>
          </w:p>
          <w:p w14:paraId="57D59C53" w14:textId="77777777" w:rsidR="00B1757D" w:rsidRPr="00D565B7" w:rsidRDefault="00B1757D" w:rsidP="00B1757D">
            <w:pPr>
              <w:pStyle w:val="ListParagraph"/>
              <w:numPr>
                <w:ilvl w:val="0"/>
                <w:numId w:val="20"/>
              </w:numPr>
              <w:spacing w:beforeLines="1" w:before="2" w:afterLines="1" w:after="2"/>
              <w:rPr>
                <w:rFonts w:ascii="Times New Roman" w:hAnsi="Times New Roman"/>
                <w:sz w:val="24"/>
                <w:szCs w:val="24"/>
              </w:rPr>
            </w:pPr>
            <w:r w:rsidRPr="00D565B7">
              <w:rPr>
                <w:rFonts w:ascii="Times New Roman" w:hAnsi="Times New Roman"/>
                <w:sz w:val="24"/>
                <w:szCs w:val="24"/>
              </w:rPr>
              <w:t xml:space="preserve">Monitoring and Influencing Government </w:t>
            </w:r>
          </w:p>
        </w:tc>
      </w:tr>
    </w:tbl>
    <w:p w14:paraId="44667413" w14:textId="77777777" w:rsidR="00B1757D" w:rsidRPr="00D565B7" w:rsidRDefault="00B1757D" w:rsidP="00B1757D">
      <w:pPr>
        <w:rPr>
          <w:rFonts w:ascii="Times New Roman" w:hAnsi="Times New Roman" w:cs="Times New Roman"/>
          <w:color w:val="000000"/>
          <w:sz w:val="16"/>
          <w:szCs w:val="16"/>
        </w:rPr>
      </w:pPr>
    </w:p>
    <w:p w14:paraId="297FC8BB" w14:textId="77777777" w:rsidR="00B1757D" w:rsidRPr="00F0662F" w:rsidRDefault="00B1757D" w:rsidP="00B1757D">
      <w:pPr>
        <w:rPr>
          <w:rFonts w:ascii="Times New Roman" w:hAnsi="Times New Roman" w:cs="Times New Roman"/>
          <w:b/>
        </w:rPr>
      </w:pPr>
      <w:r w:rsidRPr="00F0662F">
        <w:rPr>
          <w:rFonts w:ascii="Times New Roman" w:hAnsi="Times New Roman" w:cs="Times New Roman"/>
          <w:b/>
        </w:rPr>
        <w:t>1.  The Constitutional Basis for Monitoring and Influencing Government</w:t>
      </w:r>
    </w:p>
    <w:p w14:paraId="264480E2" w14:textId="77777777" w:rsidR="00B1757D" w:rsidRPr="00E05BD0" w:rsidRDefault="00B1757D" w:rsidP="00B1757D">
      <w:pPr>
        <w:rPr>
          <w:rFonts w:ascii="Times New Roman" w:hAnsi="Times New Roman" w:cs="Times New Roman"/>
          <w:sz w:val="16"/>
          <w:szCs w:val="16"/>
        </w:rPr>
      </w:pPr>
      <w:r>
        <w:rPr>
          <w:rFonts w:ascii="Times New Roman" w:hAnsi="Times New Roman" w:cs="Times New Roman"/>
        </w:rPr>
        <w:t xml:space="preserve"> </w:t>
      </w:r>
    </w:p>
    <w:p w14:paraId="2D111480" w14:textId="77777777" w:rsidR="00B1757D" w:rsidRDefault="00B1757D" w:rsidP="00B1757D">
      <w:pPr>
        <w:rPr>
          <w:rFonts w:ascii="Times New Roman" w:hAnsi="Times New Roman" w:cs="Times New Roman"/>
        </w:rPr>
      </w:pPr>
      <w:r>
        <w:rPr>
          <w:rFonts w:ascii="Times New Roman" w:hAnsi="Times New Roman" w:cs="Times New Roman"/>
        </w:rPr>
        <w:tab/>
      </w:r>
      <w:r w:rsidRPr="00A07940">
        <w:rPr>
          <w:rFonts w:ascii="Times New Roman" w:hAnsi="Times New Roman" w:cs="Times New Roman"/>
        </w:rPr>
        <w:t xml:space="preserve">The First Amendment guarantees freedom of the press.  The Bill of Rights, which includes the First Amendment, was added to the U.S. Constitution in order to protect individuals from the federal government infringing on their rights.  </w:t>
      </w:r>
    </w:p>
    <w:p w14:paraId="034C4766" w14:textId="77777777" w:rsidR="00B1757D" w:rsidRPr="00E05BD0" w:rsidRDefault="00B1757D" w:rsidP="00B1757D">
      <w:pPr>
        <w:rPr>
          <w:rFonts w:ascii="Times New Roman" w:hAnsi="Times New Roman" w:cs="Times New Roman"/>
          <w:sz w:val="16"/>
          <w:szCs w:val="16"/>
        </w:rPr>
      </w:pPr>
    </w:p>
    <w:p w14:paraId="205BBFD1" w14:textId="77777777" w:rsidR="00B1757D" w:rsidRDefault="00B1757D" w:rsidP="00B1757D">
      <w:pPr>
        <w:rPr>
          <w:rFonts w:ascii="Times New Roman" w:hAnsi="Times New Roman" w:cs="Times New Roman"/>
        </w:rPr>
      </w:pPr>
      <w:r>
        <w:rPr>
          <w:rFonts w:ascii="Times New Roman" w:hAnsi="Times New Roman" w:cs="Times New Roman"/>
        </w:rPr>
        <w:tab/>
        <w:t>Several of the rights included in the First Amendment allow media, individuals and interest groups to monitor and influence government.  The rights that facilitate monitoring and influencing government include freedom of speech, the press, assembly and petitioning the government “for redress of grievances”.  In protecting these freedoms, the Bill of Rights extends to the media, individuals and interest groups the right to interact with the government in ways that bring criticism about the government to the people (the watchdog role) and directly to the government (lobbying/lobbyists, special interests).  F</w:t>
      </w:r>
      <w:r w:rsidRPr="00A07940">
        <w:rPr>
          <w:rFonts w:ascii="Times New Roman" w:hAnsi="Times New Roman" w:cs="Times New Roman"/>
        </w:rPr>
        <w:t xml:space="preserve">reedom of the press </w:t>
      </w:r>
      <w:r>
        <w:rPr>
          <w:rFonts w:ascii="Times New Roman" w:hAnsi="Times New Roman" w:cs="Times New Roman"/>
        </w:rPr>
        <w:t xml:space="preserve">allows it to </w:t>
      </w:r>
      <w:r w:rsidRPr="00A07940">
        <w:rPr>
          <w:rFonts w:ascii="Times New Roman" w:hAnsi="Times New Roman" w:cs="Times New Roman"/>
        </w:rPr>
        <w:t>serve in a watchdog role as one means to prote</w:t>
      </w:r>
      <w:r>
        <w:rPr>
          <w:rFonts w:ascii="Times New Roman" w:hAnsi="Times New Roman" w:cs="Times New Roman"/>
        </w:rPr>
        <w:t xml:space="preserve">ct individuals from the </w:t>
      </w:r>
      <w:r w:rsidRPr="00A07940">
        <w:rPr>
          <w:rFonts w:ascii="Times New Roman" w:hAnsi="Times New Roman" w:cs="Times New Roman"/>
        </w:rPr>
        <w:t>government infringing on their rights.</w:t>
      </w:r>
      <w:r>
        <w:rPr>
          <w:rFonts w:ascii="Times New Roman" w:hAnsi="Times New Roman" w:cs="Times New Roman"/>
        </w:rPr>
        <w:t xml:space="preserve">     </w:t>
      </w:r>
    </w:p>
    <w:p w14:paraId="7ADA6B66" w14:textId="77777777" w:rsidR="00B1757D" w:rsidRPr="00E05BD0" w:rsidRDefault="00B1757D" w:rsidP="00B1757D">
      <w:pPr>
        <w:rPr>
          <w:rFonts w:ascii="Times New Roman" w:hAnsi="Times New Roman" w:cs="Times New Roman"/>
          <w:sz w:val="16"/>
          <w:szCs w:val="16"/>
        </w:rPr>
      </w:pPr>
    </w:p>
    <w:p w14:paraId="28571AEC" w14:textId="77777777" w:rsidR="00B1757D" w:rsidRDefault="00B1757D" w:rsidP="00B1757D">
      <w:pPr>
        <w:rPr>
          <w:rFonts w:ascii="Times New Roman" w:hAnsi="Times New Roman" w:cs="Times New Roman"/>
        </w:rPr>
      </w:pPr>
      <w:r>
        <w:rPr>
          <w:rFonts w:ascii="Times New Roman" w:hAnsi="Times New Roman" w:cs="Times New Roman"/>
        </w:rPr>
        <w:tab/>
        <w:t xml:space="preserve">First Amendment freedoms also extend to political campaigns where individuals, candidates, special interests and political parties use the media to disseminate political messages.     </w:t>
      </w:r>
    </w:p>
    <w:p w14:paraId="30B094BF" w14:textId="77777777" w:rsidR="00B1757D" w:rsidRPr="00E05BD0" w:rsidRDefault="00B1757D" w:rsidP="00B1757D">
      <w:pPr>
        <w:rPr>
          <w:rFonts w:ascii="Times New Roman" w:hAnsi="Times New Roman" w:cs="Times New Roman"/>
          <w:sz w:val="16"/>
          <w:szCs w:val="16"/>
        </w:rPr>
      </w:pPr>
    </w:p>
    <w:p w14:paraId="01472208" w14:textId="77777777" w:rsidR="00B1757D" w:rsidRPr="00F0662F" w:rsidRDefault="00B1757D" w:rsidP="00B1757D">
      <w:pPr>
        <w:rPr>
          <w:rFonts w:ascii="Times New Roman" w:hAnsi="Times New Roman" w:cs="Times New Roman"/>
          <w:b/>
        </w:rPr>
      </w:pPr>
      <w:r w:rsidRPr="00F0662F">
        <w:rPr>
          <w:rFonts w:ascii="Times New Roman" w:hAnsi="Times New Roman" w:cs="Times New Roman"/>
          <w:b/>
        </w:rPr>
        <w:t>2.  Monitoring and Influencing Government</w:t>
      </w:r>
    </w:p>
    <w:p w14:paraId="20F13AB1" w14:textId="77777777" w:rsidR="00B1757D" w:rsidRDefault="00B1757D" w:rsidP="00B1757D">
      <w:pPr>
        <w:rPr>
          <w:rFonts w:ascii="Times New Roman" w:hAnsi="Times New Roman" w:cs="Times New Roman"/>
        </w:rPr>
      </w:pPr>
    </w:p>
    <w:p w14:paraId="61654B1A" w14:textId="77777777" w:rsidR="00B1757D" w:rsidRPr="00A07940" w:rsidRDefault="00B1757D" w:rsidP="00B1757D">
      <w:pPr>
        <w:rPr>
          <w:rFonts w:ascii="Times New Roman" w:hAnsi="Times New Roman" w:cs="Times New Roman"/>
        </w:rPr>
      </w:pPr>
      <w:r>
        <w:rPr>
          <w:rFonts w:ascii="Times New Roman" w:hAnsi="Times New Roman" w:cs="Times New Roman"/>
        </w:rPr>
        <w:tab/>
        <w:t xml:space="preserve">Individuals and organizations seek to influence government by interacting directly with government, and by using the media to bring attention to government actions.  The media also act alone to bring attention to government actions.  In bringing attention to the public about government actions, also known as the watchdog role, the public may use its First Amendment rights to monitor and influence government.  Individuals work together to form interest groups (special interests) which are guaranteed by the First Amendment’s freedom of association.  Interest groups form to draw attention to government actions, encourage their members to interact with government and with the press, and raise money as a means to accomplishing their political and policy goals.  </w:t>
      </w:r>
      <w:r w:rsidRPr="00C82E49">
        <w:rPr>
          <w:rFonts w:ascii="Times New Roman" w:hAnsi="Times New Roman" w:cs="Times New Roman"/>
        </w:rPr>
        <w:t>Interest groups also employ persons or firms to interact with government in order to educate and persuade government to take action on their behalf.  These persons and firms, called, lobbyists, communicate with government officials in individual meetings and testify at hearings, such as before congressional committees</w:t>
      </w:r>
      <w:r w:rsidRPr="00C82E49">
        <w:rPr>
          <w:rStyle w:val="FootnoteReference"/>
          <w:rFonts w:ascii="Times New Roman" w:hAnsi="Times New Roman" w:cs="Times New Roman"/>
        </w:rPr>
        <w:footnoteReference w:id="1"/>
      </w:r>
      <w:r w:rsidRPr="00C82E49">
        <w:rPr>
          <w:rFonts w:ascii="Times New Roman" w:hAnsi="Times New Roman" w:cs="Times New Roman"/>
        </w:rPr>
        <w:t xml:space="preserve">.  The combined impact of these individual, group and media actions are to bring attention to, and influence, government actions.  </w:t>
      </w:r>
    </w:p>
    <w:p w14:paraId="05FF0FA2" w14:textId="77777777" w:rsidR="00B1757D" w:rsidRPr="005E32B1" w:rsidRDefault="00B1757D" w:rsidP="00B1757D">
      <w:pPr>
        <w:rPr>
          <w:rFonts w:ascii="Times New Roman" w:hAnsi="Times New Roman" w:cs="Times New Roman"/>
        </w:rPr>
      </w:pPr>
      <w:r>
        <w:rPr>
          <w:rFonts w:ascii="Times New Roman" w:hAnsi="Times New Roman" w:cs="Times New Roman"/>
        </w:rPr>
        <w:tab/>
      </w:r>
      <w:r w:rsidRPr="00A07940">
        <w:rPr>
          <w:rFonts w:ascii="Times New Roman" w:hAnsi="Times New Roman" w:cs="Times New Roman"/>
        </w:rPr>
        <w:t>Freedom of the press extends to election campaigns where press coverage includes providing information about the candidates, issues and poli</w:t>
      </w:r>
      <w:r>
        <w:rPr>
          <w:rFonts w:ascii="Times New Roman" w:hAnsi="Times New Roman" w:cs="Times New Roman"/>
        </w:rPr>
        <w:t xml:space="preserve">tical parties.  </w:t>
      </w:r>
      <w:r w:rsidRPr="005E32B1">
        <w:rPr>
          <w:rFonts w:ascii="Times New Roman" w:hAnsi="Times New Roman" w:cs="Times New Roman"/>
        </w:rPr>
        <w:t xml:space="preserve">The media </w:t>
      </w:r>
      <w:r>
        <w:rPr>
          <w:rFonts w:ascii="Times New Roman" w:hAnsi="Times New Roman" w:cs="Times New Roman"/>
        </w:rPr>
        <w:t xml:space="preserve">also </w:t>
      </w:r>
      <w:r w:rsidRPr="005E32B1">
        <w:rPr>
          <w:rFonts w:ascii="Times New Roman" w:hAnsi="Times New Roman" w:cs="Times New Roman"/>
        </w:rPr>
        <w:t>serve as a vehicle for candidates, political parties, interest groups and even ordinary citizens to convey their messages during election campaigns.  These campaign-related entities pay media outlets to advertise their message.  Campaign advertising gives candidates, interest groups and political parties the opportunity to control their message about themselves and their opponents.</w:t>
      </w:r>
    </w:p>
    <w:p w14:paraId="25077A4B" w14:textId="77777777" w:rsidR="00B1757D" w:rsidRPr="00E05BD0" w:rsidRDefault="00B1757D" w:rsidP="00B1757D">
      <w:pPr>
        <w:rPr>
          <w:rFonts w:ascii="Times New Roman" w:hAnsi="Times New Roman" w:cs="Times New Roman"/>
          <w:sz w:val="16"/>
          <w:szCs w:val="16"/>
        </w:rPr>
      </w:pPr>
    </w:p>
    <w:p w14:paraId="2AEB4AD1" w14:textId="77777777" w:rsidR="00B1757D" w:rsidRDefault="00B1757D" w:rsidP="00B1757D">
      <w:pPr>
        <w:rPr>
          <w:rFonts w:ascii="Times New Roman" w:hAnsi="Times New Roman" w:cs="Times New Roman"/>
        </w:rPr>
      </w:pPr>
      <w:r>
        <w:rPr>
          <w:rFonts w:ascii="Times New Roman" w:hAnsi="Times New Roman" w:cs="Times New Roman"/>
        </w:rPr>
        <w:tab/>
        <w:t xml:space="preserve">Political Action Committees (PACs) are organizations associated with interest groups, individuals, labor groups and corporations that raise and spend money in order to impact election outcomes.  PACs </w:t>
      </w:r>
      <w:r>
        <w:rPr>
          <w:rFonts w:ascii="Times New Roman" w:hAnsi="Times New Roman" w:cs="Times New Roman"/>
        </w:rPr>
        <w:lastRenderedPageBreak/>
        <w:t xml:space="preserve">give money directly to candidates, and also spend money on candidates’ behalf such as sponsoring campaign commercials advocating how citizens should vote, or to shape opinions about candidates and political parties.  </w:t>
      </w:r>
    </w:p>
    <w:p w14:paraId="1FA1F6EA" w14:textId="77777777" w:rsidR="00B1757D" w:rsidRPr="00E05BD0" w:rsidRDefault="00B1757D" w:rsidP="00B1757D">
      <w:pPr>
        <w:rPr>
          <w:rFonts w:ascii="Times New Roman" w:hAnsi="Times New Roman" w:cs="Times New Roman"/>
          <w:sz w:val="16"/>
          <w:szCs w:val="16"/>
        </w:rPr>
      </w:pPr>
    </w:p>
    <w:p w14:paraId="238A3152" w14:textId="77777777" w:rsidR="00B1757D" w:rsidRDefault="00B1757D" w:rsidP="00B1757D">
      <w:pPr>
        <w:rPr>
          <w:rFonts w:ascii="Times New Roman" w:hAnsi="Times New Roman" w:cs="Times New Roman"/>
        </w:rPr>
      </w:pPr>
      <w:r>
        <w:rPr>
          <w:rFonts w:ascii="Times New Roman" w:hAnsi="Times New Roman" w:cs="Times New Roman"/>
        </w:rPr>
        <w:tab/>
        <w:t xml:space="preserve">PACs are not wholly unregulated.  Congress and the U.S. Supreme Court have regulated PACs. These regulations have impacted PAC influence.  </w:t>
      </w:r>
    </w:p>
    <w:p w14:paraId="0792E71E" w14:textId="77777777" w:rsidR="00B1757D" w:rsidRPr="00E05BD0" w:rsidRDefault="00B1757D" w:rsidP="00B1757D">
      <w:pPr>
        <w:rPr>
          <w:rFonts w:ascii="Times New Roman" w:hAnsi="Times New Roman" w:cs="Times New Roman"/>
          <w:sz w:val="16"/>
          <w:szCs w:val="16"/>
        </w:rPr>
      </w:pPr>
      <w:r>
        <w:rPr>
          <w:rFonts w:ascii="Times New Roman" w:hAnsi="Times New Roman" w:cs="Times New Roman"/>
        </w:rPr>
        <w:tab/>
      </w:r>
    </w:p>
    <w:p w14:paraId="29B91296" w14:textId="77777777" w:rsidR="00B1757D" w:rsidRPr="00A07940" w:rsidRDefault="00B1757D" w:rsidP="00B1757D">
      <w:pPr>
        <w:rPr>
          <w:rFonts w:ascii="Times New Roman" w:hAnsi="Times New Roman" w:cs="Times New Roman"/>
        </w:rPr>
      </w:pPr>
      <w:r>
        <w:rPr>
          <w:rFonts w:ascii="Times New Roman" w:hAnsi="Times New Roman" w:cs="Times New Roman"/>
        </w:rPr>
        <w:tab/>
        <w:t>Below is a recent timeline focusing on PAC regulations (adapted from Center for Responsive Politics (www.opensecrets.org)).</w:t>
      </w:r>
    </w:p>
    <w:p w14:paraId="3C0AD02C" w14:textId="77777777" w:rsidR="00B1757D" w:rsidRPr="00E05BD0" w:rsidRDefault="00B1757D" w:rsidP="00B1757D">
      <w:pPr>
        <w:rPr>
          <w:rFonts w:ascii="Times New Roman" w:hAnsi="Times New Roman" w:cs="Times New Roman"/>
          <w:strike/>
          <w:sz w:val="16"/>
          <w:szCs w:val="16"/>
        </w:rPr>
      </w:pPr>
    </w:p>
    <w:tbl>
      <w:tblPr>
        <w:tblW w:w="11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2700"/>
        <w:gridCol w:w="7412"/>
      </w:tblGrid>
      <w:tr w:rsidR="00B1757D" w:rsidRPr="0050009E" w14:paraId="0D09045B" w14:textId="77777777" w:rsidTr="00B1757D">
        <w:trPr>
          <w:jc w:val="center"/>
        </w:trPr>
        <w:tc>
          <w:tcPr>
            <w:tcW w:w="926" w:type="dxa"/>
          </w:tcPr>
          <w:p w14:paraId="05E0ECFF" w14:textId="77777777" w:rsidR="00B1757D" w:rsidRPr="004034F3" w:rsidRDefault="00B1757D" w:rsidP="00B1757D">
            <w:pPr>
              <w:rPr>
                <w:rFonts w:ascii="Times New Roman" w:hAnsi="Times New Roman" w:cs="Times New Roman"/>
                <w:b/>
                <w:bCs/>
              </w:rPr>
            </w:pPr>
            <w:r w:rsidRPr="004034F3">
              <w:rPr>
                <w:rFonts w:ascii="Times New Roman" w:hAnsi="Times New Roman" w:cs="Times New Roman"/>
                <w:b/>
                <w:bCs/>
              </w:rPr>
              <w:t>Date</w:t>
            </w:r>
          </w:p>
        </w:tc>
        <w:tc>
          <w:tcPr>
            <w:tcW w:w="2700" w:type="dxa"/>
          </w:tcPr>
          <w:p w14:paraId="20F0B147" w14:textId="77777777" w:rsidR="00B1757D" w:rsidRPr="004034F3" w:rsidRDefault="00B1757D" w:rsidP="00B1757D">
            <w:pPr>
              <w:rPr>
                <w:rFonts w:ascii="Times New Roman" w:hAnsi="Times New Roman" w:cs="Times New Roman"/>
                <w:b/>
                <w:bCs/>
              </w:rPr>
            </w:pPr>
            <w:r w:rsidRPr="004034F3">
              <w:rPr>
                <w:rFonts w:ascii="Times New Roman" w:hAnsi="Times New Roman" w:cs="Times New Roman"/>
                <w:b/>
                <w:bCs/>
              </w:rPr>
              <w:t>Law</w:t>
            </w:r>
          </w:p>
        </w:tc>
        <w:tc>
          <w:tcPr>
            <w:tcW w:w="7412" w:type="dxa"/>
          </w:tcPr>
          <w:p w14:paraId="4CCDC4F0" w14:textId="77777777" w:rsidR="00B1757D" w:rsidRPr="004034F3" w:rsidRDefault="00B1757D" w:rsidP="00B1757D">
            <w:pPr>
              <w:rPr>
                <w:rFonts w:ascii="Times New Roman" w:hAnsi="Times New Roman" w:cs="Times New Roman"/>
                <w:b/>
                <w:bCs/>
              </w:rPr>
            </w:pPr>
            <w:r w:rsidRPr="004034F3">
              <w:rPr>
                <w:rFonts w:ascii="Times New Roman" w:hAnsi="Times New Roman" w:cs="Times New Roman"/>
                <w:b/>
                <w:bCs/>
              </w:rPr>
              <w:t>Key Provision(s)</w:t>
            </w:r>
          </w:p>
        </w:tc>
      </w:tr>
      <w:tr w:rsidR="00B1757D" w:rsidRPr="005E32B1" w14:paraId="0FBD5F54" w14:textId="77777777" w:rsidTr="00B1757D">
        <w:trPr>
          <w:jc w:val="center"/>
        </w:trPr>
        <w:tc>
          <w:tcPr>
            <w:tcW w:w="926" w:type="dxa"/>
          </w:tcPr>
          <w:p w14:paraId="2DF8D061"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1971</w:t>
            </w:r>
          </w:p>
        </w:tc>
        <w:tc>
          <w:tcPr>
            <w:tcW w:w="2700" w:type="dxa"/>
          </w:tcPr>
          <w:p w14:paraId="3D5EF15B"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Federal Election Campaign Act (FECA)</w:t>
            </w:r>
          </w:p>
        </w:tc>
        <w:tc>
          <w:tcPr>
            <w:tcW w:w="7412" w:type="dxa"/>
          </w:tcPr>
          <w:p w14:paraId="7E5DFAE9"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Repealed Federal Corrupt Practices Act (1910, 1925)</w:t>
            </w:r>
          </w:p>
          <w:p w14:paraId="766FA817"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Required full and timely disclosure</w:t>
            </w:r>
          </w:p>
          <w:p w14:paraId="3490667A"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Set ceilings on media advertising</w:t>
            </w:r>
          </w:p>
          <w:p w14:paraId="22B8345C"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Set limits on contributions from candidates and their families</w:t>
            </w:r>
          </w:p>
        </w:tc>
      </w:tr>
      <w:tr w:rsidR="00B1757D" w:rsidRPr="005E32B1" w14:paraId="54C8150C" w14:textId="77777777" w:rsidTr="00B1757D">
        <w:trPr>
          <w:jc w:val="center"/>
        </w:trPr>
        <w:tc>
          <w:tcPr>
            <w:tcW w:w="926" w:type="dxa"/>
          </w:tcPr>
          <w:p w14:paraId="6EFECBF1"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1971</w:t>
            </w:r>
          </w:p>
        </w:tc>
        <w:tc>
          <w:tcPr>
            <w:tcW w:w="2700" w:type="dxa"/>
          </w:tcPr>
          <w:p w14:paraId="3FE2BFC2"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Revenue Act</w:t>
            </w:r>
          </w:p>
        </w:tc>
        <w:tc>
          <w:tcPr>
            <w:tcW w:w="7412" w:type="dxa"/>
          </w:tcPr>
          <w:p w14:paraId="78E33BD5"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 xml:space="preserve">Created public campaign fund for eligible presidential candidates to begin 1976 </w:t>
            </w:r>
          </w:p>
          <w:p w14:paraId="407B49B9"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Campaign fund created voluntary $1 (now $3) check-off on federal income tax returns</w:t>
            </w:r>
          </w:p>
        </w:tc>
      </w:tr>
      <w:tr w:rsidR="00B1757D" w:rsidRPr="005E32B1" w14:paraId="59E45240" w14:textId="77777777" w:rsidTr="00B1757D">
        <w:trPr>
          <w:jc w:val="center"/>
        </w:trPr>
        <w:tc>
          <w:tcPr>
            <w:tcW w:w="926" w:type="dxa"/>
          </w:tcPr>
          <w:p w14:paraId="1ADC5B35"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1974</w:t>
            </w:r>
          </w:p>
        </w:tc>
        <w:tc>
          <w:tcPr>
            <w:tcW w:w="2700" w:type="dxa"/>
          </w:tcPr>
          <w:p w14:paraId="12A3BEAC"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Federal Election Campaign Act Amendments</w:t>
            </w:r>
          </w:p>
        </w:tc>
        <w:tc>
          <w:tcPr>
            <w:tcW w:w="7412" w:type="dxa"/>
          </w:tcPr>
          <w:p w14:paraId="2ED68BBA"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Full public financing of presidential elections</w:t>
            </w:r>
          </w:p>
          <w:p w14:paraId="77BB1DBB"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Revised spending limits for Congressional elections</w:t>
            </w:r>
          </w:p>
          <w:p w14:paraId="607093DB"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 xml:space="preserve">Set individual contribution limits </w:t>
            </w:r>
          </w:p>
          <w:p w14:paraId="59E51B63"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Set PAC contribution limit ($5000)</w:t>
            </w:r>
          </w:p>
          <w:p w14:paraId="45589535"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Limit overall annual individual contributions</w:t>
            </w:r>
          </w:p>
          <w:p w14:paraId="7260EFD6"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Abolished limits on media advertising</w:t>
            </w:r>
          </w:p>
          <w:p w14:paraId="0BDDDFEE"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Created Federal Election Commission (FEC) to enforce campaign finance laws</w:t>
            </w:r>
          </w:p>
        </w:tc>
      </w:tr>
      <w:tr w:rsidR="00B1757D" w:rsidRPr="005E32B1" w14:paraId="62B06168" w14:textId="77777777" w:rsidTr="00B1757D">
        <w:trPr>
          <w:jc w:val="center"/>
        </w:trPr>
        <w:tc>
          <w:tcPr>
            <w:tcW w:w="926" w:type="dxa"/>
          </w:tcPr>
          <w:p w14:paraId="27344236"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1976</w:t>
            </w:r>
          </w:p>
        </w:tc>
        <w:tc>
          <w:tcPr>
            <w:tcW w:w="2700" w:type="dxa"/>
          </w:tcPr>
          <w:p w14:paraId="1ADCC6BE"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Buckley v. Valeo 424 U.S. 1</w:t>
            </w:r>
          </w:p>
        </w:tc>
        <w:tc>
          <w:tcPr>
            <w:tcW w:w="7412" w:type="dxa"/>
          </w:tcPr>
          <w:p w14:paraId="22C1388C"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1974 FECA restrictions challenged on First Amendment grounds</w:t>
            </w:r>
          </w:p>
          <w:p w14:paraId="69A31E4F"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U.S. Supreme Court upheld disclosure requirements and limits on individual contributions</w:t>
            </w:r>
          </w:p>
          <w:p w14:paraId="31CEB988"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U.S. Supreme Court struck down limits on independent expenditures.  Independent expenditures are those expenditures not coordinated with candidates or their campaign committees.</w:t>
            </w:r>
          </w:p>
        </w:tc>
      </w:tr>
      <w:tr w:rsidR="00B1757D" w:rsidRPr="005E32B1" w14:paraId="1E82B813" w14:textId="77777777" w:rsidTr="00B1757D">
        <w:trPr>
          <w:jc w:val="center"/>
        </w:trPr>
        <w:tc>
          <w:tcPr>
            <w:tcW w:w="926" w:type="dxa"/>
          </w:tcPr>
          <w:p w14:paraId="2395CC2B"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1979</w:t>
            </w:r>
          </w:p>
        </w:tc>
        <w:tc>
          <w:tcPr>
            <w:tcW w:w="2700" w:type="dxa"/>
          </w:tcPr>
          <w:p w14:paraId="44C64AFD"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FECA Amendments</w:t>
            </w:r>
          </w:p>
        </w:tc>
        <w:tc>
          <w:tcPr>
            <w:tcW w:w="7412" w:type="dxa"/>
          </w:tcPr>
          <w:p w14:paraId="06379CB0"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Allowed state and local parties to promote federal candidates by spending unlimited amounts on campaign materials, voter registration, and get-out-the-vote (GOTV) drives</w:t>
            </w:r>
          </w:p>
        </w:tc>
      </w:tr>
      <w:tr w:rsidR="00B1757D" w:rsidRPr="005E32B1" w14:paraId="6DE5250C" w14:textId="77777777" w:rsidTr="00B1757D">
        <w:trPr>
          <w:jc w:val="center"/>
        </w:trPr>
        <w:tc>
          <w:tcPr>
            <w:tcW w:w="926" w:type="dxa"/>
          </w:tcPr>
          <w:p w14:paraId="17DC63DB"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2002</w:t>
            </w:r>
          </w:p>
        </w:tc>
        <w:tc>
          <w:tcPr>
            <w:tcW w:w="2700" w:type="dxa"/>
          </w:tcPr>
          <w:p w14:paraId="7CEF8FD0"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Bipartisan Campaign Reform Act (BCRA; Also known as the McCain-Feingold Act)</w:t>
            </w:r>
          </w:p>
        </w:tc>
        <w:tc>
          <w:tcPr>
            <w:tcW w:w="7412" w:type="dxa"/>
          </w:tcPr>
          <w:p w14:paraId="0D6D14CE"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Reinstituted limits on the sources and size of political party contributions</w:t>
            </w:r>
          </w:p>
          <w:p w14:paraId="2CC3C83A"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 xml:space="preserve">Regulated how corporate and labor treasury funds could be used in federal elections. </w:t>
            </w:r>
          </w:p>
        </w:tc>
      </w:tr>
      <w:tr w:rsidR="00B1757D" w:rsidRPr="005E32B1" w14:paraId="60B32939" w14:textId="77777777" w:rsidTr="00B1757D">
        <w:trPr>
          <w:jc w:val="center"/>
        </w:trPr>
        <w:tc>
          <w:tcPr>
            <w:tcW w:w="926" w:type="dxa"/>
          </w:tcPr>
          <w:p w14:paraId="0ACB1E3F"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2003</w:t>
            </w:r>
          </w:p>
        </w:tc>
        <w:tc>
          <w:tcPr>
            <w:tcW w:w="2700" w:type="dxa"/>
          </w:tcPr>
          <w:p w14:paraId="2D54051E"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McConnell v. Federal Election Commission 540 U.S. 93</w:t>
            </w:r>
          </w:p>
        </w:tc>
        <w:tc>
          <w:tcPr>
            <w:tcW w:w="7412" w:type="dxa"/>
          </w:tcPr>
          <w:p w14:paraId="0B552C83"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2002 BCRA challenged on First Amendment grounds</w:t>
            </w:r>
          </w:p>
          <w:p w14:paraId="5D99648C"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 xml:space="preserve">U.S. Supreme Court upheld the constitutionality of most of BCRA.  </w:t>
            </w:r>
          </w:p>
        </w:tc>
      </w:tr>
      <w:tr w:rsidR="00B1757D" w:rsidRPr="005E32B1" w14:paraId="0C91EB11" w14:textId="77777777" w:rsidTr="00B1757D">
        <w:trPr>
          <w:jc w:val="center"/>
        </w:trPr>
        <w:tc>
          <w:tcPr>
            <w:tcW w:w="926" w:type="dxa"/>
          </w:tcPr>
          <w:p w14:paraId="54414BCB"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2010</w:t>
            </w:r>
          </w:p>
        </w:tc>
        <w:tc>
          <w:tcPr>
            <w:tcW w:w="2700" w:type="dxa"/>
          </w:tcPr>
          <w:p w14:paraId="68058DA6"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rPr>
              <w:t>Citizens United v. Federal Election Commission 558 U.S. 310</w:t>
            </w:r>
          </w:p>
        </w:tc>
        <w:tc>
          <w:tcPr>
            <w:tcW w:w="7412" w:type="dxa"/>
          </w:tcPr>
          <w:p w14:paraId="38181084" w14:textId="77777777" w:rsidR="00B1757D" w:rsidRPr="00E05BD0" w:rsidRDefault="00B1757D" w:rsidP="00B1757D">
            <w:pPr>
              <w:rPr>
                <w:rFonts w:ascii="Times New Roman" w:hAnsi="Times New Roman" w:cs="Times New Roman"/>
                <w:sz w:val="22"/>
                <w:szCs w:val="22"/>
                <w:lang w:val="en"/>
              </w:rPr>
            </w:pPr>
            <w:r w:rsidRPr="00E05BD0">
              <w:rPr>
                <w:rFonts w:ascii="Times New Roman" w:hAnsi="Times New Roman" w:cs="Times New Roman"/>
                <w:sz w:val="22"/>
                <w:szCs w:val="22"/>
                <w:lang w:val="en"/>
              </w:rPr>
              <w:t>2002 BCRA challenged on First Amendment grounds</w:t>
            </w:r>
          </w:p>
          <w:p w14:paraId="0E3E716C" w14:textId="77777777" w:rsidR="00B1757D" w:rsidRPr="00E05BD0" w:rsidRDefault="00B1757D" w:rsidP="00B1757D">
            <w:pPr>
              <w:rPr>
                <w:rFonts w:ascii="Times New Roman" w:hAnsi="Times New Roman" w:cs="Times New Roman"/>
                <w:sz w:val="22"/>
                <w:szCs w:val="22"/>
              </w:rPr>
            </w:pPr>
            <w:r w:rsidRPr="00E05BD0">
              <w:rPr>
                <w:rFonts w:ascii="Times New Roman" w:hAnsi="Times New Roman" w:cs="Times New Roman"/>
                <w:sz w:val="22"/>
                <w:szCs w:val="22"/>
                <w:lang w:val="en"/>
              </w:rPr>
              <w:t>U.S. Supreme Court held that corporate funding of independent political broadcasts in candidate elections cannot be limited.</w:t>
            </w:r>
          </w:p>
        </w:tc>
      </w:tr>
    </w:tbl>
    <w:p w14:paraId="54F3B2CE" w14:textId="77777777" w:rsidR="00B1757D" w:rsidRDefault="00B1757D" w:rsidP="00B1757D">
      <w:pPr>
        <w:jc w:val="center"/>
        <w:rPr>
          <w:rFonts w:ascii="Times New Roman" w:hAnsi="Times New Roman"/>
          <w:b/>
          <w:sz w:val="28"/>
          <w:szCs w:val="28"/>
        </w:rPr>
      </w:pPr>
    </w:p>
    <w:p w14:paraId="775E93C2" w14:textId="0FE6340F" w:rsidR="00B1757D" w:rsidRPr="003B3E7E" w:rsidRDefault="00B1757D" w:rsidP="009D638C">
      <w:pPr>
        <w:rPr>
          <w:rFonts w:ascii="Times New Roman" w:hAnsi="Times New Roman" w:cs="Times New Roman"/>
        </w:rPr>
      </w:pPr>
    </w:p>
    <w:sectPr w:rsidR="00B1757D" w:rsidRPr="003B3E7E" w:rsidSect="00B1757D">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130A82" w14:textId="77777777" w:rsidR="00206960" w:rsidRDefault="00206960" w:rsidP="00AE38A2">
      <w:r>
        <w:separator/>
      </w:r>
    </w:p>
  </w:endnote>
  <w:endnote w:type="continuationSeparator" w:id="0">
    <w:p w14:paraId="15FCF39B" w14:textId="77777777" w:rsidR="00206960" w:rsidRDefault="00206960" w:rsidP="00AE3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auto"/>
    <w:pitch w:val="variable"/>
    <w:sig w:usb0="00000287" w:usb1="00000000" w:usb2="00000000" w:usb3="00000000" w:csb0="0000009F" w:csb1="00000000"/>
  </w:font>
  <w:font w:name="Times">
    <w:altName w:val="Times New Roman"/>
    <w:panose1 w:val="02020603050405020304"/>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DBE85" w14:textId="084470B3" w:rsidR="00E12A98" w:rsidRPr="00144FA6" w:rsidRDefault="00E12A98" w:rsidP="00065062">
    <w:pPr>
      <w:pStyle w:val="Footer"/>
      <w:jc w:val="right"/>
      <w:rPr>
        <w:rFonts w:ascii="Times New Roman" w:hAnsi="Times New Roman"/>
        <w:sz w:val="20"/>
        <w:szCs w:val="20"/>
      </w:rPr>
    </w:pPr>
    <w:r>
      <w:rPr>
        <w:rFonts w:ascii="Times New Roman" w:hAnsi="Times New Roman"/>
        <w:sz w:val="20"/>
        <w:szCs w:val="20"/>
      </w:rPr>
      <w:t>SS.</w:t>
    </w:r>
    <w:proofErr w:type="gramStart"/>
    <w:r>
      <w:rPr>
        <w:rFonts w:ascii="Times New Roman" w:hAnsi="Times New Roman"/>
        <w:sz w:val="20"/>
        <w:szCs w:val="20"/>
      </w:rPr>
      <w:t>7.C.</w:t>
    </w:r>
    <w:proofErr w:type="gramEnd"/>
    <w:r>
      <w:rPr>
        <w:rFonts w:ascii="Times New Roman" w:hAnsi="Times New Roman"/>
        <w:sz w:val="20"/>
        <w:szCs w:val="20"/>
      </w:rPr>
      <w:t xml:space="preserve">2.10 – </w:t>
    </w:r>
    <w:r w:rsidRPr="003D158A">
      <w:rPr>
        <w:rFonts w:ascii="Times New Roman" w:hAnsi="Times New Roman"/>
        <w:i/>
        <w:sz w:val="20"/>
        <w:szCs w:val="20"/>
      </w:rPr>
      <w:t xml:space="preserve">Updated </w:t>
    </w:r>
    <w:r w:rsidR="00E36CDF">
      <w:rPr>
        <w:rFonts w:ascii="Times New Roman" w:hAnsi="Times New Roman"/>
        <w:i/>
        <w:sz w:val="20"/>
        <w:szCs w:val="20"/>
      </w:rPr>
      <w:t>7/20</w:t>
    </w:r>
    <w:r>
      <w:rPr>
        <w:rFonts w:ascii="Times New Roman" w:hAnsi="Times New Roman"/>
        <w:sz w:val="20"/>
        <w:szCs w:val="20"/>
      </w:rPr>
      <w:t xml:space="preserve"> |</w:t>
    </w:r>
    <w:r w:rsidRPr="00144FA6">
      <w:rPr>
        <w:rFonts w:ascii="Times New Roman" w:hAnsi="Times New Roman"/>
        <w:sz w:val="20"/>
        <w:szCs w:val="20"/>
      </w:rPr>
      <w:t xml:space="preserve"> </w:t>
    </w:r>
    <w:r w:rsidRPr="00144FA6">
      <w:rPr>
        <w:rStyle w:val="PageNumber"/>
        <w:rFonts w:ascii="Times New Roman" w:hAnsi="Times New Roman"/>
        <w:sz w:val="20"/>
        <w:szCs w:val="20"/>
      </w:rPr>
      <w:fldChar w:fldCharType="begin"/>
    </w:r>
    <w:r w:rsidRPr="00144FA6">
      <w:rPr>
        <w:rStyle w:val="PageNumber"/>
        <w:rFonts w:ascii="Times New Roman" w:hAnsi="Times New Roman"/>
        <w:sz w:val="20"/>
        <w:szCs w:val="20"/>
      </w:rPr>
      <w:instrText xml:space="preserve"> PAGE </w:instrText>
    </w:r>
    <w:r w:rsidRPr="00144FA6">
      <w:rPr>
        <w:rStyle w:val="PageNumber"/>
        <w:rFonts w:ascii="Times New Roman" w:hAnsi="Times New Roman"/>
        <w:sz w:val="20"/>
        <w:szCs w:val="20"/>
      </w:rPr>
      <w:fldChar w:fldCharType="separate"/>
    </w:r>
    <w:r w:rsidR="00B651D3">
      <w:rPr>
        <w:rStyle w:val="PageNumber"/>
        <w:rFonts w:ascii="Times New Roman" w:hAnsi="Times New Roman"/>
        <w:noProof/>
        <w:sz w:val="20"/>
        <w:szCs w:val="20"/>
      </w:rPr>
      <w:t>19</w:t>
    </w:r>
    <w:r w:rsidRPr="00144FA6">
      <w:rPr>
        <w:rStyle w:val="PageNumber"/>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6774AA" w14:textId="77777777" w:rsidR="00206960" w:rsidRDefault="00206960" w:rsidP="00AE38A2">
      <w:r>
        <w:separator/>
      </w:r>
    </w:p>
  </w:footnote>
  <w:footnote w:type="continuationSeparator" w:id="0">
    <w:p w14:paraId="2514852D" w14:textId="77777777" w:rsidR="00206960" w:rsidRDefault="00206960" w:rsidP="00AE38A2">
      <w:r>
        <w:continuationSeparator/>
      </w:r>
    </w:p>
  </w:footnote>
  <w:footnote w:id="1">
    <w:p w14:paraId="241F7B8E" w14:textId="77777777" w:rsidR="00E12A98" w:rsidRPr="00C82E49" w:rsidRDefault="00E12A98" w:rsidP="00B1757D">
      <w:pPr>
        <w:pStyle w:val="FootnoteText"/>
        <w:rPr>
          <w:rFonts w:ascii="Times New Roman" w:hAnsi="Times New Roman"/>
        </w:rPr>
      </w:pPr>
      <w:r w:rsidRPr="00C82E49">
        <w:rPr>
          <w:rStyle w:val="FootnoteReference"/>
          <w:rFonts w:ascii="Times New Roman" w:hAnsi="Times New Roman"/>
        </w:rPr>
        <w:footnoteRef/>
      </w:r>
      <w:r w:rsidRPr="00C82E49">
        <w:rPr>
          <w:rFonts w:ascii="Times New Roman" w:hAnsi="Times New Roman"/>
        </w:rPr>
        <w:t xml:space="preserve"> The term “lobbyist” emerged from the old English practice of persons trying to persuade government waiting in the P</w:t>
      </w:r>
      <w:r>
        <w:rPr>
          <w:rFonts w:ascii="Times New Roman" w:hAnsi="Times New Roman"/>
        </w:rPr>
        <w:t>arliament lobby to interact with</w:t>
      </w:r>
      <w:r w:rsidRPr="00C82E49">
        <w:rPr>
          <w:rFonts w:ascii="Times New Roman" w:hAnsi="Times New Roman"/>
        </w:rPr>
        <w:t xml:space="preserve"> Members of Parliament as they entered or left the building.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24499"/>
    <w:multiLevelType w:val="multilevel"/>
    <w:tmpl w:val="FAC2B182"/>
    <w:lvl w:ilvl="0">
      <w:start w:val="1"/>
      <w:numFmt w:val="bullet"/>
      <w:lvlText w:val=""/>
      <w:lvlJc w:val="left"/>
      <w:pPr>
        <w:tabs>
          <w:tab w:val="num" w:pos="720"/>
        </w:tabs>
        <w:ind w:left="720" w:hanging="360"/>
      </w:pPr>
      <w:rPr>
        <w:rFonts w:ascii="Symbol" w:hAnsi="Symbol" w:hint="default"/>
        <w:color w:val="auto"/>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15:restartNumberingAfterBreak="0">
    <w:nsid w:val="061F0D3E"/>
    <w:multiLevelType w:val="hybridMultilevel"/>
    <w:tmpl w:val="EA5EDB5A"/>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824EB2"/>
    <w:multiLevelType w:val="multilevel"/>
    <w:tmpl w:val="A08A67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DE06EF1"/>
    <w:multiLevelType w:val="hybridMultilevel"/>
    <w:tmpl w:val="DA14E642"/>
    <w:lvl w:ilvl="0" w:tplc="04090001">
      <w:start w:val="1"/>
      <w:numFmt w:val="bullet"/>
      <w:lvlText w:val=""/>
      <w:lvlJc w:val="left"/>
      <w:pPr>
        <w:tabs>
          <w:tab w:val="num" w:pos="720"/>
        </w:tabs>
        <w:ind w:left="720" w:hanging="360"/>
      </w:pPr>
      <w:rPr>
        <w:rFonts w:ascii="Symbol" w:hAnsi="Symbol" w:cs="Cambria"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60F7F4F"/>
    <w:multiLevelType w:val="hybridMultilevel"/>
    <w:tmpl w:val="A08A67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18B21101"/>
    <w:multiLevelType w:val="hybridMultilevel"/>
    <w:tmpl w:val="E8E4FC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BD90E31"/>
    <w:multiLevelType w:val="hybridMultilevel"/>
    <w:tmpl w:val="24D2F25A"/>
    <w:lvl w:ilvl="0" w:tplc="04090001">
      <w:start w:val="1"/>
      <w:numFmt w:val="bullet"/>
      <w:lvlText w:val=""/>
      <w:lvlJc w:val="left"/>
      <w:pPr>
        <w:tabs>
          <w:tab w:val="num" w:pos="720"/>
        </w:tabs>
        <w:ind w:left="720" w:hanging="360"/>
      </w:pPr>
      <w:rPr>
        <w:rFonts w:ascii="Symbol" w:hAnsi="Symbol" w:cs="Cambria"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CC15CC1"/>
    <w:multiLevelType w:val="multilevel"/>
    <w:tmpl w:val="60646480"/>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15:restartNumberingAfterBreak="0">
    <w:nsid w:val="25BB4108"/>
    <w:multiLevelType w:val="hybridMultilevel"/>
    <w:tmpl w:val="13FCF9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67A57F5"/>
    <w:multiLevelType w:val="hybridMultilevel"/>
    <w:tmpl w:val="56C42C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916BF5"/>
    <w:multiLevelType w:val="hybridMultilevel"/>
    <w:tmpl w:val="A7923A2C"/>
    <w:lvl w:ilvl="0" w:tplc="98441406">
      <w:start w:val="1"/>
      <w:numFmt w:val="decimal"/>
      <w:lvlText w:val="%1."/>
      <w:lvlJc w:val="left"/>
      <w:pPr>
        <w:ind w:left="720" w:hanging="360"/>
      </w:pPr>
      <w:rPr>
        <w:rFonts w:hint="default"/>
      </w:rPr>
    </w:lvl>
    <w:lvl w:ilvl="1" w:tplc="04090001">
      <w:start w:val="1"/>
      <w:numFmt w:val="bullet"/>
      <w:lvlText w:val=""/>
      <w:lvlJc w:val="left"/>
      <w:pPr>
        <w:tabs>
          <w:tab w:val="num" w:pos="936"/>
        </w:tabs>
        <w:ind w:left="936" w:hanging="288"/>
      </w:pPr>
      <w:rPr>
        <w:rFonts w:ascii="Symbol" w:hAnsi="Symbol" w:hint="default"/>
        <w:color w:val="auto"/>
      </w:rPr>
    </w:lvl>
    <w:lvl w:ilvl="2" w:tplc="0409001B">
      <w:start w:val="1"/>
      <w:numFmt w:val="lowerRoman"/>
      <w:lvlText w:val="%3."/>
      <w:lvlJc w:val="right"/>
      <w:pPr>
        <w:ind w:left="1728" w:hanging="180"/>
      </w:pPr>
    </w:lvl>
    <w:lvl w:ilvl="3" w:tplc="0409000F">
      <w:start w:val="1"/>
      <w:numFmt w:val="decimal"/>
      <w:lvlText w:val="%4."/>
      <w:lvlJc w:val="left"/>
      <w:pPr>
        <w:ind w:left="2448" w:hanging="360"/>
      </w:pPr>
    </w:lvl>
    <w:lvl w:ilvl="4" w:tplc="04090019">
      <w:start w:val="1"/>
      <w:numFmt w:val="lowerLetter"/>
      <w:lvlText w:val="%5."/>
      <w:lvlJc w:val="left"/>
      <w:pPr>
        <w:ind w:left="3168" w:hanging="360"/>
      </w:pPr>
    </w:lvl>
    <w:lvl w:ilvl="5" w:tplc="0409001B">
      <w:start w:val="1"/>
      <w:numFmt w:val="lowerRoman"/>
      <w:lvlText w:val="%6."/>
      <w:lvlJc w:val="right"/>
      <w:pPr>
        <w:ind w:left="3888" w:hanging="180"/>
      </w:pPr>
    </w:lvl>
    <w:lvl w:ilvl="6" w:tplc="0409000F">
      <w:start w:val="1"/>
      <w:numFmt w:val="decimal"/>
      <w:lvlText w:val="%7."/>
      <w:lvlJc w:val="left"/>
      <w:pPr>
        <w:ind w:left="4608" w:hanging="360"/>
      </w:pPr>
    </w:lvl>
    <w:lvl w:ilvl="7" w:tplc="04090019">
      <w:start w:val="1"/>
      <w:numFmt w:val="lowerLetter"/>
      <w:lvlText w:val="%8."/>
      <w:lvlJc w:val="left"/>
      <w:pPr>
        <w:ind w:left="5328" w:hanging="360"/>
      </w:pPr>
    </w:lvl>
    <w:lvl w:ilvl="8" w:tplc="0409001B">
      <w:start w:val="1"/>
      <w:numFmt w:val="lowerRoman"/>
      <w:lvlText w:val="%9."/>
      <w:lvlJc w:val="right"/>
      <w:pPr>
        <w:ind w:left="6048" w:hanging="180"/>
      </w:pPr>
    </w:lvl>
  </w:abstractNum>
  <w:abstractNum w:abstractNumId="11" w15:restartNumberingAfterBreak="0">
    <w:nsid w:val="28992BC7"/>
    <w:multiLevelType w:val="hybridMultilevel"/>
    <w:tmpl w:val="361C187E"/>
    <w:lvl w:ilvl="0" w:tplc="0409000F">
      <w:start w:val="1"/>
      <w:numFmt w:val="decimal"/>
      <w:lvlText w:val="%1."/>
      <w:lvlJc w:val="left"/>
      <w:pPr>
        <w:ind w:left="630" w:hanging="360"/>
      </w:pPr>
      <w:rPr>
        <w:rFonts w:hint="default"/>
      </w:rPr>
    </w:lvl>
    <w:lvl w:ilvl="1" w:tplc="04090005">
      <w:start w:val="1"/>
      <w:numFmt w:val="bullet"/>
      <w:lvlText w:val=""/>
      <w:lvlJc w:val="left"/>
      <w:pPr>
        <w:ind w:left="1350" w:hanging="360"/>
      </w:pPr>
      <w:rPr>
        <w:rFonts w:ascii="Wingdings" w:hAnsi="Wingdings"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2CE17DA5"/>
    <w:multiLevelType w:val="hybridMultilevel"/>
    <w:tmpl w:val="DDACC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3E63C1"/>
    <w:multiLevelType w:val="hybridMultilevel"/>
    <w:tmpl w:val="EEE80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4762E9"/>
    <w:multiLevelType w:val="hybridMultilevel"/>
    <w:tmpl w:val="C3840F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66E4F18"/>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CE18E2"/>
    <w:multiLevelType w:val="hybridMultilevel"/>
    <w:tmpl w:val="B16AD1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AD7574"/>
    <w:multiLevelType w:val="hybridMultilevel"/>
    <w:tmpl w:val="5C8A9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2D44E2"/>
    <w:multiLevelType w:val="hybridMultilevel"/>
    <w:tmpl w:val="FE3CFE82"/>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BAB1BDA"/>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CF6BC9"/>
    <w:multiLevelType w:val="hybridMultilevel"/>
    <w:tmpl w:val="B456C6C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1" w15:restartNumberingAfterBreak="0">
    <w:nsid w:val="63DE021A"/>
    <w:multiLevelType w:val="hybridMultilevel"/>
    <w:tmpl w:val="AC8CFF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7F29AE"/>
    <w:multiLevelType w:val="hybridMultilevel"/>
    <w:tmpl w:val="86E45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4969C8"/>
    <w:multiLevelType w:val="multilevel"/>
    <w:tmpl w:val="CFB84D02"/>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15:restartNumberingAfterBreak="0">
    <w:nsid w:val="6E9A5686"/>
    <w:multiLevelType w:val="hybridMultilevel"/>
    <w:tmpl w:val="1FEC1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AE4EC2"/>
    <w:multiLevelType w:val="hybridMultilevel"/>
    <w:tmpl w:val="937EEA9A"/>
    <w:lvl w:ilvl="0" w:tplc="C3D6655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C32B1B"/>
    <w:multiLevelType w:val="hybridMultilevel"/>
    <w:tmpl w:val="2B0E0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3"/>
  </w:num>
  <w:num w:numId="3">
    <w:abstractNumId w:val="3"/>
  </w:num>
  <w:num w:numId="4">
    <w:abstractNumId w:val="6"/>
  </w:num>
  <w:num w:numId="5">
    <w:abstractNumId w:val="0"/>
  </w:num>
  <w:num w:numId="6">
    <w:abstractNumId w:val="10"/>
  </w:num>
  <w:num w:numId="7">
    <w:abstractNumId w:val="4"/>
  </w:num>
  <w:num w:numId="8">
    <w:abstractNumId w:val="2"/>
  </w:num>
  <w:num w:numId="9">
    <w:abstractNumId w:val="9"/>
  </w:num>
  <w:num w:numId="10">
    <w:abstractNumId w:val="24"/>
  </w:num>
  <w:num w:numId="11">
    <w:abstractNumId w:val="12"/>
  </w:num>
  <w:num w:numId="12">
    <w:abstractNumId w:val="19"/>
  </w:num>
  <w:num w:numId="13">
    <w:abstractNumId w:val="11"/>
  </w:num>
  <w:num w:numId="14">
    <w:abstractNumId w:val="22"/>
  </w:num>
  <w:num w:numId="15">
    <w:abstractNumId w:val="15"/>
  </w:num>
  <w:num w:numId="16">
    <w:abstractNumId w:val="18"/>
  </w:num>
  <w:num w:numId="17">
    <w:abstractNumId w:val="1"/>
  </w:num>
  <w:num w:numId="18">
    <w:abstractNumId w:val="26"/>
  </w:num>
  <w:num w:numId="19">
    <w:abstractNumId w:val="21"/>
  </w:num>
  <w:num w:numId="20">
    <w:abstractNumId w:val="8"/>
  </w:num>
  <w:num w:numId="21">
    <w:abstractNumId w:val="5"/>
  </w:num>
  <w:num w:numId="22">
    <w:abstractNumId w:val="16"/>
  </w:num>
  <w:num w:numId="23">
    <w:abstractNumId w:val="14"/>
  </w:num>
  <w:num w:numId="24">
    <w:abstractNumId w:val="13"/>
  </w:num>
  <w:num w:numId="25">
    <w:abstractNumId w:val="17"/>
  </w:num>
  <w:num w:numId="26">
    <w:abstractNumId w:val="20"/>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oNotHyphenateCaps/>
  <w:drawingGridHorizontalSpacing w:val="120"/>
  <w:drawingGridVerticalSpacing w:val="36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F65"/>
    <w:rsid w:val="000178F2"/>
    <w:rsid w:val="00017D36"/>
    <w:rsid w:val="0002106C"/>
    <w:rsid w:val="00025C72"/>
    <w:rsid w:val="00033627"/>
    <w:rsid w:val="000361B4"/>
    <w:rsid w:val="00047905"/>
    <w:rsid w:val="00050A93"/>
    <w:rsid w:val="00053E3A"/>
    <w:rsid w:val="0006294B"/>
    <w:rsid w:val="00065062"/>
    <w:rsid w:val="00071EBF"/>
    <w:rsid w:val="00072099"/>
    <w:rsid w:val="00076614"/>
    <w:rsid w:val="000A0C61"/>
    <w:rsid w:val="000A2FF2"/>
    <w:rsid w:val="000B16E7"/>
    <w:rsid w:val="000B20C7"/>
    <w:rsid w:val="000B500E"/>
    <w:rsid w:val="000B5D12"/>
    <w:rsid w:val="000C39FF"/>
    <w:rsid w:val="000D2B94"/>
    <w:rsid w:val="000D359E"/>
    <w:rsid w:val="000D42C8"/>
    <w:rsid w:val="000D4D35"/>
    <w:rsid w:val="000D6160"/>
    <w:rsid w:val="000E4855"/>
    <w:rsid w:val="00110BC2"/>
    <w:rsid w:val="001176BF"/>
    <w:rsid w:val="00120AC4"/>
    <w:rsid w:val="00121BBC"/>
    <w:rsid w:val="00122BB9"/>
    <w:rsid w:val="00124542"/>
    <w:rsid w:val="00130208"/>
    <w:rsid w:val="0013530C"/>
    <w:rsid w:val="00144FA6"/>
    <w:rsid w:val="00170B60"/>
    <w:rsid w:val="00192C2C"/>
    <w:rsid w:val="00193CA9"/>
    <w:rsid w:val="001A7969"/>
    <w:rsid w:val="001B4266"/>
    <w:rsid w:val="001C3EDB"/>
    <w:rsid w:val="001F1083"/>
    <w:rsid w:val="001F1922"/>
    <w:rsid w:val="0020113F"/>
    <w:rsid w:val="00203518"/>
    <w:rsid w:val="00203DBD"/>
    <w:rsid w:val="00206960"/>
    <w:rsid w:val="00212107"/>
    <w:rsid w:val="002179F2"/>
    <w:rsid w:val="00223ED2"/>
    <w:rsid w:val="0022550C"/>
    <w:rsid w:val="002308F4"/>
    <w:rsid w:val="00236749"/>
    <w:rsid w:val="0024659B"/>
    <w:rsid w:val="00246649"/>
    <w:rsid w:val="0025041A"/>
    <w:rsid w:val="002654E9"/>
    <w:rsid w:val="00266074"/>
    <w:rsid w:val="00271533"/>
    <w:rsid w:val="00274883"/>
    <w:rsid w:val="002847BB"/>
    <w:rsid w:val="00286F9D"/>
    <w:rsid w:val="002933E9"/>
    <w:rsid w:val="002A00FF"/>
    <w:rsid w:val="002A0A74"/>
    <w:rsid w:val="002A4CA4"/>
    <w:rsid w:val="002D3ACE"/>
    <w:rsid w:val="002D3B48"/>
    <w:rsid w:val="002D5F1A"/>
    <w:rsid w:val="002D6F68"/>
    <w:rsid w:val="002E1374"/>
    <w:rsid w:val="002E6BE3"/>
    <w:rsid w:val="002E7D79"/>
    <w:rsid w:val="002F2AB6"/>
    <w:rsid w:val="00313CE3"/>
    <w:rsid w:val="003163CA"/>
    <w:rsid w:val="00342DCD"/>
    <w:rsid w:val="00350216"/>
    <w:rsid w:val="0035300D"/>
    <w:rsid w:val="00353AAA"/>
    <w:rsid w:val="00353D0F"/>
    <w:rsid w:val="003702D2"/>
    <w:rsid w:val="0037515E"/>
    <w:rsid w:val="00394EF2"/>
    <w:rsid w:val="003A57AA"/>
    <w:rsid w:val="003B2B22"/>
    <w:rsid w:val="003B3E7E"/>
    <w:rsid w:val="003C6EBE"/>
    <w:rsid w:val="003D158A"/>
    <w:rsid w:val="003F0A5D"/>
    <w:rsid w:val="003F0C39"/>
    <w:rsid w:val="00411CD6"/>
    <w:rsid w:val="004336D3"/>
    <w:rsid w:val="004359FD"/>
    <w:rsid w:val="004426C1"/>
    <w:rsid w:val="004471BA"/>
    <w:rsid w:val="00451E3D"/>
    <w:rsid w:val="004557B9"/>
    <w:rsid w:val="00477EFA"/>
    <w:rsid w:val="0048670D"/>
    <w:rsid w:val="004B216D"/>
    <w:rsid w:val="004D056A"/>
    <w:rsid w:val="004D4396"/>
    <w:rsid w:val="004D51C6"/>
    <w:rsid w:val="004E3D27"/>
    <w:rsid w:val="004E4AC1"/>
    <w:rsid w:val="004F3009"/>
    <w:rsid w:val="004F40B1"/>
    <w:rsid w:val="00507A6F"/>
    <w:rsid w:val="00511CA6"/>
    <w:rsid w:val="00523F9A"/>
    <w:rsid w:val="00526F2A"/>
    <w:rsid w:val="00570C3C"/>
    <w:rsid w:val="00587EC3"/>
    <w:rsid w:val="00592C85"/>
    <w:rsid w:val="00593A90"/>
    <w:rsid w:val="00597B74"/>
    <w:rsid w:val="005A0C75"/>
    <w:rsid w:val="005B0B98"/>
    <w:rsid w:val="005C5E7D"/>
    <w:rsid w:val="005D7069"/>
    <w:rsid w:val="005F5E00"/>
    <w:rsid w:val="00600A66"/>
    <w:rsid w:val="00603815"/>
    <w:rsid w:val="00607F63"/>
    <w:rsid w:val="00610BD1"/>
    <w:rsid w:val="00623CB9"/>
    <w:rsid w:val="006252E9"/>
    <w:rsid w:val="00631C51"/>
    <w:rsid w:val="0063205E"/>
    <w:rsid w:val="00635AEF"/>
    <w:rsid w:val="00635B78"/>
    <w:rsid w:val="0063665C"/>
    <w:rsid w:val="006370B1"/>
    <w:rsid w:val="00637502"/>
    <w:rsid w:val="0065508B"/>
    <w:rsid w:val="00661C89"/>
    <w:rsid w:val="00677E54"/>
    <w:rsid w:val="00681F0A"/>
    <w:rsid w:val="00690CA9"/>
    <w:rsid w:val="00692999"/>
    <w:rsid w:val="006A3221"/>
    <w:rsid w:val="006A42D5"/>
    <w:rsid w:val="006A6837"/>
    <w:rsid w:val="006B0913"/>
    <w:rsid w:val="006B3F34"/>
    <w:rsid w:val="006C1F4E"/>
    <w:rsid w:val="006C3036"/>
    <w:rsid w:val="006C7A2B"/>
    <w:rsid w:val="006D0403"/>
    <w:rsid w:val="006E696E"/>
    <w:rsid w:val="006F3B5E"/>
    <w:rsid w:val="007061FD"/>
    <w:rsid w:val="00711292"/>
    <w:rsid w:val="0071657C"/>
    <w:rsid w:val="00720F09"/>
    <w:rsid w:val="007222AE"/>
    <w:rsid w:val="00736094"/>
    <w:rsid w:val="00737D26"/>
    <w:rsid w:val="00741E32"/>
    <w:rsid w:val="007455FD"/>
    <w:rsid w:val="00751AB1"/>
    <w:rsid w:val="00754A05"/>
    <w:rsid w:val="00766092"/>
    <w:rsid w:val="00766B25"/>
    <w:rsid w:val="0076709E"/>
    <w:rsid w:val="007709C7"/>
    <w:rsid w:val="00770E34"/>
    <w:rsid w:val="007740B6"/>
    <w:rsid w:val="007763DE"/>
    <w:rsid w:val="0077657C"/>
    <w:rsid w:val="007A0910"/>
    <w:rsid w:val="007A4A3E"/>
    <w:rsid w:val="007B69EA"/>
    <w:rsid w:val="007B7F3F"/>
    <w:rsid w:val="007C5214"/>
    <w:rsid w:val="007E74CA"/>
    <w:rsid w:val="007F2488"/>
    <w:rsid w:val="00804896"/>
    <w:rsid w:val="0081006B"/>
    <w:rsid w:val="00820B1A"/>
    <w:rsid w:val="008241B0"/>
    <w:rsid w:val="008336CD"/>
    <w:rsid w:val="00833C73"/>
    <w:rsid w:val="0084600B"/>
    <w:rsid w:val="00852B6D"/>
    <w:rsid w:val="00854FD1"/>
    <w:rsid w:val="0087607B"/>
    <w:rsid w:val="008775F9"/>
    <w:rsid w:val="00881026"/>
    <w:rsid w:val="00884154"/>
    <w:rsid w:val="00884725"/>
    <w:rsid w:val="0088713B"/>
    <w:rsid w:val="008B3238"/>
    <w:rsid w:val="008B6593"/>
    <w:rsid w:val="008C6361"/>
    <w:rsid w:val="008D046D"/>
    <w:rsid w:val="008D2718"/>
    <w:rsid w:val="008D38B1"/>
    <w:rsid w:val="008E5B7F"/>
    <w:rsid w:val="008E5F05"/>
    <w:rsid w:val="008E62B4"/>
    <w:rsid w:val="008E69E3"/>
    <w:rsid w:val="008F7D6C"/>
    <w:rsid w:val="009060B5"/>
    <w:rsid w:val="00910F65"/>
    <w:rsid w:val="00915E04"/>
    <w:rsid w:val="0092089C"/>
    <w:rsid w:val="00921879"/>
    <w:rsid w:val="009240C6"/>
    <w:rsid w:val="00926F05"/>
    <w:rsid w:val="00927F81"/>
    <w:rsid w:val="00934219"/>
    <w:rsid w:val="00934F99"/>
    <w:rsid w:val="009370D2"/>
    <w:rsid w:val="00940A85"/>
    <w:rsid w:val="00947ACD"/>
    <w:rsid w:val="009636D8"/>
    <w:rsid w:val="00966372"/>
    <w:rsid w:val="00971EE1"/>
    <w:rsid w:val="00980354"/>
    <w:rsid w:val="009827A8"/>
    <w:rsid w:val="00987854"/>
    <w:rsid w:val="00992131"/>
    <w:rsid w:val="0099265F"/>
    <w:rsid w:val="009A4C4D"/>
    <w:rsid w:val="009A4E10"/>
    <w:rsid w:val="009B487D"/>
    <w:rsid w:val="009B7F46"/>
    <w:rsid w:val="009C6549"/>
    <w:rsid w:val="009D54C4"/>
    <w:rsid w:val="009D638C"/>
    <w:rsid w:val="009D7D9C"/>
    <w:rsid w:val="009E0199"/>
    <w:rsid w:val="009E6198"/>
    <w:rsid w:val="009F2E29"/>
    <w:rsid w:val="009F48BF"/>
    <w:rsid w:val="00A05D73"/>
    <w:rsid w:val="00A0635F"/>
    <w:rsid w:val="00A123A1"/>
    <w:rsid w:val="00A15509"/>
    <w:rsid w:val="00A23A5D"/>
    <w:rsid w:val="00A314FB"/>
    <w:rsid w:val="00A32C94"/>
    <w:rsid w:val="00A37498"/>
    <w:rsid w:val="00A420E3"/>
    <w:rsid w:val="00A5505C"/>
    <w:rsid w:val="00A70657"/>
    <w:rsid w:val="00A762D4"/>
    <w:rsid w:val="00A8211C"/>
    <w:rsid w:val="00A90E34"/>
    <w:rsid w:val="00AC23C5"/>
    <w:rsid w:val="00AC3810"/>
    <w:rsid w:val="00AD00C7"/>
    <w:rsid w:val="00AD1A8A"/>
    <w:rsid w:val="00AD79AD"/>
    <w:rsid w:val="00AE38A2"/>
    <w:rsid w:val="00AE762A"/>
    <w:rsid w:val="00AF28D0"/>
    <w:rsid w:val="00AF3DEE"/>
    <w:rsid w:val="00B04583"/>
    <w:rsid w:val="00B0544B"/>
    <w:rsid w:val="00B10E2A"/>
    <w:rsid w:val="00B16584"/>
    <w:rsid w:val="00B1757D"/>
    <w:rsid w:val="00B2104C"/>
    <w:rsid w:val="00B21638"/>
    <w:rsid w:val="00B23472"/>
    <w:rsid w:val="00B37C14"/>
    <w:rsid w:val="00B4054F"/>
    <w:rsid w:val="00B409F7"/>
    <w:rsid w:val="00B45384"/>
    <w:rsid w:val="00B50C4B"/>
    <w:rsid w:val="00B627F2"/>
    <w:rsid w:val="00B62EE4"/>
    <w:rsid w:val="00B63CF5"/>
    <w:rsid w:val="00B651D3"/>
    <w:rsid w:val="00B76F3E"/>
    <w:rsid w:val="00B82875"/>
    <w:rsid w:val="00B93326"/>
    <w:rsid w:val="00BA09BC"/>
    <w:rsid w:val="00BB0944"/>
    <w:rsid w:val="00BB385D"/>
    <w:rsid w:val="00BD4BE6"/>
    <w:rsid w:val="00BE3EE1"/>
    <w:rsid w:val="00BE5508"/>
    <w:rsid w:val="00BE6036"/>
    <w:rsid w:val="00BF289E"/>
    <w:rsid w:val="00BF3D9E"/>
    <w:rsid w:val="00BF6DAB"/>
    <w:rsid w:val="00C03C60"/>
    <w:rsid w:val="00C200C3"/>
    <w:rsid w:val="00C273D7"/>
    <w:rsid w:val="00C340D9"/>
    <w:rsid w:val="00C3495B"/>
    <w:rsid w:val="00C416CE"/>
    <w:rsid w:val="00C42E3D"/>
    <w:rsid w:val="00C470CC"/>
    <w:rsid w:val="00C667D7"/>
    <w:rsid w:val="00C77772"/>
    <w:rsid w:val="00C81040"/>
    <w:rsid w:val="00C8730B"/>
    <w:rsid w:val="00C924CE"/>
    <w:rsid w:val="00C94A27"/>
    <w:rsid w:val="00C95D4D"/>
    <w:rsid w:val="00C96268"/>
    <w:rsid w:val="00CA0DF7"/>
    <w:rsid w:val="00CA3F1D"/>
    <w:rsid w:val="00CB0D94"/>
    <w:rsid w:val="00CC3623"/>
    <w:rsid w:val="00CD53B7"/>
    <w:rsid w:val="00CE5B14"/>
    <w:rsid w:val="00D108C3"/>
    <w:rsid w:val="00D10B09"/>
    <w:rsid w:val="00D25A9D"/>
    <w:rsid w:val="00D36DCA"/>
    <w:rsid w:val="00D36E0D"/>
    <w:rsid w:val="00D45E32"/>
    <w:rsid w:val="00D47213"/>
    <w:rsid w:val="00D52C4D"/>
    <w:rsid w:val="00D565B7"/>
    <w:rsid w:val="00D57713"/>
    <w:rsid w:val="00D64FA3"/>
    <w:rsid w:val="00D653C0"/>
    <w:rsid w:val="00D678D5"/>
    <w:rsid w:val="00D71FA4"/>
    <w:rsid w:val="00D73DEE"/>
    <w:rsid w:val="00D76FA1"/>
    <w:rsid w:val="00D77351"/>
    <w:rsid w:val="00D80F4E"/>
    <w:rsid w:val="00D84B8B"/>
    <w:rsid w:val="00D8602E"/>
    <w:rsid w:val="00D875F2"/>
    <w:rsid w:val="00D905FC"/>
    <w:rsid w:val="00D93759"/>
    <w:rsid w:val="00D93CA5"/>
    <w:rsid w:val="00D94F7D"/>
    <w:rsid w:val="00DA330C"/>
    <w:rsid w:val="00DB23F2"/>
    <w:rsid w:val="00DC4259"/>
    <w:rsid w:val="00DD5CFD"/>
    <w:rsid w:val="00DE5E98"/>
    <w:rsid w:val="00E05BD0"/>
    <w:rsid w:val="00E12A98"/>
    <w:rsid w:val="00E13E3D"/>
    <w:rsid w:val="00E15348"/>
    <w:rsid w:val="00E15905"/>
    <w:rsid w:val="00E16943"/>
    <w:rsid w:val="00E223CB"/>
    <w:rsid w:val="00E318D7"/>
    <w:rsid w:val="00E36CDF"/>
    <w:rsid w:val="00E42308"/>
    <w:rsid w:val="00E46A5B"/>
    <w:rsid w:val="00E52EE6"/>
    <w:rsid w:val="00E5561E"/>
    <w:rsid w:val="00E57D92"/>
    <w:rsid w:val="00E60686"/>
    <w:rsid w:val="00E612A6"/>
    <w:rsid w:val="00E815C8"/>
    <w:rsid w:val="00EA7010"/>
    <w:rsid w:val="00EC60C0"/>
    <w:rsid w:val="00ED5C41"/>
    <w:rsid w:val="00ED6DA5"/>
    <w:rsid w:val="00EE05AD"/>
    <w:rsid w:val="00EF1E3D"/>
    <w:rsid w:val="00EF487C"/>
    <w:rsid w:val="00EF6C75"/>
    <w:rsid w:val="00EF799D"/>
    <w:rsid w:val="00F008D1"/>
    <w:rsid w:val="00F04441"/>
    <w:rsid w:val="00F05B40"/>
    <w:rsid w:val="00F0662F"/>
    <w:rsid w:val="00F160B6"/>
    <w:rsid w:val="00F20C59"/>
    <w:rsid w:val="00F21EA5"/>
    <w:rsid w:val="00F22CDA"/>
    <w:rsid w:val="00F26A05"/>
    <w:rsid w:val="00F305CF"/>
    <w:rsid w:val="00F365CD"/>
    <w:rsid w:val="00F41D63"/>
    <w:rsid w:val="00F44B1B"/>
    <w:rsid w:val="00F52226"/>
    <w:rsid w:val="00F6130B"/>
    <w:rsid w:val="00F63E90"/>
    <w:rsid w:val="00F64405"/>
    <w:rsid w:val="00F71898"/>
    <w:rsid w:val="00F9663A"/>
    <w:rsid w:val="00FA299F"/>
    <w:rsid w:val="00FC4B81"/>
    <w:rsid w:val="00FD0CFC"/>
    <w:rsid w:val="00FD0FAD"/>
    <w:rsid w:val="00FD280B"/>
    <w:rsid w:val="00FD4346"/>
    <w:rsid w:val="00FD69BB"/>
    <w:rsid w:val="00FE6702"/>
    <w:rsid w:val="00FF05B1"/>
    <w:rsid w:val="00FF2A5A"/>
    <w:rsid w:val="00FF6F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4EFBA8"/>
  <w15:docId w15:val="{57416724-190A-46B2-8D53-717819437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D26"/>
    <w:rPr>
      <w:rFonts w:cs="Cambria"/>
      <w:sz w:val="24"/>
      <w:szCs w:val="24"/>
    </w:rPr>
  </w:style>
  <w:style w:type="paragraph" w:styleId="Heading1">
    <w:name w:val="heading 1"/>
    <w:basedOn w:val="Normal"/>
    <w:next w:val="Normal"/>
    <w:link w:val="Heading1Char"/>
    <w:qFormat/>
    <w:locked/>
    <w:rsid w:val="008336CD"/>
    <w:pPr>
      <w:keepNext/>
      <w:keepLines/>
      <w:spacing w:before="480"/>
      <w:outlineLvl w:val="0"/>
    </w:pPr>
    <w:rPr>
      <w:rFonts w:ascii="Calibri" w:eastAsia="MS Gothic" w:hAnsi="Calibri" w:cs="Times New Roman"/>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910F65"/>
    <w:rPr>
      <w:color w:val="0000FF"/>
      <w:u w:val="single"/>
    </w:rPr>
  </w:style>
  <w:style w:type="paragraph" w:customStyle="1" w:styleId="ColorfulList-Accent11">
    <w:name w:val="Colorful List - Accent 11"/>
    <w:basedOn w:val="Normal"/>
    <w:uiPriority w:val="99"/>
    <w:qFormat/>
    <w:rsid w:val="00910F65"/>
    <w:pPr>
      <w:ind w:left="720"/>
    </w:pPr>
  </w:style>
  <w:style w:type="paragraph" w:styleId="Header">
    <w:name w:val="header"/>
    <w:basedOn w:val="Normal"/>
    <w:link w:val="HeaderChar"/>
    <w:uiPriority w:val="99"/>
    <w:unhideWhenUsed/>
    <w:rsid w:val="003B76D7"/>
    <w:pPr>
      <w:tabs>
        <w:tab w:val="center" w:pos="4680"/>
        <w:tab w:val="right" w:pos="9360"/>
      </w:tabs>
    </w:pPr>
    <w:rPr>
      <w:rFonts w:cs="Times New Roman"/>
    </w:rPr>
  </w:style>
  <w:style w:type="character" w:customStyle="1" w:styleId="HeaderChar">
    <w:name w:val="Header Char"/>
    <w:link w:val="Header"/>
    <w:uiPriority w:val="99"/>
    <w:rsid w:val="003B76D7"/>
    <w:rPr>
      <w:rFonts w:cs="Cambria"/>
      <w:sz w:val="24"/>
      <w:szCs w:val="24"/>
    </w:rPr>
  </w:style>
  <w:style w:type="paragraph" w:styleId="Footer">
    <w:name w:val="footer"/>
    <w:basedOn w:val="Normal"/>
    <w:link w:val="FooterChar"/>
    <w:uiPriority w:val="99"/>
    <w:unhideWhenUsed/>
    <w:rsid w:val="003B76D7"/>
    <w:pPr>
      <w:tabs>
        <w:tab w:val="center" w:pos="4680"/>
        <w:tab w:val="right" w:pos="9360"/>
      </w:tabs>
    </w:pPr>
    <w:rPr>
      <w:rFonts w:cs="Times New Roman"/>
    </w:rPr>
  </w:style>
  <w:style w:type="character" w:customStyle="1" w:styleId="FooterChar">
    <w:name w:val="Footer Char"/>
    <w:link w:val="Footer"/>
    <w:uiPriority w:val="99"/>
    <w:rsid w:val="003B76D7"/>
    <w:rPr>
      <w:rFonts w:cs="Cambria"/>
      <w:sz w:val="24"/>
      <w:szCs w:val="24"/>
    </w:rPr>
  </w:style>
  <w:style w:type="paragraph" w:styleId="NormalWeb">
    <w:name w:val="Normal (Web)"/>
    <w:basedOn w:val="Normal"/>
    <w:uiPriority w:val="99"/>
    <w:rsid w:val="00E74E2C"/>
    <w:pPr>
      <w:spacing w:before="100" w:beforeAutospacing="1" w:after="100" w:afterAutospacing="1"/>
    </w:pPr>
    <w:rPr>
      <w:rFonts w:ascii="Times New Roman" w:hAnsi="Times New Roman" w:cs="Times New Roman"/>
    </w:rPr>
  </w:style>
  <w:style w:type="character" w:styleId="CommentReference">
    <w:name w:val="annotation reference"/>
    <w:uiPriority w:val="99"/>
    <w:semiHidden/>
    <w:unhideWhenUsed/>
    <w:rsid w:val="00BF6DAB"/>
    <w:rPr>
      <w:sz w:val="16"/>
      <w:szCs w:val="16"/>
    </w:rPr>
  </w:style>
  <w:style w:type="paragraph" w:styleId="CommentText">
    <w:name w:val="annotation text"/>
    <w:basedOn w:val="Normal"/>
    <w:link w:val="CommentTextChar"/>
    <w:uiPriority w:val="99"/>
    <w:semiHidden/>
    <w:unhideWhenUsed/>
    <w:rsid w:val="00BF6DAB"/>
    <w:rPr>
      <w:rFonts w:cs="Times New Roman"/>
      <w:sz w:val="20"/>
      <w:szCs w:val="20"/>
    </w:rPr>
  </w:style>
  <w:style w:type="character" w:customStyle="1" w:styleId="CommentTextChar">
    <w:name w:val="Comment Text Char"/>
    <w:link w:val="CommentText"/>
    <w:uiPriority w:val="99"/>
    <w:semiHidden/>
    <w:rsid w:val="00BF6DAB"/>
    <w:rPr>
      <w:rFonts w:cs="Cambria"/>
    </w:rPr>
  </w:style>
  <w:style w:type="paragraph" w:styleId="CommentSubject">
    <w:name w:val="annotation subject"/>
    <w:basedOn w:val="CommentText"/>
    <w:next w:val="CommentText"/>
    <w:link w:val="CommentSubjectChar"/>
    <w:uiPriority w:val="99"/>
    <w:semiHidden/>
    <w:unhideWhenUsed/>
    <w:rsid w:val="00BF6DAB"/>
    <w:rPr>
      <w:b/>
      <w:bCs/>
    </w:rPr>
  </w:style>
  <w:style w:type="character" w:customStyle="1" w:styleId="CommentSubjectChar">
    <w:name w:val="Comment Subject Char"/>
    <w:link w:val="CommentSubject"/>
    <w:uiPriority w:val="99"/>
    <w:semiHidden/>
    <w:rsid w:val="00BF6DAB"/>
    <w:rPr>
      <w:rFonts w:cs="Cambria"/>
      <w:b/>
      <w:bCs/>
    </w:rPr>
  </w:style>
  <w:style w:type="paragraph" w:styleId="BalloonText">
    <w:name w:val="Balloon Text"/>
    <w:basedOn w:val="Normal"/>
    <w:link w:val="BalloonTextChar"/>
    <w:uiPriority w:val="99"/>
    <w:semiHidden/>
    <w:unhideWhenUsed/>
    <w:rsid w:val="00BF6DAB"/>
    <w:rPr>
      <w:rFonts w:ascii="Tahoma" w:hAnsi="Tahoma" w:cs="Times New Roman"/>
      <w:sz w:val="16"/>
      <w:szCs w:val="16"/>
    </w:rPr>
  </w:style>
  <w:style w:type="character" w:customStyle="1" w:styleId="BalloonTextChar">
    <w:name w:val="Balloon Text Char"/>
    <w:link w:val="BalloonText"/>
    <w:uiPriority w:val="99"/>
    <w:semiHidden/>
    <w:rsid w:val="00BF6DAB"/>
    <w:rPr>
      <w:rFonts w:ascii="Tahoma" w:hAnsi="Tahoma" w:cs="Tahoma"/>
      <w:sz w:val="16"/>
      <w:szCs w:val="16"/>
    </w:rPr>
  </w:style>
  <w:style w:type="paragraph" w:styleId="ListParagraph">
    <w:name w:val="List Paragraph"/>
    <w:basedOn w:val="Normal"/>
    <w:uiPriority w:val="34"/>
    <w:qFormat/>
    <w:rsid w:val="001F1083"/>
    <w:pPr>
      <w:spacing w:after="200" w:line="276" w:lineRule="auto"/>
      <w:ind w:left="720"/>
      <w:contextualSpacing/>
    </w:pPr>
    <w:rPr>
      <w:rFonts w:ascii="Calibri" w:eastAsia="Calibri" w:hAnsi="Calibri" w:cs="Times New Roman"/>
      <w:sz w:val="22"/>
      <w:szCs w:val="22"/>
    </w:rPr>
  </w:style>
  <w:style w:type="paragraph" w:styleId="NoSpacing">
    <w:name w:val="No Spacing"/>
    <w:uiPriority w:val="1"/>
    <w:qFormat/>
    <w:rsid w:val="001F1083"/>
    <w:rPr>
      <w:rFonts w:ascii="Calibri" w:eastAsia="Calibri" w:hAnsi="Calibri"/>
      <w:sz w:val="22"/>
      <w:szCs w:val="22"/>
    </w:rPr>
  </w:style>
  <w:style w:type="character" w:customStyle="1" w:styleId="style41">
    <w:name w:val="style41"/>
    <w:rsid w:val="001F1083"/>
    <w:rPr>
      <w:sz w:val="18"/>
      <w:szCs w:val="18"/>
    </w:rPr>
  </w:style>
  <w:style w:type="character" w:customStyle="1" w:styleId="style31">
    <w:name w:val="style31"/>
    <w:rsid w:val="001F1083"/>
    <w:rPr>
      <w:sz w:val="15"/>
      <w:szCs w:val="15"/>
    </w:rPr>
  </w:style>
  <w:style w:type="paragraph" w:styleId="FootnoteText">
    <w:name w:val="footnote text"/>
    <w:basedOn w:val="Normal"/>
    <w:link w:val="FootnoteTextChar"/>
    <w:uiPriority w:val="99"/>
    <w:unhideWhenUsed/>
    <w:rsid w:val="003F0A5D"/>
    <w:rPr>
      <w:rFonts w:ascii="Calibri" w:eastAsia="Calibri" w:hAnsi="Calibri" w:cs="Times New Roman"/>
      <w:sz w:val="20"/>
      <w:szCs w:val="20"/>
    </w:rPr>
  </w:style>
  <w:style w:type="character" w:customStyle="1" w:styleId="FootnoteTextChar">
    <w:name w:val="Footnote Text Char"/>
    <w:link w:val="FootnoteText"/>
    <w:uiPriority w:val="99"/>
    <w:rsid w:val="003F0A5D"/>
    <w:rPr>
      <w:rFonts w:ascii="Calibri" w:eastAsia="Calibri" w:hAnsi="Calibri"/>
    </w:rPr>
  </w:style>
  <w:style w:type="character" w:styleId="FootnoteReference">
    <w:name w:val="footnote reference"/>
    <w:uiPriority w:val="99"/>
    <w:semiHidden/>
    <w:unhideWhenUsed/>
    <w:rsid w:val="003F0A5D"/>
    <w:rPr>
      <w:vertAlign w:val="superscript"/>
    </w:rPr>
  </w:style>
  <w:style w:type="character" w:styleId="Strong">
    <w:name w:val="Strong"/>
    <w:uiPriority w:val="22"/>
    <w:qFormat/>
    <w:locked/>
    <w:rsid w:val="003F0A5D"/>
    <w:rPr>
      <w:b/>
      <w:bCs/>
    </w:rPr>
  </w:style>
  <w:style w:type="character" w:customStyle="1" w:styleId="apple-converted-space">
    <w:name w:val="apple-converted-space"/>
    <w:rsid w:val="003F0A5D"/>
  </w:style>
  <w:style w:type="character" w:styleId="FollowedHyperlink">
    <w:name w:val="FollowedHyperlink"/>
    <w:uiPriority w:val="99"/>
    <w:semiHidden/>
    <w:unhideWhenUsed/>
    <w:rsid w:val="000361B4"/>
    <w:rPr>
      <w:color w:val="800080"/>
      <w:u w:val="single"/>
    </w:rPr>
  </w:style>
  <w:style w:type="character" w:styleId="PageNumber">
    <w:name w:val="page number"/>
    <w:uiPriority w:val="99"/>
    <w:semiHidden/>
    <w:unhideWhenUsed/>
    <w:rsid w:val="00144FA6"/>
  </w:style>
  <w:style w:type="table" w:styleId="TableGrid">
    <w:name w:val="Table Grid"/>
    <w:basedOn w:val="TableNormal"/>
    <w:uiPriority w:val="59"/>
    <w:locked/>
    <w:rsid w:val="00E318D7"/>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8336CD"/>
    <w:rPr>
      <w:rFonts w:ascii="Calibri" w:eastAsia="MS Gothic" w:hAnsi="Calibri" w:cs="Times New Roman"/>
      <w:b/>
      <w:bCs/>
      <w:color w:val="345A8A"/>
      <w:sz w:val="32"/>
      <w:szCs w:val="32"/>
    </w:rPr>
  </w:style>
  <w:style w:type="paragraph" w:styleId="TOCHeading">
    <w:name w:val="TOC Heading"/>
    <w:basedOn w:val="Heading1"/>
    <w:next w:val="Normal"/>
    <w:uiPriority w:val="39"/>
    <w:unhideWhenUsed/>
    <w:qFormat/>
    <w:rsid w:val="008336CD"/>
    <w:pPr>
      <w:spacing w:line="276" w:lineRule="auto"/>
      <w:outlineLvl w:val="9"/>
    </w:pPr>
    <w:rPr>
      <w:color w:val="365F91"/>
      <w:sz w:val="28"/>
      <w:szCs w:val="28"/>
    </w:rPr>
  </w:style>
  <w:style w:type="paragraph" w:styleId="TOC1">
    <w:name w:val="toc 1"/>
    <w:basedOn w:val="Normal"/>
    <w:next w:val="Normal"/>
    <w:autoRedefine/>
    <w:locked/>
    <w:rsid w:val="008336CD"/>
    <w:pPr>
      <w:spacing w:before="120"/>
    </w:pPr>
    <w:rPr>
      <w:b/>
    </w:rPr>
  </w:style>
  <w:style w:type="paragraph" w:styleId="TOC2">
    <w:name w:val="toc 2"/>
    <w:basedOn w:val="Normal"/>
    <w:next w:val="Normal"/>
    <w:autoRedefine/>
    <w:locked/>
    <w:rsid w:val="008336CD"/>
    <w:pPr>
      <w:ind w:left="240"/>
    </w:pPr>
    <w:rPr>
      <w:b/>
      <w:sz w:val="22"/>
      <w:szCs w:val="22"/>
    </w:rPr>
  </w:style>
  <w:style w:type="paragraph" w:styleId="TOC3">
    <w:name w:val="toc 3"/>
    <w:basedOn w:val="Normal"/>
    <w:next w:val="Normal"/>
    <w:autoRedefine/>
    <w:locked/>
    <w:rsid w:val="008336CD"/>
    <w:pPr>
      <w:ind w:left="480"/>
    </w:pPr>
    <w:rPr>
      <w:sz w:val="22"/>
      <w:szCs w:val="22"/>
    </w:rPr>
  </w:style>
  <w:style w:type="paragraph" w:styleId="TOC4">
    <w:name w:val="toc 4"/>
    <w:basedOn w:val="Normal"/>
    <w:next w:val="Normal"/>
    <w:autoRedefine/>
    <w:locked/>
    <w:rsid w:val="008336CD"/>
    <w:pPr>
      <w:ind w:left="720"/>
    </w:pPr>
    <w:rPr>
      <w:sz w:val="20"/>
      <w:szCs w:val="20"/>
    </w:rPr>
  </w:style>
  <w:style w:type="paragraph" w:styleId="TOC5">
    <w:name w:val="toc 5"/>
    <w:basedOn w:val="Normal"/>
    <w:next w:val="Normal"/>
    <w:autoRedefine/>
    <w:locked/>
    <w:rsid w:val="008336CD"/>
    <w:pPr>
      <w:ind w:left="960"/>
    </w:pPr>
    <w:rPr>
      <w:sz w:val="20"/>
      <w:szCs w:val="20"/>
    </w:rPr>
  </w:style>
  <w:style w:type="paragraph" w:styleId="TOC6">
    <w:name w:val="toc 6"/>
    <w:basedOn w:val="Normal"/>
    <w:next w:val="Normal"/>
    <w:autoRedefine/>
    <w:locked/>
    <w:rsid w:val="008336CD"/>
    <w:pPr>
      <w:ind w:left="1200"/>
    </w:pPr>
    <w:rPr>
      <w:sz w:val="20"/>
      <w:szCs w:val="20"/>
    </w:rPr>
  </w:style>
  <w:style w:type="paragraph" w:styleId="TOC7">
    <w:name w:val="toc 7"/>
    <w:basedOn w:val="Normal"/>
    <w:next w:val="Normal"/>
    <w:autoRedefine/>
    <w:locked/>
    <w:rsid w:val="008336CD"/>
    <w:pPr>
      <w:ind w:left="1440"/>
    </w:pPr>
    <w:rPr>
      <w:sz w:val="20"/>
      <w:szCs w:val="20"/>
    </w:rPr>
  </w:style>
  <w:style w:type="paragraph" w:styleId="TOC8">
    <w:name w:val="toc 8"/>
    <w:basedOn w:val="Normal"/>
    <w:next w:val="Normal"/>
    <w:autoRedefine/>
    <w:locked/>
    <w:rsid w:val="008336CD"/>
    <w:pPr>
      <w:ind w:left="1680"/>
    </w:pPr>
    <w:rPr>
      <w:sz w:val="20"/>
      <w:szCs w:val="20"/>
    </w:rPr>
  </w:style>
  <w:style w:type="paragraph" w:styleId="TOC9">
    <w:name w:val="toc 9"/>
    <w:basedOn w:val="Normal"/>
    <w:next w:val="Normal"/>
    <w:autoRedefine/>
    <w:locked/>
    <w:rsid w:val="008336CD"/>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nn.com/cnn10" TargetMode="External"/><Relationship Id="rId18" Type="http://schemas.openxmlformats.org/officeDocument/2006/relationships/hyperlink" Target="http://www.icivics.org/teachers/lesson-plans/interest-groups" TargetMode="External"/><Relationship Id="rId26" Type="http://schemas.openxmlformats.org/officeDocument/2006/relationships/image" Target="media/image8.jpg"/><Relationship Id="rId39" Type="http://schemas.openxmlformats.org/officeDocument/2006/relationships/hyperlink" Target="http://www.icivics.org/teachers/lesson-plans/interest-groups" TargetMode="External"/><Relationship Id="rId21" Type="http://schemas.openxmlformats.org/officeDocument/2006/relationships/image" Target="media/image3.jpg"/><Relationship Id="rId34" Type="http://schemas.openxmlformats.org/officeDocument/2006/relationships/image" Target="media/image16.emf"/><Relationship Id="rId42" Type="http://schemas.openxmlformats.org/officeDocument/2006/relationships/hyperlink" Target="http://pbskids.org/zoom/fromyou/elections/elections101.html" TargetMode="External"/><Relationship Id="rId47" Type="http://schemas.openxmlformats.org/officeDocument/2006/relationships/image" Target="media/image20.jp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civics.org/teachers/lesson-plans/role-media" TargetMode="External"/><Relationship Id="rId29" Type="http://schemas.openxmlformats.org/officeDocument/2006/relationships/image" Target="media/image11.jpg"/><Relationship Id="rId11" Type="http://schemas.openxmlformats.org/officeDocument/2006/relationships/hyperlink" Target="http://www.icivics.org/teachers/lesson-plans/public-sphere" TargetMode="External"/><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hyperlink" Target="http://www.icivics.org/teachers/lesson-plans/public-sphere" TargetMode="External"/><Relationship Id="rId40" Type="http://schemas.openxmlformats.org/officeDocument/2006/relationships/hyperlink" Target="http://www.opensecrets.org/industries/mems.php" TargetMode="External"/><Relationship Id="rId45" Type="http://schemas.openxmlformats.org/officeDocument/2006/relationships/hyperlink" Target="http://www.sss.gov/seq.htm" TargetMode="External"/><Relationship Id="rId5" Type="http://schemas.openxmlformats.org/officeDocument/2006/relationships/webSettings" Target="webSettings.xml"/><Relationship Id="rId15" Type="http://schemas.openxmlformats.org/officeDocument/2006/relationships/hyperlink" Target="http://teacher.scholastic.com/activities/scholasticnews/index.html" TargetMode="Externa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image" Target="media/image18.jpg"/><Relationship Id="rId49" Type="http://schemas.openxmlformats.org/officeDocument/2006/relationships/image" Target="media/image22.jpg"/><Relationship Id="rId10" Type="http://schemas.openxmlformats.org/officeDocument/2006/relationships/footer" Target="footer1.xml"/><Relationship Id="rId19" Type="http://schemas.openxmlformats.org/officeDocument/2006/relationships/hyperlink" Target="http://www.opensecrets.org/industries/mems.php" TargetMode="External"/><Relationship Id="rId31" Type="http://schemas.openxmlformats.org/officeDocument/2006/relationships/image" Target="media/image13.jpg"/><Relationship Id="rId44" Type="http://schemas.openxmlformats.org/officeDocument/2006/relationships/hyperlink" Target="http://www.firstamendmentcenter.org/petition-overview" TargetMode="External"/><Relationship Id="rId4" Type="http://schemas.openxmlformats.org/officeDocument/2006/relationships/settings" Target="settings.xml"/><Relationship Id="rId9" Type="http://schemas.openxmlformats.org/officeDocument/2006/relationships/hyperlink" Target="http://www.icivics.org/teachers/lesson-plans/public-sphere" TargetMode="External"/><Relationship Id="rId14" Type="http://schemas.openxmlformats.org/officeDocument/2006/relationships/hyperlink" Target="http://www.timeforkids.com/" TargetMode="Externa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hyperlink" Target="http://xeniagazette.com/main.asp?SectionID=17&amp;SubSectionID=452&amp;ArticleID=169151&amp;TM=69884.52" TargetMode="External"/><Relationship Id="rId48" Type="http://schemas.openxmlformats.org/officeDocument/2006/relationships/image" Target="media/image21.jp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newsela.com" TargetMode="External"/><Relationship Id="rId17" Type="http://schemas.openxmlformats.org/officeDocument/2006/relationships/hyperlink" Target="http://www.icivics.org/teachers/lesson-plans/role-media" TargetMode="External"/><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hyperlink" Target="http://www.icivics.org/teachers/lesson-plans/role-media" TargetMode="External"/><Relationship Id="rId46" Type="http://schemas.openxmlformats.org/officeDocument/2006/relationships/image" Target="media/image19.jpg"/><Relationship Id="rId20" Type="http://schemas.openxmlformats.org/officeDocument/2006/relationships/image" Target="media/image2.jpg"/><Relationship Id="rId41" Type="http://schemas.openxmlformats.org/officeDocument/2006/relationships/hyperlink" Target="http://www.uen.org/general_learner/civics/citizenship/responsibilities.s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5A6B8-12E4-144B-8270-F34E528A4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35</Pages>
  <Words>3896</Words>
  <Characters>23535</Characters>
  <Application>Microsoft Office Word</Application>
  <DocSecurity>0</DocSecurity>
  <Lines>313</Lines>
  <Paragraphs>15</Paragraphs>
  <ScaleCrop>false</ScaleCrop>
  <HeadingPairs>
    <vt:vector size="2" baseType="variant">
      <vt:variant>
        <vt:lpstr>Title</vt:lpstr>
      </vt:variant>
      <vt:variant>
        <vt:i4>1</vt:i4>
      </vt:variant>
    </vt:vector>
  </HeadingPairs>
  <TitlesOfParts>
    <vt:vector size="1" baseType="lpstr">
      <vt:lpstr>UNIT III</vt:lpstr>
    </vt:vector>
  </TitlesOfParts>
  <Company>University of Florida</Company>
  <LinksUpToDate>false</LinksUpToDate>
  <CharactersWithSpaces>27416</CharactersWithSpaces>
  <SharedDoc>false</SharedDoc>
  <HLinks>
    <vt:vector size="102" baseType="variant">
      <vt:variant>
        <vt:i4>8257625</vt:i4>
      </vt:variant>
      <vt:variant>
        <vt:i4>36</vt:i4>
      </vt:variant>
      <vt:variant>
        <vt:i4>0</vt:i4>
      </vt:variant>
      <vt:variant>
        <vt:i4>5</vt:i4>
      </vt:variant>
      <vt:variant>
        <vt:lpwstr>http://www.equalrightsamendment.org/era.htm</vt:lpwstr>
      </vt:variant>
      <vt:variant>
        <vt:lpwstr/>
      </vt:variant>
      <vt:variant>
        <vt:i4>7405578</vt:i4>
      </vt:variant>
      <vt:variant>
        <vt:i4>33</vt:i4>
      </vt:variant>
      <vt:variant>
        <vt:i4>0</vt:i4>
      </vt:variant>
      <vt:variant>
        <vt:i4>5</vt:i4>
      </vt:variant>
      <vt:variant>
        <vt:lpwstr>http://const4kids.forums.commonground13.us/</vt:lpwstr>
      </vt:variant>
      <vt:variant>
        <vt:lpwstr/>
      </vt:variant>
      <vt:variant>
        <vt:i4>4522065</vt:i4>
      </vt:variant>
      <vt:variant>
        <vt:i4>30</vt:i4>
      </vt:variant>
      <vt:variant>
        <vt:i4>0</vt:i4>
      </vt:variant>
      <vt:variant>
        <vt:i4>5</vt:i4>
      </vt:variant>
      <vt:variant>
        <vt:lpwstr>http://www.usconstitution.net/const.html</vt:lpwstr>
      </vt:variant>
      <vt:variant>
        <vt:lpwstr>Article4</vt:lpwstr>
      </vt:variant>
      <vt:variant>
        <vt:i4>1900559</vt:i4>
      </vt:variant>
      <vt:variant>
        <vt:i4>27</vt:i4>
      </vt:variant>
      <vt:variant>
        <vt:i4>0</vt:i4>
      </vt:variant>
      <vt:variant>
        <vt:i4>5</vt:i4>
      </vt:variant>
      <vt:variant>
        <vt:lpwstr>http://soomopublishing.com/suffrage/</vt:lpwstr>
      </vt:variant>
      <vt:variant>
        <vt:lpwstr/>
      </vt:variant>
      <vt:variant>
        <vt:i4>4653141</vt:i4>
      </vt:variant>
      <vt:variant>
        <vt:i4>24</vt:i4>
      </vt:variant>
      <vt:variant>
        <vt:i4>0</vt:i4>
      </vt:variant>
      <vt:variant>
        <vt:i4>5</vt:i4>
      </vt:variant>
      <vt:variant>
        <vt:lpwstr>http://www.nwhm.org/online-exhibits/rightsforwomen/cartoons.html</vt:lpwstr>
      </vt:variant>
      <vt:variant>
        <vt:lpwstr/>
      </vt:variant>
      <vt:variant>
        <vt:i4>8257625</vt:i4>
      </vt:variant>
      <vt:variant>
        <vt:i4>21</vt:i4>
      </vt:variant>
      <vt:variant>
        <vt:i4>0</vt:i4>
      </vt:variant>
      <vt:variant>
        <vt:i4>5</vt:i4>
      </vt:variant>
      <vt:variant>
        <vt:lpwstr>http://www.equalrightsamendment.org/era.htm</vt:lpwstr>
      </vt:variant>
      <vt:variant>
        <vt:lpwstr/>
      </vt:variant>
      <vt:variant>
        <vt:i4>7405578</vt:i4>
      </vt:variant>
      <vt:variant>
        <vt:i4>18</vt:i4>
      </vt:variant>
      <vt:variant>
        <vt:i4>0</vt:i4>
      </vt:variant>
      <vt:variant>
        <vt:i4>5</vt:i4>
      </vt:variant>
      <vt:variant>
        <vt:lpwstr>http://const4kids.forums.commonground13.us/</vt:lpwstr>
      </vt:variant>
      <vt:variant>
        <vt:lpwstr/>
      </vt:variant>
      <vt:variant>
        <vt:i4>4522065</vt:i4>
      </vt:variant>
      <vt:variant>
        <vt:i4>15</vt:i4>
      </vt:variant>
      <vt:variant>
        <vt:i4>0</vt:i4>
      </vt:variant>
      <vt:variant>
        <vt:i4>5</vt:i4>
      </vt:variant>
      <vt:variant>
        <vt:lpwstr>http://www.usconstitution.net/const.html</vt:lpwstr>
      </vt:variant>
      <vt:variant>
        <vt:lpwstr>Article4</vt:lpwstr>
      </vt:variant>
      <vt:variant>
        <vt:i4>5177369</vt:i4>
      </vt:variant>
      <vt:variant>
        <vt:i4>12</vt:i4>
      </vt:variant>
      <vt:variant>
        <vt:i4>0</vt:i4>
      </vt:variant>
      <vt:variant>
        <vt:i4>5</vt:i4>
      </vt:variant>
      <vt:variant>
        <vt:lpwstr>http://www.usconstitution.net/glossary.html</vt:lpwstr>
      </vt:variant>
      <vt:variant>
        <vt:lpwstr>DEPRIVE</vt:lpwstr>
      </vt:variant>
      <vt:variant>
        <vt:i4>458852</vt:i4>
      </vt:variant>
      <vt:variant>
        <vt:i4>9</vt:i4>
      </vt:variant>
      <vt:variant>
        <vt:i4>0</vt:i4>
      </vt:variant>
      <vt:variant>
        <vt:i4>5</vt:i4>
      </vt:variant>
      <vt:variant>
        <vt:lpwstr>http://www.usconstitution.net/const.html</vt:lpwstr>
      </vt:variant>
      <vt:variant>
        <vt:lpwstr>A1Sec9Cl4</vt:lpwstr>
      </vt:variant>
      <vt:variant>
        <vt:i4>458849</vt:i4>
      </vt:variant>
      <vt:variant>
        <vt:i4>6</vt:i4>
      </vt:variant>
      <vt:variant>
        <vt:i4>0</vt:i4>
      </vt:variant>
      <vt:variant>
        <vt:i4>5</vt:i4>
      </vt:variant>
      <vt:variant>
        <vt:lpwstr>http://www.usconstitution.net/const.html</vt:lpwstr>
      </vt:variant>
      <vt:variant>
        <vt:lpwstr>A1Sec9Cl1</vt:lpwstr>
      </vt:variant>
      <vt:variant>
        <vt:i4>1900559</vt:i4>
      </vt:variant>
      <vt:variant>
        <vt:i4>3</vt:i4>
      </vt:variant>
      <vt:variant>
        <vt:i4>0</vt:i4>
      </vt:variant>
      <vt:variant>
        <vt:i4>5</vt:i4>
      </vt:variant>
      <vt:variant>
        <vt:lpwstr>http://soomopublishing.com/suffrage/</vt:lpwstr>
      </vt:variant>
      <vt:variant>
        <vt:lpwstr/>
      </vt:variant>
      <vt:variant>
        <vt:i4>2293830</vt:i4>
      </vt:variant>
      <vt:variant>
        <vt:i4>9</vt:i4>
      </vt:variant>
      <vt:variant>
        <vt:i4>0</vt:i4>
      </vt:variant>
      <vt:variant>
        <vt:i4>5</vt:i4>
      </vt:variant>
      <vt:variant>
        <vt:lpwstr>http://www.womensorganizations.org/</vt:lpwstr>
      </vt:variant>
      <vt:variant>
        <vt:lpwstr/>
      </vt:variant>
      <vt:variant>
        <vt:i4>4390953</vt:i4>
      </vt:variant>
      <vt:variant>
        <vt:i4>6</vt:i4>
      </vt:variant>
      <vt:variant>
        <vt:i4>0</vt:i4>
      </vt:variant>
      <vt:variant>
        <vt:i4>5</vt:i4>
      </vt:variant>
      <vt:variant>
        <vt:lpwstr>http://www.alicepaul.org/</vt:lpwstr>
      </vt:variant>
      <vt:variant>
        <vt:lpwstr/>
      </vt:variant>
      <vt:variant>
        <vt:i4>2293830</vt:i4>
      </vt:variant>
      <vt:variant>
        <vt:i4>3</vt:i4>
      </vt:variant>
      <vt:variant>
        <vt:i4>0</vt:i4>
      </vt:variant>
      <vt:variant>
        <vt:i4>5</vt:i4>
      </vt:variant>
      <vt:variant>
        <vt:lpwstr>http://www.womensorganizations.org/</vt:lpwstr>
      </vt:variant>
      <vt:variant>
        <vt:lpwstr/>
      </vt:variant>
      <vt:variant>
        <vt:i4>4390953</vt:i4>
      </vt:variant>
      <vt:variant>
        <vt:i4>0</vt:i4>
      </vt:variant>
      <vt:variant>
        <vt:i4>0</vt:i4>
      </vt:variant>
      <vt:variant>
        <vt:i4>5</vt:i4>
      </vt:variant>
      <vt:variant>
        <vt:lpwstr>http://www.alicepaul.org/</vt:lpwstr>
      </vt:variant>
      <vt:variant>
        <vt:lpwstr/>
      </vt:variant>
      <vt:variant>
        <vt:i4>8126535</vt:i4>
      </vt:variant>
      <vt:variant>
        <vt:i4>5109</vt:i4>
      </vt:variant>
      <vt:variant>
        <vt:i4>1026</vt:i4>
      </vt:variant>
      <vt:variant>
        <vt:i4>1</vt:i4>
      </vt:variant>
      <vt:variant>
        <vt:lpwstr>http://nwhm.org/media/category/exhibits/rightsforwomen/cartoon5.jpg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III</dc:title>
  <dc:subject/>
  <dc:creator>Emma Humphries</dc:creator>
  <cp:keywords/>
  <cp:lastModifiedBy>Stephen Masyada</cp:lastModifiedBy>
  <cp:revision>2</cp:revision>
  <dcterms:created xsi:type="dcterms:W3CDTF">2020-07-30T15:58:00Z</dcterms:created>
  <dcterms:modified xsi:type="dcterms:W3CDTF">2020-07-30T15:58:00Z</dcterms:modified>
</cp:coreProperties>
</file>