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C15E" w14:textId="49A68480" w:rsidR="00AE38A2" w:rsidRDefault="007C28A6"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1435ED48" wp14:editId="73DCA145">
            <wp:extent cx="3539067" cy="609600"/>
            <wp:effectExtent l="0" t="0" r="0" b="0"/>
            <wp:docPr id="3" name="Picture 3"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223C428" w14:textId="77777777" w:rsidR="007C28A6" w:rsidRDefault="007C28A6"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128BBAD" w14:textId="77777777" w:rsidR="00CD5DAE" w:rsidRPr="004E58F5" w:rsidRDefault="00CD5DAE"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4E58F5">
        <w:rPr>
          <w:rFonts w:ascii="Times New Roman" w:hAnsi="Times New Roman" w:cs="Times New Roman"/>
          <w:b/>
          <w:bCs/>
          <w:sz w:val="28"/>
          <w:szCs w:val="28"/>
        </w:rPr>
        <w:t xml:space="preserve">COLONIAL CONCERNS </w:t>
      </w:r>
    </w:p>
    <w:p w14:paraId="2623909E" w14:textId="32B48F40" w:rsidR="000D359E" w:rsidRPr="004E58F5" w:rsidRDefault="00CD5DAE"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4E58F5">
        <w:rPr>
          <w:rFonts w:ascii="Times New Roman" w:hAnsi="Times New Roman" w:cs="Times New Roman"/>
          <w:b/>
          <w:bCs/>
          <w:sz w:val="28"/>
          <w:szCs w:val="28"/>
        </w:rPr>
        <w:t>AND THE WRITING OF THE DECLARATION OF INDEPENDENCE</w:t>
      </w:r>
    </w:p>
    <w:p w14:paraId="5726E5FA" w14:textId="057D08B7" w:rsidR="00DB23F2" w:rsidRPr="004E58F5" w:rsidRDefault="00D665C1" w:rsidP="00DB23F2">
      <w:pPr>
        <w:jc w:val="center"/>
        <w:rPr>
          <w:rFonts w:ascii="Times New Roman" w:hAnsi="Times New Roman" w:cs="Times New Roman"/>
          <w:bCs/>
          <w:iCs/>
          <w:sz w:val="26"/>
          <w:szCs w:val="26"/>
        </w:rPr>
      </w:pPr>
      <w:r w:rsidRPr="004E58F5">
        <w:rPr>
          <w:rFonts w:ascii="Times New Roman" w:hAnsi="Times New Roman" w:cs="Times New Roman"/>
          <w:b/>
          <w:bCs/>
          <w:iCs/>
          <w:sz w:val="26"/>
          <w:szCs w:val="26"/>
        </w:rPr>
        <w:t>SS.</w:t>
      </w:r>
      <w:proofErr w:type="gramStart"/>
      <w:r w:rsidRPr="004E58F5">
        <w:rPr>
          <w:rFonts w:ascii="Times New Roman" w:hAnsi="Times New Roman" w:cs="Times New Roman"/>
          <w:b/>
          <w:bCs/>
          <w:iCs/>
          <w:sz w:val="26"/>
          <w:szCs w:val="26"/>
        </w:rPr>
        <w:t>7.C.</w:t>
      </w:r>
      <w:proofErr w:type="gramEnd"/>
      <w:r w:rsidRPr="004E58F5">
        <w:rPr>
          <w:rFonts w:ascii="Times New Roman" w:hAnsi="Times New Roman" w:cs="Times New Roman"/>
          <w:b/>
          <w:bCs/>
          <w:iCs/>
          <w:sz w:val="26"/>
          <w:szCs w:val="26"/>
        </w:rPr>
        <w:t>1.</w:t>
      </w:r>
      <w:r w:rsidR="00F739A2" w:rsidRPr="004E58F5">
        <w:rPr>
          <w:rFonts w:ascii="Times New Roman" w:hAnsi="Times New Roman" w:cs="Times New Roman"/>
          <w:b/>
          <w:bCs/>
          <w:iCs/>
          <w:sz w:val="26"/>
          <w:szCs w:val="26"/>
        </w:rPr>
        <w:t>3</w:t>
      </w:r>
      <w:r w:rsidR="00F739A2" w:rsidRPr="004E58F5">
        <w:rPr>
          <w:rFonts w:ascii="Times New Roman" w:hAnsi="Times New Roman" w:cs="Times New Roman"/>
          <w:bCs/>
          <w:iCs/>
          <w:sz w:val="26"/>
          <w:szCs w:val="26"/>
        </w:rPr>
        <w:t xml:space="preserve"> Describe how English policies and responses to colonial concerns led to the writing of t</w:t>
      </w:r>
      <w:r w:rsidR="0029016B" w:rsidRPr="004E58F5">
        <w:rPr>
          <w:rFonts w:ascii="Times New Roman" w:hAnsi="Times New Roman" w:cs="Times New Roman"/>
          <w:bCs/>
          <w:iCs/>
          <w:sz w:val="26"/>
          <w:szCs w:val="26"/>
        </w:rPr>
        <w:t>he Declaration of Independence</w:t>
      </w:r>
    </w:p>
    <w:p w14:paraId="45ED4E42" w14:textId="77777777" w:rsidR="008336CD" w:rsidRPr="008336CD" w:rsidRDefault="008336CD" w:rsidP="008336CD">
      <w:pPr>
        <w:tabs>
          <w:tab w:val="right" w:pos="8828"/>
        </w:tabs>
        <w:rPr>
          <w:b/>
          <w:smallCaps/>
          <w:noProof/>
        </w:rPr>
      </w:pPr>
    </w:p>
    <w:p w14:paraId="2FBA4E90" w14:textId="77777777" w:rsidR="004E58F5" w:rsidRDefault="004E58F5" w:rsidP="004E5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1964B984" w14:textId="595A0390" w:rsidR="004E58F5" w:rsidRPr="006A308E" w:rsidRDefault="004E58F5" w:rsidP="004E5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482DB034" w14:textId="77777777" w:rsidR="004E58F5" w:rsidRDefault="004E58F5" w:rsidP="004E58F5">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1BCD9E06" w14:textId="77777777" w:rsidR="004E58F5" w:rsidRPr="006A308E" w:rsidRDefault="004E58F5" w:rsidP="000D69EC">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3A340B92" w14:textId="77777777" w:rsidR="004E58F5" w:rsidRPr="006A308E" w:rsidRDefault="004E58F5" w:rsidP="000D69EC">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sidRPr="006A308E">
            <w:rPr>
              <w:rFonts w:ascii="Times New Roman" w:hAnsi="Times New Roman" w:cs="Times New Roman"/>
              <w:sz w:val="28"/>
              <w:szCs w:val="28"/>
            </w:rPr>
            <w:t>4</w:t>
          </w:r>
        </w:p>
        <w:p w14:paraId="79ACAD23" w14:textId="77777777" w:rsidR="004E58F5" w:rsidRPr="006A308E" w:rsidRDefault="004E58F5" w:rsidP="000D69EC">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sidRPr="006A308E">
            <w:rPr>
              <w:rFonts w:ascii="Times New Roman" w:hAnsi="Times New Roman" w:cs="Times New Roman"/>
              <w:b/>
              <w:sz w:val="28"/>
              <w:szCs w:val="28"/>
            </w:rPr>
            <w:t>6</w:t>
          </w:r>
        </w:p>
        <w:p w14:paraId="707B1465" w14:textId="77777777" w:rsidR="004E58F5" w:rsidRPr="006A308E" w:rsidRDefault="004E58F5" w:rsidP="000D69EC">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sidRPr="006A308E">
            <w:rPr>
              <w:rFonts w:ascii="Times New Roman" w:hAnsi="Times New Roman" w:cs="Times New Roman"/>
              <w:sz w:val="28"/>
              <w:szCs w:val="28"/>
            </w:rPr>
            <w:t>11</w:t>
          </w:r>
        </w:p>
        <w:p w14:paraId="3CCA4A1F" w14:textId="77777777" w:rsidR="004E58F5" w:rsidRPr="006A308E" w:rsidRDefault="004E58F5" w:rsidP="000D69EC">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sidRPr="006A308E">
            <w:rPr>
              <w:rFonts w:ascii="Times New Roman" w:hAnsi="Times New Roman" w:cs="Times New Roman"/>
              <w:sz w:val="28"/>
              <w:szCs w:val="28"/>
            </w:rPr>
            <w:t>12</w:t>
          </w:r>
        </w:p>
        <w:p w14:paraId="378A629A" w14:textId="0D2127E2" w:rsidR="004E58F5" w:rsidRPr="006A308E" w:rsidRDefault="004E58F5" w:rsidP="000D69EC">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13</w:t>
          </w:r>
        </w:p>
        <w:p w14:paraId="52F57188" w14:textId="76D6BB58" w:rsidR="004E58F5" w:rsidRPr="006A308E" w:rsidRDefault="004E58F5" w:rsidP="000D69EC">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14</w:t>
          </w:r>
        </w:p>
        <w:p w14:paraId="15DB3022" w14:textId="2D11421A" w:rsidR="008336CD" w:rsidRPr="002D17E4" w:rsidRDefault="0024384D" w:rsidP="004E58F5">
          <w:pPr>
            <w:tabs>
              <w:tab w:val="right" w:pos="8828"/>
            </w:tabs>
            <w:rPr>
              <w:noProof/>
            </w:rPr>
          </w:pPr>
        </w:p>
      </w:sdtContent>
    </w:sdt>
    <w:p w14:paraId="14D24413" w14:textId="243B25BF" w:rsidR="008336CD" w:rsidRPr="00390356" w:rsidRDefault="008336CD" w:rsidP="008336CD">
      <w:pPr>
        <w:tabs>
          <w:tab w:val="right" w:pos="8828"/>
        </w:tabs>
        <w:rPr>
          <w:smallCaps/>
          <w:noProof/>
          <w:sz w:val="22"/>
          <w:szCs w:val="22"/>
        </w:rPr>
      </w:pPr>
    </w:p>
    <w:p w14:paraId="535128CA"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BB5A269" w14:textId="77777777" w:rsidR="000D359E" w:rsidRDefault="000D359E">
      <w:pPr>
        <w:rPr>
          <w:rFonts w:ascii="Times New Roman" w:hAnsi="Times New Roman" w:cs="Times New Roman"/>
          <w:b/>
          <w:bCs/>
        </w:rPr>
      </w:pPr>
      <w:r>
        <w:rPr>
          <w:rFonts w:ascii="Times New Roman" w:hAnsi="Times New Roman" w:cs="Times New Roman"/>
          <w:b/>
          <w:bCs/>
        </w:rPr>
        <w:br w:type="page"/>
      </w:r>
    </w:p>
    <w:p w14:paraId="0B605CF6" w14:textId="65457883" w:rsidR="00FD280B" w:rsidRPr="004E58F5" w:rsidRDefault="000D359E" w:rsidP="004E5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20B66F74" w14:textId="77777777" w:rsidR="00712488" w:rsidRPr="004E58F5" w:rsidRDefault="00712488" w:rsidP="00712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sidRPr="004E58F5">
        <w:rPr>
          <w:rFonts w:ascii="Times New Roman" w:hAnsi="Times New Roman" w:cs="Times New Roman"/>
          <w:b/>
          <w:bCs/>
          <w:i/>
          <w:iCs/>
        </w:rPr>
        <w:t>Essential Question</w:t>
      </w:r>
    </w:p>
    <w:p w14:paraId="11DE7236" w14:textId="3A1B4047" w:rsidR="00712488" w:rsidRPr="00EA7010" w:rsidRDefault="00712488" w:rsidP="00712488">
      <w:pPr>
        <w:rPr>
          <w:rFonts w:ascii="Times New Roman" w:hAnsi="Times New Roman" w:cs="Times New Roman"/>
          <w:bCs/>
          <w:iCs/>
          <w:sz w:val="22"/>
          <w:szCs w:val="22"/>
        </w:rPr>
      </w:pPr>
      <w:r w:rsidRPr="004E58F5">
        <w:rPr>
          <w:rFonts w:ascii="Times New Roman" w:hAnsi="Times New Roman" w:cs="Times New Roman"/>
          <w:bCs/>
          <w:iCs/>
        </w:rPr>
        <w:t>What led to the writing of the Declaration of Independence?</w:t>
      </w:r>
      <w:r>
        <w:rPr>
          <w:rFonts w:ascii="Times New Roman" w:hAnsi="Times New Roman" w:cs="Times New Roman"/>
          <w:bCs/>
          <w:iCs/>
          <w:sz w:val="22"/>
          <w:szCs w:val="22"/>
        </w:rPr>
        <w:t xml:space="preserve"> </w:t>
      </w:r>
    </w:p>
    <w:p w14:paraId="1DD03685" w14:textId="77777777" w:rsidR="00712488" w:rsidRPr="0038278E" w:rsidRDefault="00712488" w:rsidP="00712488">
      <w:pPr>
        <w:rPr>
          <w:rFonts w:ascii="Times New Roman" w:hAnsi="Times New Roman" w:cs="Times New Roman"/>
          <w:bCs/>
          <w:iCs/>
          <w:sz w:val="12"/>
          <w:szCs w:val="12"/>
        </w:rPr>
      </w:pPr>
    </w:p>
    <w:p w14:paraId="57C848EF" w14:textId="77777777" w:rsidR="00712488" w:rsidRPr="004E58F5" w:rsidRDefault="00712488" w:rsidP="00712488">
      <w:pPr>
        <w:rPr>
          <w:rFonts w:ascii="Times New Roman" w:hAnsi="Times New Roman" w:cs="Times New Roman"/>
          <w:b/>
          <w:bCs/>
          <w:i/>
          <w:iCs/>
        </w:rPr>
      </w:pPr>
      <w:r w:rsidRPr="004E58F5">
        <w:rPr>
          <w:rFonts w:ascii="Times New Roman" w:hAnsi="Times New Roman" w:cs="Times New Roman"/>
          <w:b/>
          <w:bCs/>
          <w:i/>
          <w:iCs/>
        </w:rPr>
        <w:t>NGSSS Benchmark</w:t>
      </w:r>
    </w:p>
    <w:p w14:paraId="39A2D0A4" w14:textId="1DF8CD01" w:rsidR="00712488" w:rsidRPr="004E58F5" w:rsidRDefault="00712488" w:rsidP="00712488">
      <w:pPr>
        <w:rPr>
          <w:rFonts w:ascii="Times New Roman" w:hAnsi="Times New Roman" w:cs="Times New Roman"/>
          <w:bCs/>
          <w:iCs/>
        </w:rPr>
      </w:pPr>
      <w:r w:rsidRPr="004E58F5">
        <w:rPr>
          <w:rFonts w:ascii="Times New Roman" w:hAnsi="Times New Roman" w:cs="Times New Roman"/>
          <w:bCs/>
          <w:iCs/>
        </w:rPr>
        <w:t>SS.</w:t>
      </w:r>
      <w:proofErr w:type="gramStart"/>
      <w:r w:rsidRPr="004E58F5">
        <w:rPr>
          <w:rFonts w:ascii="Times New Roman" w:hAnsi="Times New Roman" w:cs="Times New Roman"/>
          <w:bCs/>
          <w:iCs/>
        </w:rPr>
        <w:t>7.C.</w:t>
      </w:r>
      <w:proofErr w:type="gramEnd"/>
      <w:r w:rsidRPr="004E58F5">
        <w:rPr>
          <w:rFonts w:ascii="Times New Roman" w:hAnsi="Times New Roman" w:cs="Times New Roman"/>
          <w:bCs/>
          <w:iCs/>
        </w:rPr>
        <w:t xml:space="preserve">1.3 Describe how English policies and responses to colonial concerns led to the writing of </w:t>
      </w:r>
      <w:r w:rsidR="004E58F5">
        <w:rPr>
          <w:rFonts w:ascii="Times New Roman" w:hAnsi="Times New Roman" w:cs="Times New Roman"/>
          <w:bCs/>
          <w:iCs/>
        </w:rPr>
        <w:t>the Declaration of Independence</w:t>
      </w:r>
    </w:p>
    <w:p w14:paraId="362AF8EC" w14:textId="77777777" w:rsidR="00712488" w:rsidRPr="0038278E" w:rsidRDefault="00712488" w:rsidP="00712488">
      <w:pPr>
        <w:rPr>
          <w:rFonts w:ascii="Times New Roman" w:hAnsi="Times New Roman" w:cs="Times New Roman"/>
          <w:b/>
          <w:bCs/>
          <w:i/>
          <w:iCs/>
          <w:sz w:val="12"/>
          <w:szCs w:val="12"/>
        </w:rPr>
      </w:pPr>
    </w:p>
    <w:p w14:paraId="299C4B4E" w14:textId="77777777" w:rsidR="00712488" w:rsidRPr="004E58F5" w:rsidRDefault="00712488" w:rsidP="00712488">
      <w:pPr>
        <w:rPr>
          <w:rFonts w:ascii="Times New Roman" w:hAnsi="Times New Roman" w:cs="Times New Roman"/>
          <w:b/>
          <w:bCs/>
          <w:i/>
          <w:iCs/>
        </w:rPr>
      </w:pPr>
      <w:r w:rsidRPr="004E58F5">
        <w:rPr>
          <w:rFonts w:ascii="Times New Roman" w:hAnsi="Times New Roman" w:cs="Times New Roman"/>
          <w:b/>
          <w:bCs/>
          <w:i/>
          <w:iCs/>
        </w:rPr>
        <w:t>Florida Standards</w:t>
      </w:r>
    </w:p>
    <w:p w14:paraId="6C01B372" w14:textId="66FF8241" w:rsidR="00712488" w:rsidRPr="004E58F5" w:rsidRDefault="00712488" w:rsidP="00712488">
      <w:pPr>
        <w:rPr>
          <w:rFonts w:ascii="Times New Roman" w:hAnsi="Times New Roman" w:cs="Times New Roman"/>
          <w:b/>
          <w:bCs/>
          <w:i/>
          <w:iCs/>
        </w:rPr>
      </w:pPr>
      <w:r w:rsidRPr="004E58F5">
        <w:rPr>
          <w:rFonts w:ascii="Times New Roman" w:hAnsi="Times New Roman" w:cs="Times New Roman"/>
          <w:bCs/>
          <w:iCs/>
        </w:rPr>
        <w:t>LAFS.68.RH.1.1</w:t>
      </w:r>
      <w:r w:rsidRPr="004E58F5">
        <w:rPr>
          <w:rFonts w:ascii="Times New Roman" w:hAnsi="Times New Roman" w:cs="Times New Roman"/>
          <w:bCs/>
          <w:iCs/>
        </w:rPr>
        <w:tab/>
      </w:r>
      <w:r w:rsidRPr="004E58F5">
        <w:rPr>
          <w:rFonts w:ascii="Times New Roman" w:hAnsi="Times New Roman" w:cs="Times New Roman"/>
          <w:bCs/>
          <w:iCs/>
        </w:rPr>
        <w:tab/>
        <w:t>LAFS.68.RH.1.2</w:t>
      </w:r>
      <w:r w:rsidRPr="004E58F5">
        <w:rPr>
          <w:rFonts w:ascii="Times New Roman" w:hAnsi="Times New Roman" w:cs="Times New Roman"/>
          <w:bCs/>
          <w:iCs/>
        </w:rPr>
        <w:tab/>
      </w:r>
      <w:r w:rsidRPr="004E58F5">
        <w:rPr>
          <w:rFonts w:ascii="Times New Roman" w:hAnsi="Times New Roman" w:cs="Times New Roman"/>
          <w:bCs/>
          <w:iCs/>
        </w:rPr>
        <w:tab/>
        <w:t>LAFS.68.RH.2.5</w:t>
      </w:r>
      <w:r w:rsidRPr="004E58F5">
        <w:rPr>
          <w:rFonts w:ascii="Times New Roman" w:hAnsi="Times New Roman" w:cs="Times New Roman"/>
          <w:bCs/>
          <w:iCs/>
        </w:rPr>
        <w:tab/>
      </w:r>
      <w:r w:rsidRPr="004E58F5">
        <w:rPr>
          <w:rFonts w:ascii="Times New Roman" w:hAnsi="Times New Roman" w:cs="Times New Roman"/>
          <w:bCs/>
          <w:iCs/>
        </w:rPr>
        <w:tab/>
        <w:t>LAFS.68.RH.3.7</w:t>
      </w:r>
    </w:p>
    <w:p w14:paraId="184DFA87" w14:textId="669BA724" w:rsidR="00712488" w:rsidRPr="004E58F5" w:rsidRDefault="00712488" w:rsidP="00712488">
      <w:pPr>
        <w:rPr>
          <w:rFonts w:ascii="Times New Roman" w:hAnsi="Times New Roman" w:cs="Times New Roman"/>
          <w:bCs/>
          <w:iCs/>
        </w:rPr>
      </w:pPr>
      <w:r w:rsidRPr="004E58F5">
        <w:rPr>
          <w:rFonts w:ascii="Times New Roman" w:hAnsi="Times New Roman" w:cs="Times New Roman"/>
          <w:bCs/>
          <w:iCs/>
        </w:rPr>
        <w:t>LAFS.</w:t>
      </w:r>
      <w:proofErr w:type="gramStart"/>
      <w:r w:rsidRPr="004E58F5">
        <w:rPr>
          <w:rFonts w:ascii="Times New Roman" w:hAnsi="Times New Roman" w:cs="Times New Roman"/>
          <w:bCs/>
          <w:iCs/>
        </w:rPr>
        <w:t>68.WHST</w:t>
      </w:r>
      <w:proofErr w:type="gramEnd"/>
      <w:r w:rsidRPr="004E58F5">
        <w:rPr>
          <w:rFonts w:ascii="Times New Roman" w:hAnsi="Times New Roman" w:cs="Times New Roman"/>
          <w:bCs/>
          <w:iCs/>
        </w:rPr>
        <w:t>.1.2</w:t>
      </w:r>
      <w:r w:rsidRPr="004E58F5">
        <w:rPr>
          <w:rFonts w:ascii="Times New Roman" w:hAnsi="Times New Roman" w:cs="Times New Roman"/>
          <w:bCs/>
          <w:iCs/>
        </w:rPr>
        <w:tab/>
      </w:r>
      <w:r w:rsidRPr="004E58F5">
        <w:rPr>
          <w:rFonts w:ascii="Times New Roman" w:hAnsi="Times New Roman" w:cs="Times New Roman"/>
          <w:bCs/>
          <w:iCs/>
        </w:rPr>
        <w:tab/>
        <w:t>LAFS.68.WHST.2.4</w:t>
      </w:r>
      <w:r w:rsidRPr="004E58F5">
        <w:rPr>
          <w:rFonts w:ascii="Times New Roman" w:hAnsi="Times New Roman" w:cs="Times New Roman"/>
          <w:bCs/>
          <w:iCs/>
        </w:rPr>
        <w:tab/>
      </w:r>
      <w:r w:rsidRPr="004E58F5">
        <w:rPr>
          <w:rFonts w:ascii="Times New Roman" w:hAnsi="Times New Roman" w:cs="Times New Roman"/>
          <w:bCs/>
          <w:iCs/>
        </w:rPr>
        <w:tab/>
        <w:t>LAFS.68.WHST.4.10</w:t>
      </w:r>
      <w:r w:rsidRPr="004E58F5">
        <w:rPr>
          <w:rFonts w:ascii="Times New Roman" w:hAnsi="Times New Roman" w:cs="Times New Roman"/>
          <w:bCs/>
          <w:iCs/>
        </w:rPr>
        <w:tab/>
      </w:r>
      <w:r w:rsidRPr="004E58F5">
        <w:rPr>
          <w:rFonts w:ascii="Times New Roman" w:hAnsi="Times New Roman" w:cs="Times New Roman"/>
          <w:bCs/>
          <w:iCs/>
        </w:rPr>
        <w:tab/>
        <w:t>LAFS.7.SL.1.1</w:t>
      </w:r>
    </w:p>
    <w:p w14:paraId="09824B9E" w14:textId="7C67F980" w:rsidR="00712488" w:rsidRPr="004E58F5" w:rsidRDefault="00712488" w:rsidP="00712488">
      <w:pPr>
        <w:rPr>
          <w:rFonts w:ascii="Times New Roman" w:hAnsi="Times New Roman" w:cs="Times New Roman"/>
          <w:bCs/>
          <w:iCs/>
        </w:rPr>
      </w:pPr>
      <w:r w:rsidRPr="004E58F5">
        <w:rPr>
          <w:rFonts w:ascii="Times New Roman" w:hAnsi="Times New Roman" w:cs="Times New Roman"/>
          <w:bCs/>
          <w:iCs/>
        </w:rPr>
        <w:t>LAFS.7.SL.1.2</w:t>
      </w:r>
    </w:p>
    <w:p w14:paraId="0290C5EB" w14:textId="77777777" w:rsidR="00712488" w:rsidRPr="0038278E" w:rsidRDefault="00712488" w:rsidP="00712488">
      <w:pPr>
        <w:rPr>
          <w:rFonts w:ascii="Times New Roman" w:hAnsi="Times New Roman" w:cs="Times New Roman"/>
          <w:b/>
          <w:bCs/>
          <w:i/>
          <w:iCs/>
          <w:sz w:val="12"/>
          <w:szCs w:val="12"/>
        </w:rPr>
      </w:pPr>
    </w:p>
    <w:p w14:paraId="070576AE" w14:textId="77777777" w:rsidR="00712488" w:rsidRPr="004E58F5" w:rsidRDefault="00712488" w:rsidP="00712488">
      <w:pPr>
        <w:rPr>
          <w:rFonts w:ascii="Times New Roman" w:hAnsi="Times New Roman" w:cs="Times New Roman"/>
          <w:b/>
          <w:bCs/>
          <w:i/>
          <w:iCs/>
        </w:rPr>
      </w:pPr>
      <w:r w:rsidRPr="004E58F5">
        <w:rPr>
          <w:rFonts w:ascii="Times New Roman" w:hAnsi="Times New Roman" w:cs="Times New Roman"/>
          <w:b/>
          <w:bCs/>
          <w:i/>
          <w:iCs/>
        </w:rPr>
        <w:t>Overview</w:t>
      </w:r>
    </w:p>
    <w:p w14:paraId="77A6AE6D" w14:textId="7A63A53B" w:rsidR="00712488" w:rsidRPr="004E58F5" w:rsidRDefault="00712488" w:rsidP="00712488">
      <w:pPr>
        <w:rPr>
          <w:rFonts w:ascii="Times New Roman" w:hAnsi="Times New Roman" w:cs="Times New Roman"/>
          <w:bCs/>
          <w:iCs/>
        </w:rPr>
      </w:pPr>
      <w:r w:rsidRPr="004E58F5">
        <w:rPr>
          <w:rFonts w:ascii="Times New Roman" w:hAnsi="Times New Roman" w:cs="Times New Roman"/>
        </w:rPr>
        <w:t>In this lesson, students will understand how the relationship between the English and the colonists led to the writing of the Declaration of Independence</w:t>
      </w:r>
      <w:r w:rsidRPr="004E58F5">
        <w:rPr>
          <w:rFonts w:ascii="Times New Roman" w:hAnsi="Times New Roman" w:cs="Times New Roman"/>
          <w:bCs/>
          <w:iCs/>
        </w:rPr>
        <w:t>.</w:t>
      </w:r>
    </w:p>
    <w:p w14:paraId="507E8BCA" w14:textId="77777777" w:rsidR="00712488" w:rsidRPr="0038278E" w:rsidRDefault="00712488" w:rsidP="00712488">
      <w:pPr>
        <w:rPr>
          <w:rFonts w:ascii="Times New Roman" w:hAnsi="Times New Roman" w:cs="Times New Roman"/>
          <w:bCs/>
          <w:iCs/>
          <w:sz w:val="12"/>
          <w:szCs w:val="12"/>
        </w:rPr>
      </w:pPr>
    </w:p>
    <w:p w14:paraId="21C5AD36" w14:textId="77777777" w:rsidR="00712488" w:rsidRPr="004E58F5" w:rsidRDefault="00712488" w:rsidP="00712488">
      <w:pPr>
        <w:rPr>
          <w:rFonts w:ascii="Times New Roman" w:hAnsi="Times New Roman" w:cs="Times New Roman"/>
          <w:b/>
          <w:bCs/>
          <w:i/>
          <w:iCs/>
        </w:rPr>
      </w:pPr>
      <w:r w:rsidRPr="004E58F5">
        <w:rPr>
          <w:rFonts w:ascii="Times New Roman" w:hAnsi="Times New Roman" w:cs="Times New Roman"/>
          <w:b/>
          <w:bCs/>
          <w:i/>
          <w:iCs/>
        </w:rPr>
        <w:t>Learning Goals/Benchmark Clarifications</w:t>
      </w:r>
    </w:p>
    <w:p w14:paraId="3792A884" w14:textId="60EEC874" w:rsidR="00712488" w:rsidRPr="004E58F5" w:rsidRDefault="00712488" w:rsidP="00712488">
      <w:pPr>
        <w:numPr>
          <w:ilvl w:val="0"/>
          <w:numId w:val="3"/>
        </w:numPr>
        <w:rPr>
          <w:rFonts w:ascii="Times New Roman" w:hAnsi="Times New Roman" w:cs="Times New Roman"/>
          <w:b/>
          <w:bCs/>
          <w:i/>
          <w:iCs/>
        </w:rPr>
      </w:pPr>
      <w:r w:rsidRPr="004E58F5">
        <w:rPr>
          <w:rFonts w:ascii="Times New Roman" w:hAnsi="Times New Roman" w:cs="Times New Roman"/>
        </w:rPr>
        <w:t xml:space="preserve">Students will trace the causal relationships between English/British policies, English responses to colonial grievances, and the writing of the Declaration of Independence. </w:t>
      </w:r>
    </w:p>
    <w:p w14:paraId="105796C3" w14:textId="6B8CBEAC" w:rsidR="00712488" w:rsidRPr="004E58F5" w:rsidRDefault="00712488" w:rsidP="00712488">
      <w:pPr>
        <w:numPr>
          <w:ilvl w:val="0"/>
          <w:numId w:val="3"/>
        </w:numPr>
        <w:rPr>
          <w:rFonts w:ascii="Times New Roman" w:hAnsi="Times New Roman" w:cs="Times New Roman"/>
          <w:b/>
          <w:bCs/>
          <w:i/>
          <w:iCs/>
        </w:rPr>
      </w:pPr>
      <w:r w:rsidRPr="004E58F5">
        <w:rPr>
          <w:rFonts w:ascii="Times New Roman" w:hAnsi="Times New Roman" w:cs="Times New Roman"/>
        </w:rPr>
        <w:t xml:space="preserve">Students will recognize the underlying themes of English colonial policies concerning taxation, representation, and individual rights that formed the basis of the American colonists’ desire for independence. </w:t>
      </w:r>
    </w:p>
    <w:p w14:paraId="1E9BAC09" w14:textId="77777777" w:rsidR="00712488" w:rsidRPr="00A32CF4" w:rsidRDefault="00712488" w:rsidP="00712488">
      <w:pPr>
        <w:rPr>
          <w:rFonts w:ascii="Times New Roman" w:hAnsi="Times New Roman" w:cs="Times New Roman"/>
          <w:bCs/>
          <w:iCs/>
          <w:sz w:val="12"/>
          <w:szCs w:val="12"/>
        </w:rPr>
      </w:pPr>
      <w:r w:rsidRPr="004D413F">
        <w:rPr>
          <w:rFonts w:ascii="Times New Roman" w:hAnsi="Times New Roman" w:cs="Times New Roman"/>
          <w:bCs/>
          <w:iCs/>
          <w:sz w:val="22"/>
          <w:szCs w:val="22"/>
        </w:rPr>
        <w:tab/>
      </w:r>
    </w:p>
    <w:p w14:paraId="55239110" w14:textId="6CDD6BCA" w:rsidR="00712488" w:rsidRPr="004E58F5" w:rsidRDefault="00712488" w:rsidP="00712488">
      <w:pPr>
        <w:rPr>
          <w:rFonts w:ascii="Times New Roman" w:hAnsi="Times New Roman" w:cs="Times New Roman"/>
          <w:b/>
          <w:bCs/>
          <w:i/>
          <w:iCs/>
        </w:rPr>
      </w:pPr>
      <w:r w:rsidRPr="004E58F5">
        <w:rPr>
          <w:rFonts w:ascii="Times New Roman" w:hAnsi="Times New Roman" w:cs="Times New Roman"/>
          <w:b/>
          <w:bCs/>
          <w:i/>
          <w:iCs/>
        </w:rPr>
        <w:t>Benchmark Content Limit</w:t>
      </w:r>
      <w:r w:rsidR="004E58F5" w:rsidRPr="004E58F5">
        <w:rPr>
          <w:rFonts w:ascii="Times New Roman" w:hAnsi="Times New Roman" w:cs="Times New Roman"/>
          <w:b/>
          <w:bCs/>
          <w:i/>
          <w:iCs/>
        </w:rPr>
        <w:t>s</w:t>
      </w:r>
    </w:p>
    <w:p w14:paraId="565606A5" w14:textId="77777777" w:rsidR="00712488" w:rsidRPr="004E58F5" w:rsidRDefault="00712488" w:rsidP="00712488">
      <w:pPr>
        <w:numPr>
          <w:ilvl w:val="0"/>
          <w:numId w:val="10"/>
        </w:numPr>
        <w:rPr>
          <w:rFonts w:ascii="Times New Roman" w:hAnsi="Times New Roman" w:cs="Times New Roman"/>
          <w:bCs/>
          <w:iCs/>
        </w:rPr>
      </w:pPr>
      <w:r w:rsidRPr="004E58F5">
        <w:rPr>
          <w:rFonts w:ascii="Times New Roman" w:hAnsi="Times New Roman" w:cs="Times New Roman"/>
          <w:bCs/>
          <w:iCs/>
        </w:rPr>
        <w:t>Items will focus on the period from the French and Indian War (1754) to 1776.</w:t>
      </w:r>
    </w:p>
    <w:p w14:paraId="5080EAB4" w14:textId="5517FB3A" w:rsidR="00712488" w:rsidRPr="004E58F5" w:rsidRDefault="00712488" w:rsidP="00712488">
      <w:pPr>
        <w:numPr>
          <w:ilvl w:val="0"/>
          <w:numId w:val="10"/>
        </w:numPr>
        <w:rPr>
          <w:rFonts w:ascii="Times New Roman" w:hAnsi="Times New Roman" w:cs="Times New Roman"/>
          <w:bCs/>
          <w:iCs/>
        </w:rPr>
      </w:pPr>
      <w:r w:rsidRPr="004E58F5">
        <w:rPr>
          <w:rFonts w:ascii="Times New Roman" w:hAnsi="Times New Roman" w:cs="Times New Roman"/>
          <w:bCs/>
          <w:iCs/>
        </w:rPr>
        <w:t xml:space="preserve">Specific acts and/or events may be referenced; however, items should not assess student knowledge of specific details as acts and/or events. </w:t>
      </w:r>
    </w:p>
    <w:p w14:paraId="7CB8D7B3" w14:textId="77777777" w:rsidR="00712488" w:rsidRPr="0038278E" w:rsidRDefault="00712488" w:rsidP="00712488">
      <w:pPr>
        <w:rPr>
          <w:rFonts w:ascii="Times New Roman" w:hAnsi="Times New Roman" w:cs="Times New Roman"/>
          <w:bCs/>
          <w:iCs/>
          <w:sz w:val="12"/>
          <w:szCs w:val="12"/>
        </w:rPr>
      </w:pPr>
    </w:p>
    <w:p w14:paraId="5A37E5D6" w14:textId="77777777" w:rsidR="00712488" w:rsidRPr="004E58F5" w:rsidRDefault="00712488" w:rsidP="00712488">
      <w:pPr>
        <w:rPr>
          <w:rFonts w:ascii="Times New Roman" w:hAnsi="Times New Roman" w:cs="Times New Roman"/>
          <w:b/>
          <w:bCs/>
          <w:i/>
          <w:iCs/>
        </w:rPr>
      </w:pPr>
      <w:r w:rsidRPr="004E58F5">
        <w:rPr>
          <w:rFonts w:ascii="Times New Roman" w:hAnsi="Times New Roman" w:cs="Times New Roman"/>
          <w:b/>
          <w:bCs/>
          <w:i/>
          <w:iCs/>
        </w:rPr>
        <w:t>Civics EOC Reporting Category</w:t>
      </w:r>
    </w:p>
    <w:p w14:paraId="2D792DAB" w14:textId="77777777" w:rsidR="00712488" w:rsidRPr="004E58F5" w:rsidRDefault="00712488" w:rsidP="00712488">
      <w:pPr>
        <w:rPr>
          <w:rFonts w:ascii="Times New Roman" w:hAnsi="Times New Roman" w:cs="Times New Roman"/>
          <w:bCs/>
          <w:iCs/>
        </w:rPr>
      </w:pPr>
      <w:r w:rsidRPr="004E58F5">
        <w:rPr>
          <w:rFonts w:ascii="Times New Roman" w:hAnsi="Times New Roman" w:cs="Times New Roman"/>
          <w:bCs/>
          <w:iCs/>
        </w:rPr>
        <w:t xml:space="preserve">Reporting Category 1 – Origins and Purposes of Law and Government </w:t>
      </w:r>
    </w:p>
    <w:p w14:paraId="1CD9B451" w14:textId="77777777" w:rsidR="00712488" w:rsidRPr="0038278E" w:rsidRDefault="00712488" w:rsidP="00712488">
      <w:pPr>
        <w:rPr>
          <w:rFonts w:ascii="Times New Roman" w:hAnsi="Times New Roman" w:cs="Times New Roman"/>
          <w:bCs/>
          <w:iCs/>
          <w:sz w:val="12"/>
          <w:szCs w:val="12"/>
        </w:rPr>
      </w:pPr>
    </w:p>
    <w:p w14:paraId="66E74DEE" w14:textId="77777777" w:rsidR="00712488" w:rsidRPr="004E58F5" w:rsidRDefault="00712488" w:rsidP="00712488">
      <w:pPr>
        <w:rPr>
          <w:rFonts w:ascii="Times New Roman" w:hAnsi="Times New Roman" w:cs="Times New Roman"/>
          <w:i/>
          <w:iCs/>
        </w:rPr>
      </w:pPr>
      <w:r w:rsidRPr="004E58F5">
        <w:rPr>
          <w:rFonts w:ascii="Times New Roman" w:hAnsi="Times New Roman" w:cs="Times New Roman"/>
          <w:b/>
          <w:bCs/>
          <w:i/>
          <w:iCs/>
        </w:rPr>
        <w:t xml:space="preserve">Suggested Time Frame </w:t>
      </w:r>
    </w:p>
    <w:p w14:paraId="52A5A0BD" w14:textId="6C7CBE81" w:rsidR="00712488" w:rsidRPr="004E58F5" w:rsidRDefault="00712488" w:rsidP="00712488">
      <w:pPr>
        <w:numPr>
          <w:ilvl w:val="0"/>
          <w:numId w:val="4"/>
        </w:numPr>
        <w:tabs>
          <w:tab w:val="clear" w:pos="720"/>
        </w:tabs>
        <w:spacing w:beforeLines="1" w:before="2" w:afterLines="1" w:after="2"/>
        <w:rPr>
          <w:rFonts w:ascii="Times New Roman" w:hAnsi="Times New Roman" w:cs="Times New Roman"/>
        </w:rPr>
      </w:pPr>
      <w:r w:rsidRPr="004E58F5">
        <w:rPr>
          <w:rFonts w:ascii="Times New Roman" w:hAnsi="Times New Roman" w:cs="Times New Roman"/>
        </w:rPr>
        <w:t xml:space="preserve">Two </w:t>
      </w:r>
      <w:proofErr w:type="gramStart"/>
      <w:r w:rsidRPr="004E58F5">
        <w:rPr>
          <w:rFonts w:ascii="Times New Roman" w:hAnsi="Times New Roman" w:cs="Times New Roman"/>
        </w:rPr>
        <w:t>45-50 minute</w:t>
      </w:r>
      <w:proofErr w:type="gramEnd"/>
      <w:r w:rsidRPr="004E58F5">
        <w:rPr>
          <w:rFonts w:ascii="Times New Roman" w:hAnsi="Times New Roman" w:cs="Times New Roman"/>
        </w:rPr>
        <w:t xml:space="preserve"> class periods</w:t>
      </w:r>
    </w:p>
    <w:p w14:paraId="37146779" w14:textId="77777777" w:rsidR="00712488" w:rsidRPr="0038278E" w:rsidRDefault="00712488" w:rsidP="00712488">
      <w:pPr>
        <w:rPr>
          <w:rFonts w:ascii="Times New Roman" w:hAnsi="Times New Roman" w:cs="Times New Roman"/>
          <w:b/>
          <w:bCs/>
          <w:i/>
          <w:iCs/>
          <w:sz w:val="12"/>
          <w:szCs w:val="12"/>
        </w:rPr>
      </w:pPr>
    </w:p>
    <w:p w14:paraId="24D26D9E" w14:textId="77777777" w:rsidR="00712488" w:rsidRPr="004E58F5" w:rsidRDefault="00712488" w:rsidP="00712488">
      <w:pPr>
        <w:rPr>
          <w:rFonts w:ascii="Times New Roman" w:hAnsi="Times New Roman" w:cs="Times New Roman"/>
          <w:i/>
          <w:iCs/>
        </w:rPr>
      </w:pPr>
      <w:r w:rsidRPr="004E58F5">
        <w:rPr>
          <w:rFonts w:ascii="Times New Roman" w:hAnsi="Times New Roman" w:cs="Times New Roman"/>
          <w:b/>
          <w:bCs/>
          <w:i/>
          <w:iCs/>
        </w:rPr>
        <w:t>Civics Content Vocabulary</w:t>
      </w:r>
    </w:p>
    <w:p w14:paraId="37C40603" w14:textId="1F54259B" w:rsidR="00712488" w:rsidRPr="004E58F5" w:rsidRDefault="00712488" w:rsidP="00712488">
      <w:pPr>
        <w:numPr>
          <w:ilvl w:val="0"/>
          <w:numId w:val="4"/>
        </w:numPr>
        <w:tabs>
          <w:tab w:val="clear" w:pos="720"/>
        </w:tabs>
        <w:spacing w:beforeLines="1" w:before="2" w:afterLines="1" w:after="2"/>
        <w:rPr>
          <w:rFonts w:ascii="Times New Roman" w:hAnsi="Times New Roman" w:cs="Times New Roman"/>
        </w:rPr>
      </w:pPr>
      <w:r w:rsidRPr="004E58F5">
        <w:rPr>
          <w:rFonts w:ascii="Times New Roman" w:hAnsi="Times New Roman" w:cs="Times New Roman"/>
        </w:rPr>
        <w:t>duty</w:t>
      </w:r>
      <w:r w:rsidRPr="004E58F5">
        <w:rPr>
          <w:rFonts w:ascii="Times New Roman" w:hAnsi="Times New Roman"/>
        </w:rPr>
        <w:t>, export, goods, import, individual rights, legislature, levy, oppression, Parliament, representation, tax, taxation without representation</w:t>
      </w:r>
    </w:p>
    <w:p w14:paraId="76278318" w14:textId="77777777" w:rsidR="00712488" w:rsidRPr="0038278E" w:rsidRDefault="00712488" w:rsidP="00712488">
      <w:pPr>
        <w:rPr>
          <w:rFonts w:ascii="Times New Roman" w:hAnsi="Times New Roman" w:cs="Times New Roman"/>
          <w:b/>
          <w:bCs/>
          <w:i/>
          <w:iCs/>
          <w:sz w:val="12"/>
          <w:szCs w:val="12"/>
        </w:rPr>
      </w:pPr>
    </w:p>
    <w:p w14:paraId="64DD2009" w14:textId="77777777" w:rsidR="00712488" w:rsidRPr="004E58F5" w:rsidRDefault="00712488" w:rsidP="00712488">
      <w:pPr>
        <w:rPr>
          <w:rFonts w:ascii="Times New Roman" w:hAnsi="Times New Roman" w:cs="Times New Roman"/>
          <w:b/>
          <w:bCs/>
          <w:i/>
          <w:iCs/>
        </w:rPr>
      </w:pPr>
      <w:r w:rsidRPr="004E58F5">
        <w:rPr>
          <w:rFonts w:ascii="Times New Roman" w:hAnsi="Times New Roman" w:cs="Times New Roman"/>
          <w:b/>
          <w:bCs/>
          <w:i/>
          <w:iCs/>
        </w:rPr>
        <w:t xml:space="preserve">Instructional Strategies </w:t>
      </w:r>
    </w:p>
    <w:p w14:paraId="1222DDE7" w14:textId="4A041697" w:rsidR="00712488" w:rsidRPr="0038278E" w:rsidRDefault="00712488" w:rsidP="00712488">
      <w:pPr>
        <w:rPr>
          <w:rFonts w:ascii="Times New Roman" w:hAnsi="Times New Roman" w:cs="Times New Roman"/>
          <w:iCs/>
          <w:sz w:val="22"/>
          <w:szCs w:val="22"/>
        </w:rPr>
      </w:pPr>
      <w:r w:rsidRPr="004E58F5">
        <w:rPr>
          <w:rFonts w:ascii="Times New Roman" w:hAnsi="Times New Roman" w:cs="Times New Roman"/>
          <w:iCs/>
        </w:rPr>
        <w:t>Close reading of complex text</w:t>
      </w:r>
      <w:r w:rsidRPr="004E58F5">
        <w:rPr>
          <w:rFonts w:ascii="Times New Roman" w:hAnsi="Times New Roman" w:cs="Times New Roman"/>
          <w:iCs/>
        </w:rPr>
        <w:tab/>
      </w:r>
      <w:r w:rsidRPr="004E58F5">
        <w:rPr>
          <w:rFonts w:ascii="Times New Roman" w:hAnsi="Times New Roman" w:cs="Times New Roman"/>
          <w:iCs/>
        </w:rPr>
        <w:tab/>
        <w:t>Collaborative learning</w:t>
      </w:r>
      <w:r w:rsidRPr="004E58F5">
        <w:rPr>
          <w:rFonts w:ascii="Times New Roman" w:hAnsi="Times New Roman" w:cs="Times New Roman"/>
          <w:iCs/>
        </w:rPr>
        <w:tab/>
      </w:r>
      <w:r w:rsidRPr="004E58F5">
        <w:rPr>
          <w:rFonts w:ascii="Times New Roman" w:hAnsi="Times New Roman" w:cs="Times New Roman"/>
          <w:iCs/>
        </w:rPr>
        <w:tab/>
        <w:t>Video as text</w:t>
      </w:r>
    </w:p>
    <w:p w14:paraId="20E1607B" w14:textId="77777777" w:rsidR="00712488" w:rsidRPr="00712488" w:rsidRDefault="00712488" w:rsidP="00712488">
      <w:pPr>
        <w:rPr>
          <w:rFonts w:ascii="Times New Roman" w:hAnsi="Times New Roman"/>
          <w:bCs/>
          <w:iCs/>
          <w:sz w:val="12"/>
          <w:szCs w:val="12"/>
        </w:rPr>
      </w:pPr>
    </w:p>
    <w:p w14:paraId="6CF46604" w14:textId="77777777" w:rsidR="00712488" w:rsidRPr="004E58F5" w:rsidRDefault="00712488" w:rsidP="00712488">
      <w:pPr>
        <w:spacing w:beforeLines="1" w:before="2" w:afterLines="1" w:after="2"/>
        <w:rPr>
          <w:rFonts w:ascii="Times New Roman" w:hAnsi="Times New Roman" w:cs="Times New Roman"/>
          <w:b/>
          <w:i/>
        </w:rPr>
      </w:pPr>
      <w:r w:rsidRPr="004E58F5">
        <w:rPr>
          <w:rFonts w:ascii="Times New Roman" w:hAnsi="Times New Roman" w:cs="Times New Roman"/>
          <w:b/>
          <w:i/>
        </w:rPr>
        <w:t>Materials</w:t>
      </w:r>
    </w:p>
    <w:p w14:paraId="76FA9A17" w14:textId="77777777" w:rsidR="00712488" w:rsidRPr="004E58F5" w:rsidRDefault="00712488" w:rsidP="00712488">
      <w:pPr>
        <w:spacing w:beforeLines="1" w:before="2" w:afterLines="1" w:after="2"/>
        <w:rPr>
          <w:rFonts w:ascii="Times New Roman" w:hAnsi="Times New Roman" w:cs="Times New Roman"/>
        </w:rPr>
      </w:pPr>
      <w:r w:rsidRPr="004E58F5">
        <w:rPr>
          <w:rFonts w:ascii="Times New Roman" w:hAnsi="Times New Roman" w:cs="Times New Roman"/>
        </w:rPr>
        <w:t xml:space="preserve">Computer with internet access to project lesson activity sheets </w:t>
      </w:r>
    </w:p>
    <w:p w14:paraId="06F66CA7" w14:textId="77777777" w:rsidR="00712488" w:rsidRPr="004E58F5" w:rsidRDefault="00712488" w:rsidP="00712488">
      <w:pPr>
        <w:spacing w:beforeLines="1" w:before="2" w:afterLines="1" w:after="2"/>
        <w:rPr>
          <w:rFonts w:ascii="Times New Roman" w:hAnsi="Times New Roman" w:cs="Times New Roman"/>
        </w:rPr>
      </w:pPr>
      <w:r w:rsidRPr="004E58F5">
        <w:rPr>
          <w:rFonts w:ascii="Times New Roman" w:hAnsi="Times New Roman" w:cs="Times New Roman"/>
        </w:rPr>
        <w:t>Highlighters for all students</w:t>
      </w:r>
    </w:p>
    <w:p w14:paraId="36B305BB" w14:textId="77777777" w:rsidR="00712488" w:rsidRPr="004E58F5" w:rsidRDefault="00712488" w:rsidP="00712488">
      <w:pPr>
        <w:spacing w:beforeLines="1" w:before="2" w:afterLines="1" w:after="2"/>
        <w:rPr>
          <w:rFonts w:ascii="Times New Roman" w:hAnsi="Times New Roman" w:cs="Times New Roman"/>
        </w:rPr>
      </w:pPr>
      <w:r w:rsidRPr="004E58F5">
        <w:rPr>
          <w:rFonts w:ascii="Times New Roman" w:hAnsi="Times New Roman" w:cs="Times New Roman"/>
        </w:rPr>
        <w:t>Student activity sheets:</w:t>
      </w:r>
    </w:p>
    <w:p w14:paraId="0CEFA038" w14:textId="5A58C5D6" w:rsidR="00712488" w:rsidRPr="004E58F5" w:rsidRDefault="00712488" w:rsidP="00712488">
      <w:pPr>
        <w:numPr>
          <w:ilvl w:val="0"/>
          <w:numId w:val="37"/>
        </w:numPr>
        <w:spacing w:beforeLines="1" w:before="2" w:afterLines="1" w:after="2"/>
        <w:rPr>
          <w:rFonts w:ascii="Times New Roman" w:hAnsi="Times New Roman" w:cs="Times New Roman"/>
        </w:rPr>
      </w:pPr>
      <w:r w:rsidRPr="004E58F5">
        <w:rPr>
          <w:rFonts w:ascii="Times New Roman" w:hAnsi="Times New Roman" w:cs="Times New Roman"/>
        </w:rPr>
        <w:t>Viewing Guide</w:t>
      </w:r>
    </w:p>
    <w:p w14:paraId="02791C81" w14:textId="62C6ABE2" w:rsidR="00712488" w:rsidRPr="004E58F5" w:rsidRDefault="00712488" w:rsidP="00A32CF4">
      <w:pPr>
        <w:numPr>
          <w:ilvl w:val="0"/>
          <w:numId w:val="37"/>
        </w:numPr>
        <w:spacing w:beforeLines="1" w:before="2" w:afterLines="1" w:after="2"/>
        <w:rPr>
          <w:rFonts w:ascii="Times New Roman" w:hAnsi="Times New Roman" w:cs="Times New Roman"/>
        </w:rPr>
      </w:pPr>
      <w:r w:rsidRPr="004E58F5">
        <w:rPr>
          <w:rFonts w:ascii="Times New Roman" w:hAnsi="Times New Roman" w:cs="Times New Roman"/>
        </w:rPr>
        <w:t xml:space="preserve">1754-1776: The Road to the Declaration of Independence </w:t>
      </w:r>
    </w:p>
    <w:p w14:paraId="7B4722A7" w14:textId="77777777" w:rsidR="00712488" w:rsidRPr="004E58F5" w:rsidRDefault="00712488" w:rsidP="00712488">
      <w:pPr>
        <w:spacing w:beforeLines="1" w:before="2" w:afterLines="1" w:after="2"/>
        <w:rPr>
          <w:rFonts w:ascii="Times New Roman" w:hAnsi="Times New Roman"/>
        </w:rPr>
      </w:pPr>
      <w:r w:rsidRPr="004E58F5">
        <w:rPr>
          <w:rFonts w:ascii="Times New Roman" w:hAnsi="Times New Roman"/>
        </w:rPr>
        <w:t xml:space="preserve">Student reading materials: </w:t>
      </w:r>
    </w:p>
    <w:p w14:paraId="6A92C7A0" w14:textId="1DAD3CA5" w:rsidR="00A32CF4" w:rsidRPr="004E58F5" w:rsidRDefault="00A32CF4" w:rsidP="00A32CF4">
      <w:pPr>
        <w:numPr>
          <w:ilvl w:val="0"/>
          <w:numId w:val="37"/>
        </w:numPr>
        <w:spacing w:beforeLines="1" w:before="2" w:afterLines="1" w:after="2"/>
        <w:rPr>
          <w:rStyle w:val="Hyperlink"/>
          <w:rFonts w:ascii="Times New Roman" w:hAnsi="Times New Roman" w:cs="Times New Roman"/>
          <w:color w:val="auto"/>
          <w:u w:val="none"/>
        </w:rPr>
      </w:pPr>
      <w:r w:rsidRPr="004E58F5">
        <w:rPr>
          <w:rFonts w:ascii="Times New Roman" w:hAnsi="Times New Roman"/>
        </w:rPr>
        <w:t xml:space="preserve">Hey, King: Get Off Our Backs! from </w:t>
      </w:r>
      <w:proofErr w:type="spellStart"/>
      <w:r w:rsidRPr="004E58F5">
        <w:rPr>
          <w:rFonts w:ascii="Times New Roman" w:hAnsi="Times New Roman"/>
        </w:rPr>
        <w:t>iCivics</w:t>
      </w:r>
      <w:proofErr w:type="spellEnd"/>
      <w:r w:rsidRPr="004E58F5">
        <w:rPr>
          <w:rFonts w:ascii="Times New Roman" w:hAnsi="Times New Roman"/>
        </w:rPr>
        <w:t xml:space="preserve">: </w:t>
      </w:r>
      <w:hyperlink r:id="rId9" w:history="1">
        <w:r w:rsidRPr="004E58F5">
          <w:rPr>
            <w:rStyle w:val="Hyperlink"/>
            <w:rFonts w:ascii="Times New Roman" w:hAnsi="Times New Roman"/>
          </w:rPr>
          <w:t>http://www.icivics.org/teachers/lesson-plans/hey-king-get-our-backs</w:t>
        </w:r>
      </w:hyperlink>
    </w:p>
    <w:p w14:paraId="19FC4183" w14:textId="66CB4D13" w:rsidR="00A32CF4" w:rsidRPr="004E58F5" w:rsidRDefault="00A32CF4" w:rsidP="00A32CF4">
      <w:pPr>
        <w:numPr>
          <w:ilvl w:val="0"/>
          <w:numId w:val="37"/>
        </w:numPr>
        <w:spacing w:beforeLines="1" w:before="2" w:afterLines="1" w:after="2"/>
        <w:rPr>
          <w:rStyle w:val="Hyperlink"/>
          <w:rFonts w:ascii="Times New Roman" w:hAnsi="Times New Roman" w:cs="Times New Roman"/>
          <w:color w:val="auto"/>
          <w:u w:val="none"/>
        </w:rPr>
      </w:pPr>
      <w:r w:rsidRPr="004E58F5">
        <w:rPr>
          <w:rFonts w:ascii="Times New Roman" w:hAnsi="Times New Roman" w:cs="Times New Roman"/>
        </w:rPr>
        <w:t>The Road to the Declaration of Independence</w:t>
      </w:r>
    </w:p>
    <w:p w14:paraId="013F1AD1" w14:textId="2058C8AA" w:rsidR="00712488" w:rsidRPr="00305E96" w:rsidRDefault="00712488" w:rsidP="00712488">
      <w:pPr>
        <w:rPr>
          <w:rFonts w:ascii="Times New Roman" w:hAnsi="Times New Roman"/>
          <w:bCs/>
          <w:iCs/>
        </w:rPr>
        <w:sectPr w:rsidR="00712488" w:rsidRPr="00305E96" w:rsidSect="00712488">
          <w:footerReference w:type="default" r:id="rId10"/>
          <w:type w:val="continuous"/>
          <w:pgSz w:w="12240" w:h="15840"/>
          <w:pgMar w:top="1008" w:right="864" w:bottom="1008" w:left="864" w:header="720" w:footer="720" w:gutter="0"/>
          <w:cols w:space="720"/>
          <w:docGrid w:linePitch="360"/>
        </w:sectPr>
      </w:pPr>
    </w:p>
    <w:p w14:paraId="2458738A" w14:textId="77777777" w:rsidR="00712488" w:rsidRDefault="00712488" w:rsidP="00712488">
      <w:pPr>
        <w:spacing w:beforeLines="1" w:before="2" w:afterLines="1" w:after="2"/>
        <w:rPr>
          <w:rFonts w:ascii="Times New Roman" w:hAnsi="Times New Roman" w:cs="Times New Roman"/>
          <w:b/>
          <w:i/>
          <w:sz w:val="22"/>
          <w:szCs w:val="22"/>
        </w:rPr>
      </w:pPr>
    </w:p>
    <w:p w14:paraId="7A336561" w14:textId="77777777" w:rsidR="00712488" w:rsidRPr="0038278E" w:rsidRDefault="00712488" w:rsidP="00712488">
      <w:pPr>
        <w:spacing w:beforeLines="1" w:before="2" w:afterLines="1" w:after="2"/>
        <w:rPr>
          <w:rFonts w:ascii="Times New Roman" w:hAnsi="Times New Roman"/>
          <w:sz w:val="12"/>
          <w:szCs w:val="12"/>
        </w:rPr>
      </w:pPr>
    </w:p>
    <w:p w14:paraId="70553B0A" w14:textId="77777777" w:rsidR="00712488" w:rsidRDefault="00712488" w:rsidP="00712488">
      <w:pPr>
        <w:rPr>
          <w:rFonts w:ascii="Times New Roman" w:hAnsi="Times New Roman"/>
          <w:b/>
          <w:i/>
          <w:sz w:val="22"/>
          <w:szCs w:val="22"/>
        </w:rPr>
      </w:pPr>
      <w:r>
        <w:rPr>
          <w:rFonts w:ascii="Times New Roman" w:hAnsi="Times New Roman"/>
          <w:b/>
          <w:i/>
          <w:sz w:val="22"/>
          <w:szCs w:val="22"/>
        </w:rPr>
        <w:br w:type="page"/>
      </w:r>
    </w:p>
    <w:p w14:paraId="10C6DA88" w14:textId="77777777" w:rsidR="00712488" w:rsidRPr="004E58F5" w:rsidRDefault="00712488" w:rsidP="00712488">
      <w:pPr>
        <w:spacing w:beforeLines="1" w:before="2" w:afterLines="1" w:after="2"/>
        <w:rPr>
          <w:rFonts w:ascii="Times New Roman" w:hAnsi="Times New Roman"/>
          <w:b/>
          <w:i/>
        </w:rPr>
      </w:pPr>
      <w:r w:rsidRPr="004E58F5">
        <w:rPr>
          <w:rFonts w:ascii="Times New Roman" w:hAnsi="Times New Roman"/>
          <w:b/>
          <w:i/>
        </w:rPr>
        <w:lastRenderedPageBreak/>
        <w:t xml:space="preserve">Lesson Activities and Daily Schedule </w:t>
      </w:r>
    </w:p>
    <w:p w14:paraId="37BA5C76" w14:textId="77777777" w:rsidR="00712488" w:rsidRPr="004E58F5" w:rsidRDefault="00712488" w:rsidP="00712488">
      <w:pPr>
        <w:spacing w:beforeLines="1" w:before="2" w:afterLines="1" w:after="2"/>
        <w:rPr>
          <w:rFonts w:ascii="Times New Roman" w:hAnsi="Times New Roman"/>
        </w:rPr>
      </w:pPr>
      <w:r w:rsidRPr="004E58F5">
        <w:rPr>
          <w:rFonts w:ascii="Times New Roman" w:hAnsi="Times New Roman"/>
        </w:rPr>
        <w:t xml:space="preserve">Please use the chart below to track activity completion. </w:t>
      </w:r>
    </w:p>
    <w:p w14:paraId="0379F888" w14:textId="77777777" w:rsidR="00712488" w:rsidRPr="004E58F5" w:rsidRDefault="00712488" w:rsidP="00712488">
      <w:pPr>
        <w:spacing w:beforeLines="1" w:before="2" w:afterLines="1" w:after="2"/>
        <w:rPr>
          <w:rFonts w:ascii="Times New Roman" w:hAnsi="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064"/>
        <w:gridCol w:w="1159"/>
        <w:gridCol w:w="5611"/>
        <w:gridCol w:w="1800"/>
      </w:tblGrid>
      <w:tr w:rsidR="00A32CF4" w:rsidRPr="004E58F5" w14:paraId="5EAF874B" w14:textId="77777777" w:rsidTr="00B50D54">
        <w:tc>
          <w:tcPr>
            <w:tcW w:w="914" w:type="dxa"/>
            <w:shd w:val="clear" w:color="auto" w:fill="auto"/>
            <w:vAlign w:val="center"/>
          </w:tcPr>
          <w:p w14:paraId="12C5C140" w14:textId="77777777" w:rsidR="00A32CF4" w:rsidRPr="004E58F5" w:rsidRDefault="00A32CF4" w:rsidP="00B50D54">
            <w:pPr>
              <w:spacing w:beforeLines="1" w:before="2" w:afterLines="1" w:after="2"/>
              <w:jc w:val="center"/>
              <w:rPr>
                <w:rFonts w:ascii="Times New Roman" w:eastAsia="MS Mincho" w:hAnsi="Times New Roman" w:cs="Times New Roman"/>
                <w:b/>
              </w:rPr>
            </w:pPr>
            <w:r w:rsidRPr="004E58F5">
              <w:rPr>
                <w:rFonts w:ascii="Times New Roman" w:eastAsia="MS Mincho" w:hAnsi="Times New Roman" w:cs="Times New Roman"/>
                <w:b/>
              </w:rPr>
              <w:t>Day</w:t>
            </w:r>
          </w:p>
        </w:tc>
        <w:tc>
          <w:tcPr>
            <w:tcW w:w="1064" w:type="dxa"/>
            <w:shd w:val="clear" w:color="auto" w:fill="auto"/>
            <w:vAlign w:val="center"/>
          </w:tcPr>
          <w:p w14:paraId="4793737D" w14:textId="77777777" w:rsidR="00A32CF4" w:rsidRPr="004E58F5" w:rsidRDefault="00A32CF4" w:rsidP="00B50D54">
            <w:pPr>
              <w:spacing w:beforeLines="1" w:before="2" w:afterLines="1" w:after="2"/>
              <w:jc w:val="center"/>
              <w:rPr>
                <w:rFonts w:ascii="Times New Roman" w:eastAsia="MS Mincho" w:hAnsi="Times New Roman" w:cs="Times New Roman"/>
                <w:b/>
              </w:rPr>
            </w:pPr>
            <w:r w:rsidRPr="004E58F5">
              <w:rPr>
                <w:rFonts w:ascii="Times New Roman" w:eastAsia="MS Mincho" w:hAnsi="Times New Roman" w:cs="Times New Roman"/>
                <w:b/>
              </w:rPr>
              <w:t>Task #</w:t>
            </w:r>
          </w:p>
        </w:tc>
        <w:tc>
          <w:tcPr>
            <w:tcW w:w="1159" w:type="dxa"/>
            <w:shd w:val="clear" w:color="auto" w:fill="auto"/>
            <w:vAlign w:val="center"/>
          </w:tcPr>
          <w:p w14:paraId="7EC267EF" w14:textId="77777777" w:rsidR="00A32CF4" w:rsidRPr="004E58F5" w:rsidRDefault="00A32CF4" w:rsidP="00B50D54">
            <w:pPr>
              <w:spacing w:beforeLines="1" w:before="2" w:afterLines="1" w:after="2"/>
              <w:jc w:val="center"/>
              <w:rPr>
                <w:rFonts w:ascii="Times New Roman" w:eastAsia="MS Mincho" w:hAnsi="Times New Roman" w:cs="Times New Roman"/>
                <w:b/>
              </w:rPr>
            </w:pPr>
            <w:r w:rsidRPr="004E58F5">
              <w:rPr>
                <w:rFonts w:ascii="Times New Roman" w:eastAsia="MS Mincho" w:hAnsi="Times New Roman" w:cs="Times New Roman"/>
                <w:b/>
              </w:rPr>
              <w:t>Steps in Lesson</w:t>
            </w:r>
          </w:p>
        </w:tc>
        <w:tc>
          <w:tcPr>
            <w:tcW w:w="5611" w:type="dxa"/>
            <w:shd w:val="clear" w:color="auto" w:fill="auto"/>
            <w:vAlign w:val="center"/>
          </w:tcPr>
          <w:p w14:paraId="031A40C0" w14:textId="77777777" w:rsidR="00A32CF4" w:rsidRPr="004E58F5" w:rsidRDefault="00A32CF4" w:rsidP="00B50D54">
            <w:pPr>
              <w:spacing w:beforeLines="1" w:before="2" w:afterLines="1" w:after="2"/>
              <w:jc w:val="center"/>
              <w:rPr>
                <w:rFonts w:ascii="Times New Roman" w:eastAsia="MS Mincho" w:hAnsi="Times New Roman" w:cs="Times New Roman"/>
                <w:b/>
              </w:rPr>
            </w:pPr>
            <w:r w:rsidRPr="004E58F5">
              <w:rPr>
                <w:rFonts w:ascii="Times New Roman" w:eastAsia="MS Mincho" w:hAnsi="Times New Roman" w:cs="Times New Roman"/>
                <w:b/>
              </w:rPr>
              <w:t>Description</w:t>
            </w:r>
          </w:p>
        </w:tc>
        <w:tc>
          <w:tcPr>
            <w:tcW w:w="1800" w:type="dxa"/>
            <w:shd w:val="clear" w:color="auto" w:fill="auto"/>
            <w:vAlign w:val="center"/>
          </w:tcPr>
          <w:p w14:paraId="2132C238" w14:textId="53974296" w:rsidR="00A32CF4" w:rsidRPr="004E58F5" w:rsidRDefault="00A32CF4" w:rsidP="00B50D54">
            <w:pPr>
              <w:spacing w:beforeLines="1" w:before="2" w:afterLines="1" w:after="2"/>
              <w:jc w:val="center"/>
              <w:rPr>
                <w:rFonts w:ascii="Times New Roman" w:eastAsia="MS Mincho" w:hAnsi="Times New Roman" w:cs="Times New Roman"/>
                <w:b/>
              </w:rPr>
            </w:pPr>
            <w:r w:rsidRPr="004E58F5">
              <w:rPr>
                <w:rFonts w:ascii="Times New Roman" w:eastAsia="MS Mincho" w:hAnsi="Times New Roman" w:cs="Times New Roman"/>
                <w:b/>
              </w:rPr>
              <w:t>Completed?</w:t>
            </w:r>
          </w:p>
          <w:p w14:paraId="3351A83A" w14:textId="77777777" w:rsidR="00A32CF4" w:rsidRPr="004E58F5" w:rsidRDefault="00A32CF4" w:rsidP="00B50D54">
            <w:pPr>
              <w:spacing w:beforeLines="1" w:before="2" w:afterLines="1" w:after="2"/>
              <w:jc w:val="center"/>
              <w:rPr>
                <w:rFonts w:ascii="Times New Roman" w:eastAsia="MS Mincho" w:hAnsi="Times New Roman" w:cs="Times New Roman"/>
                <w:b/>
              </w:rPr>
            </w:pPr>
            <w:r w:rsidRPr="004E58F5">
              <w:rPr>
                <w:rFonts w:ascii="Times New Roman" w:eastAsia="MS Mincho" w:hAnsi="Times New Roman" w:cs="Times New Roman"/>
                <w:b/>
              </w:rPr>
              <w:t>Yes/No</w:t>
            </w:r>
          </w:p>
        </w:tc>
      </w:tr>
      <w:tr w:rsidR="00A32CF4" w:rsidRPr="004E58F5" w14:paraId="0BD25910" w14:textId="77777777" w:rsidTr="00B50D54">
        <w:tc>
          <w:tcPr>
            <w:tcW w:w="914" w:type="dxa"/>
            <w:vMerge w:val="restart"/>
            <w:shd w:val="clear" w:color="auto" w:fill="auto"/>
            <w:vAlign w:val="center"/>
          </w:tcPr>
          <w:p w14:paraId="0EE63A5D" w14:textId="77777777" w:rsidR="00A32CF4" w:rsidRPr="004E58F5" w:rsidRDefault="00A32CF4" w:rsidP="00B50D54">
            <w:pPr>
              <w:spacing w:beforeLines="1" w:before="2" w:afterLines="1" w:after="2"/>
              <w:jc w:val="center"/>
              <w:rPr>
                <w:rFonts w:ascii="Times New Roman" w:eastAsia="MS Mincho" w:hAnsi="Times New Roman" w:cs="Times New Roman"/>
                <w:b/>
              </w:rPr>
            </w:pPr>
            <w:r w:rsidRPr="004E58F5">
              <w:rPr>
                <w:rFonts w:ascii="Times New Roman" w:eastAsia="MS Mincho" w:hAnsi="Times New Roman" w:cs="Times New Roman"/>
                <w:b/>
              </w:rPr>
              <w:t>Day One</w:t>
            </w:r>
          </w:p>
        </w:tc>
        <w:tc>
          <w:tcPr>
            <w:tcW w:w="1064" w:type="dxa"/>
            <w:shd w:val="clear" w:color="auto" w:fill="auto"/>
            <w:vAlign w:val="center"/>
          </w:tcPr>
          <w:p w14:paraId="3159CDC3" w14:textId="77777777"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cs="Times New Roman"/>
              </w:rPr>
              <w:t>Task 1</w:t>
            </w:r>
          </w:p>
        </w:tc>
        <w:tc>
          <w:tcPr>
            <w:tcW w:w="1159" w:type="dxa"/>
            <w:shd w:val="clear" w:color="auto" w:fill="auto"/>
            <w:vAlign w:val="center"/>
          </w:tcPr>
          <w:p w14:paraId="5D3792B8" w14:textId="77777777"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cs="Times New Roman"/>
              </w:rPr>
              <w:t>1-8</w:t>
            </w:r>
          </w:p>
        </w:tc>
        <w:tc>
          <w:tcPr>
            <w:tcW w:w="5611" w:type="dxa"/>
            <w:shd w:val="clear" w:color="auto" w:fill="auto"/>
            <w:vAlign w:val="center"/>
          </w:tcPr>
          <w:p w14:paraId="380497BA" w14:textId="6CE268EE"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cs="Times New Roman"/>
              </w:rPr>
              <w:t>Hook Activity</w:t>
            </w:r>
          </w:p>
        </w:tc>
        <w:tc>
          <w:tcPr>
            <w:tcW w:w="1800" w:type="dxa"/>
            <w:shd w:val="clear" w:color="auto" w:fill="auto"/>
            <w:vAlign w:val="center"/>
          </w:tcPr>
          <w:p w14:paraId="233D9037" w14:textId="77777777" w:rsidR="00A32CF4" w:rsidRPr="004E58F5" w:rsidRDefault="00A32CF4" w:rsidP="00B50D54">
            <w:pPr>
              <w:spacing w:beforeLines="1" w:before="2" w:afterLines="1" w:after="2"/>
              <w:jc w:val="center"/>
              <w:rPr>
                <w:rFonts w:ascii="Times New Roman" w:eastAsia="MS Mincho" w:hAnsi="Times New Roman" w:cs="Times New Roman"/>
              </w:rPr>
            </w:pPr>
          </w:p>
        </w:tc>
      </w:tr>
      <w:tr w:rsidR="00A32CF4" w:rsidRPr="004E58F5" w14:paraId="58DBED53" w14:textId="77777777" w:rsidTr="00B50D54">
        <w:trPr>
          <w:trHeight w:val="296"/>
        </w:trPr>
        <w:tc>
          <w:tcPr>
            <w:tcW w:w="914" w:type="dxa"/>
            <w:vMerge/>
            <w:shd w:val="clear" w:color="auto" w:fill="auto"/>
            <w:vAlign w:val="center"/>
          </w:tcPr>
          <w:p w14:paraId="1FAF6E71" w14:textId="77777777" w:rsidR="00A32CF4" w:rsidRPr="004E58F5" w:rsidRDefault="00A32CF4" w:rsidP="00B50D54">
            <w:pPr>
              <w:spacing w:beforeLines="1" w:before="2" w:afterLines="1" w:after="2"/>
              <w:jc w:val="center"/>
              <w:rPr>
                <w:rFonts w:ascii="Times New Roman" w:eastAsia="MS Mincho" w:hAnsi="Times New Roman" w:cs="Times New Roman"/>
              </w:rPr>
            </w:pPr>
          </w:p>
        </w:tc>
        <w:tc>
          <w:tcPr>
            <w:tcW w:w="1064" w:type="dxa"/>
            <w:shd w:val="clear" w:color="auto" w:fill="auto"/>
            <w:vAlign w:val="center"/>
          </w:tcPr>
          <w:p w14:paraId="282C9E4C" w14:textId="77777777"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cs="Times New Roman"/>
              </w:rPr>
              <w:t>Task 2</w:t>
            </w:r>
          </w:p>
        </w:tc>
        <w:tc>
          <w:tcPr>
            <w:tcW w:w="1159" w:type="dxa"/>
            <w:shd w:val="clear" w:color="auto" w:fill="auto"/>
            <w:vAlign w:val="center"/>
          </w:tcPr>
          <w:p w14:paraId="52C19AC2" w14:textId="77777777"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cs="Times New Roman"/>
              </w:rPr>
              <w:t>9-17</w:t>
            </w:r>
          </w:p>
        </w:tc>
        <w:tc>
          <w:tcPr>
            <w:tcW w:w="5611" w:type="dxa"/>
            <w:shd w:val="clear" w:color="auto" w:fill="auto"/>
            <w:vAlign w:val="center"/>
          </w:tcPr>
          <w:p w14:paraId="685AD373" w14:textId="44E056A4"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rPr>
              <w:t>Background Information Reading and Map Overview</w:t>
            </w:r>
          </w:p>
        </w:tc>
        <w:tc>
          <w:tcPr>
            <w:tcW w:w="1800" w:type="dxa"/>
            <w:shd w:val="clear" w:color="auto" w:fill="auto"/>
            <w:vAlign w:val="center"/>
          </w:tcPr>
          <w:p w14:paraId="7F6ECDD9" w14:textId="77777777" w:rsidR="00A32CF4" w:rsidRPr="004E58F5" w:rsidRDefault="00A32CF4" w:rsidP="00B50D54">
            <w:pPr>
              <w:spacing w:beforeLines="1" w:before="2" w:afterLines="1" w:after="2"/>
              <w:jc w:val="center"/>
              <w:rPr>
                <w:rFonts w:ascii="Times New Roman" w:eastAsia="MS Mincho" w:hAnsi="Times New Roman" w:cs="Times New Roman"/>
              </w:rPr>
            </w:pPr>
          </w:p>
        </w:tc>
      </w:tr>
      <w:tr w:rsidR="00A32CF4" w:rsidRPr="004E58F5" w14:paraId="074FC4AF" w14:textId="77777777" w:rsidTr="00B50D54">
        <w:trPr>
          <w:trHeight w:val="386"/>
        </w:trPr>
        <w:tc>
          <w:tcPr>
            <w:tcW w:w="914" w:type="dxa"/>
            <w:vMerge/>
            <w:shd w:val="clear" w:color="auto" w:fill="auto"/>
            <w:vAlign w:val="center"/>
          </w:tcPr>
          <w:p w14:paraId="082C6DC9" w14:textId="77777777" w:rsidR="00A32CF4" w:rsidRPr="004E58F5" w:rsidRDefault="00A32CF4" w:rsidP="00B50D54">
            <w:pPr>
              <w:spacing w:beforeLines="1" w:before="2" w:afterLines="1" w:after="2"/>
              <w:jc w:val="center"/>
              <w:rPr>
                <w:rFonts w:ascii="Times New Roman" w:eastAsia="MS Mincho" w:hAnsi="Times New Roman" w:cs="Times New Roman"/>
              </w:rPr>
            </w:pPr>
          </w:p>
        </w:tc>
        <w:tc>
          <w:tcPr>
            <w:tcW w:w="1064" w:type="dxa"/>
            <w:shd w:val="clear" w:color="auto" w:fill="auto"/>
            <w:vAlign w:val="center"/>
          </w:tcPr>
          <w:p w14:paraId="2B7C6953" w14:textId="77777777"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cs="Times New Roman"/>
              </w:rPr>
              <w:t>Task 3</w:t>
            </w:r>
          </w:p>
        </w:tc>
        <w:tc>
          <w:tcPr>
            <w:tcW w:w="1159" w:type="dxa"/>
            <w:shd w:val="clear" w:color="auto" w:fill="auto"/>
            <w:vAlign w:val="center"/>
          </w:tcPr>
          <w:p w14:paraId="5EE15C8F" w14:textId="77777777"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cs="Times New Roman"/>
              </w:rPr>
              <w:t>18-24</w:t>
            </w:r>
          </w:p>
        </w:tc>
        <w:tc>
          <w:tcPr>
            <w:tcW w:w="5611" w:type="dxa"/>
            <w:shd w:val="clear" w:color="auto" w:fill="auto"/>
            <w:vAlign w:val="center"/>
          </w:tcPr>
          <w:p w14:paraId="06A8B7C3" w14:textId="77777777" w:rsidR="00A32CF4" w:rsidRPr="004E58F5" w:rsidRDefault="00A32CF4" w:rsidP="00B50D54">
            <w:pPr>
              <w:spacing w:beforeLines="1" w:before="2" w:afterLines="1" w:after="2"/>
              <w:jc w:val="center"/>
              <w:rPr>
                <w:rFonts w:ascii="Times New Roman" w:eastAsia="MS Mincho" w:hAnsi="Times New Roman"/>
              </w:rPr>
            </w:pPr>
            <w:r w:rsidRPr="004E58F5">
              <w:rPr>
                <w:rFonts w:ascii="Times New Roman" w:eastAsia="MS Mincho" w:hAnsi="Times New Roman"/>
              </w:rPr>
              <w:t>The Road to the Declaration of Independence Reading</w:t>
            </w:r>
          </w:p>
        </w:tc>
        <w:tc>
          <w:tcPr>
            <w:tcW w:w="1800" w:type="dxa"/>
            <w:shd w:val="clear" w:color="auto" w:fill="auto"/>
            <w:vAlign w:val="center"/>
          </w:tcPr>
          <w:p w14:paraId="119E7734" w14:textId="77777777" w:rsidR="00A32CF4" w:rsidRPr="004E58F5" w:rsidRDefault="00A32CF4" w:rsidP="00B50D54">
            <w:pPr>
              <w:spacing w:beforeLines="1" w:before="2" w:afterLines="1" w:after="2"/>
              <w:jc w:val="center"/>
              <w:rPr>
                <w:rFonts w:ascii="Times New Roman" w:eastAsia="MS Mincho" w:hAnsi="Times New Roman" w:cs="Times New Roman"/>
              </w:rPr>
            </w:pPr>
          </w:p>
        </w:tc>
      </w:tr>
      <w:tr w:rsidR="00A32CF4" w:rsidRPr="004E58F5" w14:paraId="10ED6382" w14:textId="77777777" w:rsidTr="00B50D54">
        <w:tc>
          <w:tcPr>
            <w:tcW w:w="914" w:type="dxa"/>
            <w:vMerge w:val="restart"/>
            <w:shd w:val="clear" w:color="auto" w:fill="auto"/>
            <w:vAlign w:val="center"/>
          </w:tcPr>
          <w:p w14:paraId="1A39294B" w14:textId="77777777" w:rsidR="00A32CF4" w:rsidRPr="004E58F5" w:rsidRDefault="00A32CF4" w:rsidP="00B50D54">
            <w:pPr>
              <w:spacing w:beforeLines="1" w:before="2" w:afterLines="1" w:after="2"/>
              <w:jc w:val="center"/>
              <w:rPr>
                <w:rFonts w:ascii="Times New Roman" w:eastAsia="MS Mincho" w:hAnsi="Times New Roman" w:cs="Times New Roman"/>
                <w:b/>
              </w:rPr>
            </w:pPr>
            <w:r w:rsidRPr="004E58F5">
              <w:rPr>
                <w:rFonts w:ascii="Times New Roman" w:eastAsia="MS Mincho" w:hAnsi="Times New Roman" w:cs="Times New Roman"/>
                <w:b/>
              </w:rPr>
              <w:t>Day Two</w:t>
            </w:r>
          </w:p>
        </w:tc>
        <w:tc>
          <w:tcPr>
            <w:tcW w:w="1064" w:type="dxa"/>
            <w:shd w:val="clear" w:color="auto" w:fill="auto"/>
            <w:vAlign w:val="center"/>
          </w:tcPr>
          <w:p w14:paraId="1DF1F32C" w14:textId="77777777"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cs="Times New Roman"/>
              </w:rPr>
              <w:t>Task 4</w:t>
            </w:r>
          </w:p>
        </w:tc>
        <w:tc>
          <w:tcPr>
            <w:tcW w:w="1159" w:type="dxa"/>
            <w:shd w:val="clear" w:color="auto" w:fill="auto"/>
            <w:vAlign w:val="center"/>
          </w:tcPr>
          <w:p w14:paraId="660A990D" w14:textId="77777777"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cs="Times New Roman"/>
              </w:rPr>
              <w:t>25-28</w:t>
            </w:r>
          </w:p>
        </w:tc>
        <w:tc>
          <w:tcPr>
            <w:tcW w:w="5611" w:type="dxa"/>
            <w:shd w:val="clear" w:color="auto" w:fill="auto"/>
            <w:vAlign w:val="center"/>
          </w:tcPr>
          <w:p w14:paraId="3F9E7F29" w14:textId="77777777" w:rsidR="00A32CF4" w:rsidRPr="004E58F5" w:rsidRDefault="00A32CF4" w:rsidP="00B50D54">
            <w:pPr>
              <w:spacing w:beforeLines="1" w:before="2" w:afterLines="1" w:after="2"/>
              <w:jc w:val="center"/>
              <w:rPr>
                <w:rFonts w:ascii="Times New Roman" w:eastAsia="MS Mincho" w:hAnsi="Times New Roman"/>
              </w:rPr>
            </w:pPr>
            <w:r w:rsidRPr="004E58F5">
              <w:rPr>
                <w:rFonts w:ascii="Times New Roman" w:eastAsia="MS Mincho" w:hAnsi="Times New Roman"/>
              </w:rPr>
              <w:t>The Road to the Declaration of Independence Reading</w:t>
            </w:r>
          </w:p>
          <w:p w14:paraId="3E810FE7" w14:textId="77777777"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rPr>
              <w:t>(continued)</w:t>
            </w:r>
          </w:p>
        </w:tc>
        <w:tc>
          <w:tcPr>
            <w:tcW w:w="1800" w:type="dxa"/>
            <w:shd w:val="clear" w:color="auto" w:fill="auto"/>
            <w:vAlign w:val="center"/>
          </w:tcPr>
          <w:p w14:paraId="784BD9BF" w14:textId="77777777" w:rsidR="00A32CF4" w:rsidRPr="004E58F5" w:rsidRDefault="00A32CF4" w:rsidP="00B50D54">
            <w:pPr>
              <w:spacing w:beforeLines="1" w:before="2" w:afterLines="1" w:after="2"/>
              <w:jc w:val="center"/>
              <w:rPr>
                <w:rFonts w:ascii="Times New Roman" w:eastAsia="MS Mincho" w:hAnsi="Times New Roman" w:cs="Times New Roman"/>
              </w:rPr>
            </w:pPr>
          </w:p>
        </w:tc>
      </w:tr>
      <w:tr w:rsidR="00A32CF4" w:rsidRPr="004E58F5" w14:paraId="58B4DB16" w14:textId="77777777" w:rsidTr="00B50D54">
        <w:trPr>
          <w:trHeight w:val="332"/>
        </w:trPr>
        <w:tc>
          <w:tcPr>
            <w:tcW w:w="914" w:type="dxa"/>
            <w:vMerge/>
            <w:shd w:val="clear" w:color="auto" w:fill="auto"/>
            <w:vAlign w:val="center"/>
          </w:tcPr>
          <w:p w14:paraId="7E0F3416" w14:textId="77777777" w:rsidR="00A32CF4" w:rsidRPr="004E58F5" w:rsidRDefault="00A32CF4" w:rsidP="00B50D54">
            <w:pPr>
              <w:spacing w:beforeLines="1" w:before="2" w:afterLines="1" w:after="2"/>
              <w:jc w:val="center"/>
              <w:rPr>
                <w:rFonts w:ascii="Times New Roman" w:eastAsia="MS Mincho" w:hAnsi="Times New Roman" w:cs="Times New Roman"/>
                <w:b/>
              </w:rPr>
            </w:pPr>
          </w:p>
        </w:tc>
        <w:tc>
          <w:tcPr>
            <w:tcW w:w="1064" w:type="dxa"/>
            <w:shd w:val="clear" w:color="auto" w:fill="auto"/>
            <w:vAlign w:val="center"/>
          </w:tcPr>
          <w:p w14:paraId="284E233C" w14:textId="77777777"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cs="Times New Roman"/>
              </w:rPr>
              <w:t>Task 5</w:t>
            </w:r>
          </w:p>
        </w:tc>
        <w:tc>
          <w:tcPr>
            <w:tcW w:w="1159" w:type="dxa"/>
            <w:shd w:val="clear" w:color="auto" w:fill="auto"/>
            <w:vAlign w:val="center"/>
          </w:tcPr>
          <w:p w14:paraId="58AA765C" w14:textId="77777777"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cs="Times New Roman"/>
              </w:rPr>
              <w:t>29</w:t>
            </w:r>
          </w:p>
        </w:tc>
        <w:tc>
          <w:tcPr>
            <w:tcW w:w="5611" w:type="dxa"/>
            <w:shd w:val="clear" w:color="auto" w:fill="auto"/>
            <w:vAlign w:val="center"/>
          </w:tcPr>
          <w:p w14:paraId="1E8B7ECA" w14:textId="6D68A5DF" w:rsidR="00A32CF4" w:rsidRPr="004E58F5" w:rsidRDefault="00A32CF4" w:rsidP="00B50D54">
            <w:pPr>
              <w:spacing w:beforeLines="1" w:before="2" w:afterLines="1" w:after="2"/>
              <w:jc w:val="center"/>
              <w:rPr>
                <w:rFonts w:ascii="Times New Roman" w:eastAsia="MS Mincho" w:hAnsi="Times New Roman" w:cs="Times New Roman"/>
              </w:rPr>
            </w:pPr>
            <w:r w:rsidRPr="004E58F5">
              <w:rPr>
                <w:rFonts w:ascii="Times New Roman" w:eastAsia="MS Mincho" w:hAnsi="Times New Roman" w:cs="Times New Roman"/>
              </w:rPr>
              <w:t>Checking for Understanding</w:t>
            </w:r>
          </w:p>
        </w:tc>
        <w:tc>
          <w:tcPr>
            <w:tcW w:w="1800" w:type="dxa"/>
            <w:shd w:val="clear" w:color="auto" w:fill="auto"/>
            <w:vAlign w:val="center"/>
          </w:tcPr>
          <w:p w14:paraId="688BDD47" w14:textId="77777777" w:rsidR="00A32CF4" w:rsidRPr="004E58F5" w:rsidRDefault="00A32CF4" w:rsidP="00B50D54">
            <w:pPr>
              <w:spacing w:beforeLines="1" w:before="2" w:afterLines="1" w:after="2"/>
              <w:jc w:val="center"/>
              <w:rPr>
                <w:rFonts w:ascii="Times New Roman" w:eastAsia="MS Mincho" w:hAnsi="Times New Roman" w:cs="Times New Roman"/>
              </w:rPr>
            </w:pPr>
          </w:p>
        </w:tc>
      </w:tr>
    </w:tbl>
    <w:p w14:paraId="44B0C321" w14:textId="77777777" w:rsidR="00712488" w:rsidRPr="00305E96" w:rsidRDefault="00712488" w:rsidP="00712488">
      <w:pPr>
        <w:rPr>
          <w:rFonts w:ascii="Times New Roman" w:hAnsi="Times New Roman"/>
          <w:bCs/>
          <w:iCs/>
        </w:rPr>
      </w:pPr>
      <w:r w:rsidRPr="00305E96">
        <w:rPr>
          <w:rFonts w:ascii="Times New Roman" w:hAnsi="Times New Roman"/>
          <w:bCs/>
          <w:iCs/>
        </w:rPr>
        <w:br w:type="page"/>
      </w:r>
    </w:p>
    <w:p w14:paraId="1797DEF1" w14:textId="20DB6662" w:rsidR="00597B74" w:rsidRPr="00962B09" w:rsidRDefault="00597B74" w:rsidP="00962B09">
      <w:pPr>
        <w:jc w:val="center"/>
        <w:rPr>
          <w:rFonts w:ascii="Times New Roman" w:hAnsi="Times New Roman" w:cs="Times New Roman"/>
        </w:rPr>
      </w:pPr>
      <w:r>
        <w:rPr>
          <w:rFonts w:ascii="Times New Roman" w:hAnsi="Times New Roman" w:cs="Times New Roman"/>
          <w:b/>
          <w:bCs/>
          <w:i/>
          <w:iCs/>
        </w:rPr>
        <w:lastRenderedPageBreak/>
        <w:t>Suggested Student Activity Sequence</w:t>
      </w:r>
    </w:p>
    <w:p w14:paraId="0423A000" w14:textId="77777777" w:rsidR="00192C2C" w:rsidRPr="006D0403" w:rsidRDefault="00192C2C" w:rsidP="0083044E">
      <w:pPr>
        <w:pStyle w:val="NoSpacing"/>
        <w:rPr>
          <w:rFonts w:ascii="Times New Roman" w:hAnsi="Times New Roman"/>
          <w:sz w:val="20"/>
          <w:szCs w:val="20"/>
        </w:rPr>
      </w:pPr>
    </w:p>
    <w:p w14:paraId="41F7415F" w14:textId="6923DC4D" w:rsidR="004E71FB" w:rsidRDefault="004336D3" w:rsidP="004E71FB">
      <w:pPr>
        <w:pStyle w:val="NoSpacing"/>
        <w:numPr>
          <w:ilvl w:val="0"/>
          <w:numId w:val="13"/>
        </w:numPr>
        <w:rPr>
          <w:rFonts w:ascii="Times New Roman" w:hAnsi="Times New Roman"/>
          <w:sz w:val="24"/>
          <w:szCs w:val="24"/>
        </w:rPr>
      </w:pPr>
      <w:r w:rsidRPr="00993637">
        <w:rPr>
          <w:rFonts w:ascii="Times New Roman" w:hAnsi="Times New Roman"/>
          <w:sz w:val="24"/>
          <w:szCs w:val="24"/>
        </w:rPr>
        <w:t>To begin this lesson</w:t>
      </w:r>
      <w:r w:rsidR="00B60135" w:rsidRPr="00993637">
        <w:rPr>
          <w:rFonts w:ascii="Times New Roman" w:hAnsi="Times New Roman"/>
          <w:sz w:val="24"/>
          <w:szCs w:val="24"/>
        </w:rPr>
        <w:t xml:space="preserve">, </w:t>
      </w:r>
      <w:r w:rsidR="00121098">
        <w:rPr>
          <w:rFonts w:ascii="Times New Roman" w:hAnsi="Times New Roman"/>
          <w:sz w:val="24"/>
          <w:szCs w:val="24"/>
        </w:rPr>
        <w:t xml:space="preserve">pass out the “Viewing Guide” student activity sheet and </w:t>
      </w:r>
      <w:r w:rsidR="00B60135" w:rsidRPr="00993637">
        <w:rPr>
          <w:rFonts w:ascii="Times New Roman" w:hAnsi="Times New Roman"/>
          <w:sz w:val="24"/>
          <w:szCs w:val="24"/>
        </w:rPr>
        <w:t xml:space="preserve">show students the </w:t>
      </w:r>
      <w:r w:rsidR="006A370F" w:rsidRPr="00993637">
        <w:rPr>
          <w:rFonts w:ascii="Times New Roman" w:hAnsi="Times New Roman"/>
          <w:sz w:val="24"/>
          <w:szCs w:val="24"/>
        </w:rPr>
        <w:t>engraving</w:t>
      </w:r>
      <w:r w:rsidR="00B60135" w:rsidRPr="00993637">
        <w:rPr>
          <w:rFonts w:ascii="Times New Roman" w:hAnsi="Times New Roman"/>
          <w:sz w:val="24"/>
          <w:szCs w:val="24"/>
        </w:rPr>
        <w:t xml:space="preserve"> below. Ask students to answer the following questions in complete sentences</w:t>
      </w:r>
      <w:r w:rsidR="00121098">
        <w:rPr>
          <w:rFonts w:ascii="Times New Roman" w:hAnsi="Times New Roman"/>
          <w:sz w:val="24"/>
          <w:szCs w:val="24"/>
        </w:rPr>
        <w:t xml:space="preserve"> on their activity sheet</w:t>
      </w:r>
      <w:r w:rsidR="00B60135" w:rsidRPr="00993637">
        <w:rPr>
          <w:rFonts w:ascii="Times New Roman" w:hAnsi="Times New Roman"/>
          <w:sz w:val="24"/>
          <w:szCs w:val="24"/>
        </w:rPr>
        <w:t>: What do</w:t>
      </w:r>
      <w:r w:rsidR="006A370F" w:rsidRPr="00993637">
        <w:rPr>
          <w:rFonts w:ascii="Times New Roman" w:hAnsi="Times New Roman"/>
          <w:sz w:val="24"/>
          <w:szCs w:val="24"/>
        </w:rPr>
        <w:t xml:space="preserve"> you think is going on in this engraving</w:t>
      </w:r>
      <w:r w:rsidR="00B60135" w:rsidRPr="00993637">
        <w:rPr>
          <w:rFonts w:ascii="Times New Roman" w:hAnsi="Times New Roman"/>
          <w:sz w:val="24"/>
          <w:szCs w:val="24"/>
        </w:rPr>
        <w:t xml:space="preserve">? What is the issue on which it is focusing? How do you know? </w:t>
      </w:r>
    </w:p>
    <w:p w14:paraId="6F5F5FEC" w14:textId="0440C028" w:rsidR="006A370F" w:rsidRPr="00993637" w:rsidRDefault="0075614A" w:rsidP="004E71FB">
      <w:pPr>
        <w:pStyle w:val="NoSpacing"/>
        <w:ind w:left="630"/>
        <w:jc w:val="center"/>
        <w:rPr>
          <w:rFonts w:ascii="Times New Roman" w:hAnsi="Times New Roman"/>
          <w:sz w:val="24"/>
          <w:szCs w:val="24"/>
        </w:rPr>
      </w:pPr>
      <w:r>
        <w:rPr>
          <w:noProof/>
          <w:color w:val="000000"/>
        </w:rPr>
        <w:drawing>
          <wp:inline distT="0" distB="0" distL="0" distR="0" wp14:anchorId="15C6A75F" wp14:editId="358D2E94">
            <wp:extent cx="3657600" cy="3190240"/>
            <wp:effectExtent l="0" t="0" r="0" b="0"/>
            <wp:docPr id="2" name="imag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pic:cNvPicPr>
                      <a:picLocks noChangeAspect="1" noChangeArrowheads="1"/>
                    </pic:cNvPicPr>
                  </pic:nvPicPr>
                  <pic:blipFill>
                    <a:blip r:embed="rId11">
                      <a:extLst>
                        <a:ext uri="{28A0092B-C50C-407E-A947-70E740481C1C}">
                          <a14:useLocalDpi xmlns:a14="http://schemas.microsoft.com/office/drawing/2010/main" val="0"/>
                        </a:ext>
                      </a:extLst>
                    </a:blip>
                    <a:srcRect t="2136" r="-517" b="19891"/>
                    <a:stretch>
                      <a:fillRect/>
                    </a:stretch>
                  </pic:blipFill>
                  <pic:spPr bwMode="auto">
                    <a:xfrm>
                      <a:off x="0" y="0"/>
                      <a:ext cx="3657600" cy="3190240"/>
                    </a:xfrm>
                    <a:prstGeom prst="rect">
                      <a:avLst/>
                    </a:prstGeom>
                    <a:noFill/>
                    <a:ln>
                      <a:noFill/>
                    </a:ln>
                  </pic:spPr>
                </pic:pic>
              </a:graphicData>
            </a:graphic>
          </wp:inline>
        </w:drawing>
      </w:r>
    </w:p>
    <w:p w14:paraId="035A0A58" w14:textId="2F462130" w:rsidR="006A370F" w:rsidRPr="006A370F" w:rsidRDefault="006A370F" w:rsidP="006A370F">
      <w:pPr>
        <w:pStyle w:val="NoSpacing"/>
        <w:ind w:left="630"/>
        <w:jc w:val="center"/>
        <w:rPr>
          <w:rFonts w:ascii="Times New Roman" w:hAnsi="Times New Roman"/>
          <w:sz w:val="16"/>
          <w:szCs w:val="16"/>
        </w:rPr>
      </w:pPr>
      <w:r w:rsidRPr="006A370F">
        <w:rPr>
          <w:rFonts w:ascii="Times New Roman" w:hAnsi="Times New Roman"/>
          <w:sz w:val="16"/>
          <w:szCs w:val="16"/>
        </w:rPr>
        <w:t>The bloody massacre perpetrated in King Street Boston on March 5th 1770 by a party of the 29th Regt.</w:t>
      </w:r>
      <w:r>
        <w:rPr>
          <w:rFonts w:ascii="Times New Roman" w:hAnsi="Times New Roman"/>
          <w:sz w:val="16"/>
          <w:szCs w:val="16"/>
        </w:rPr>
        <w:t xml:space="preserve"> Engraving by Paul Revere: </w:t>
      </w:r>
      <w:hyperlink r:id="rId12" w:history="1">
        <w:r w:rsidR="00993637" w:rsidRPr="009E29C3">
          <w:rPr>
            <w:rStyle w:val="Hyperlink"/>
            <w:rFonts w:ascii="Times New Roman" w:hAnsi="Times New Roman"/>
            <w:sz w:val="16"/>
            <w:szCs w:val="16"/>
          </w:rPr>
          <w:t>http://www.loc.gov/pictures/item/2008661777/</w:t>
        </w:r>
      </w:hyperlink>
      <w:r w:rsidR="00993637">
        <w:rPr>
          <w:rFonts w:ascii="Times New Roman" w:hAnsi="Times New Roman"/>
          <w:sz w:val="16"/>
          <w:szCs w:val="16"/>
        </w:rPr>
        <w:t xml:space="preserve"> </w:t>
      </w:r>
    </w:p>
    <w:p w14:paraId="3ACA4560" w14:textId="5610C960" w:rsidR="00993637" w:rsidRDefault="00993637" w:rsidP="00993637">
      <w:pPr>
        <w:pStyle w:val="NoSpacing"/>
        <w:ind w:left="630"/>
        <w:rPr>
          <w:rFonts w:ascii="Times New Roman" w:hAnsi="Times New Roman"/>
          <w:sz w:val="24"/>
          <w:szCs w:val="24"/>
        </w:rPr>
      </w:pPr>
      <w:r w:rsidRPr="006A370F">
        <w:rPr>
          <w:rFonts w:ascii="Times New Roman" w:hAnsi="Times New Roman"/>
          <w:sz w:val="24"/>
          <w:szCs w:val="24"/>
        </w:rPr>
        <w:t xml:space="preserve">Teacher note: </w:t>
      </w:r>
      <w:r w:rsidR="00FC5F8C">
        <w:rPr>
          <w:rFonts w:ascii="Times New Roman" w:hAnsi="Times New Roman"/>
          <w:sz w:val="24"/>
          <w:szCs w:val="24"/>
        </w:rPr>
        <w:t>For a larger and</w:t>
      </w:r>
      <w:r w:rsidR="0024542E">
        <w:rPr>
          <w:rFonts w:ascii="Times New Roman" w:hAnsi="Times New Roman"/>
          <w:sz w:val="24"/>
          <w:szCs w:val="24"/>
        </w:rPr>
        <w:t xml:space="preserve"> </w:t>
      </w:r>
      <w:r>
        <w:rPr>
          <w:rFonts w:ascii="Times New Roman" w:hAnsi="Times New Roman"/>
          <w:sz w:val="24"/>
          <w:szCs w:val="24"/>
        </w:rPr>
        <w:t>color</w:t>
      </w:r>
      <w:r w:rsidR="000112D1">
        <w:rPr>
          <w:rFonts w:ascii="Times New Roman" w:hAnsi="Times New Roman"/>
          <w:sz w:val="24"/>
          <w:szCs w:val="24"/>
        </w:rPr>
        <w:t xml:space="preserve"> version of the engraving, use the following link</w:t>
      </w:r>
      <w:r>
        <w:rPr>
          <w:rFonts w:ascii="Times New Roman" w:hAnsi="Times New Roman"/>
          <w:sz w:val="24"/>
          <w:szCs w:val="24"/>
        </w:rPr>
        <w:t xml:space="preserve">: </w:t>
      </w:r>
      <w:hyperlink r:id="rId13" w:history="1">
        <w:r w:rsidR="00664B5A" w:rsidRPr="00BB6AB7">
          <w:rPr>
            <w:rStyle w:val="Hyperlink"/>
            <w:rFonts w:ascii="Times New Roman" w:hAnsi="Times New Roman"/>
            <w:sz w:val="23"/>
            <w:szCs w:val="23"/>
          </w:rPr>
          <w:t>https://www.loc.gov/pictures/resource/cph.3g04600/</w:t>
        </w:r>
      </w:hyperlink>
      <w:r w:rsidR="00664B5A">
        <w:t xml:space="preserve"> </w:t>
      </w:r>
    </w:p>
    <w:p w14:paraId="4FBB8A4C" w14:textId="4C065E8A" w:rsidR="008C7206" w:rsidRPr="008C7206" w:rsidRDefault="008C7206" w:rsidP="008C7206">
      <w:pPr>
        <w:pStyle w:val="NoSpacing"/>
        <w:numPr>
          <w:ilvl w:val="0"/>
          <w:numId w:val="13"/>
        </w:numPr>
        <w:rPr>
          <w:rFonts w:ascii="Times New Roman" w:hAnsi="Times New Roman"/>
          <w:sz w:val="24"/>
          <w:szCs w:val="24"/>
        </w:rPr>
      </w:pPr>
      <w:r>
        <w:rPr>
          <w:rFonts w:ascii="Times New Roman" w:hAnsi="Times New Roman"/>
          <w:sz w:val="24"/>
          <w:szCs w:val="24"/>
        </w:rPr>
        <w:t xml:space="preserve">Share with students that this is a depiction of the Boston Massacre in 1770. </w:t>
      </w:r>
      <w:r w:rsidR="00514F99">
        <w:rPr>
          <w:rFonts w:ascii="Times New Roman" w:hAnsi="Times New Roman"/>
          <w:sz w:val="24"/>
          <w:szCs w:val="24"/>
        </w:rPr>
        <w:t>The Boston Massacre occurred</w:t>
      </w:r>
      <w:r w:rsidR="00514F99" w:rsidRPr="00514F99">
        <w:rPr>
          <w:rFonts w:ascii="Times New Roman" w:hAnsi="Times New Roman"/>
          <w:sz w:val="24"/>
          <w:szCs w:val="24"/>
        </w:rPr>
        <w:t xml:space="preserve"> when a large crowd of colonists crowd</w:t>
      </w:r>
      <w:r w:rsidR="00121098">
        <w:rPr>
          <w:rFonts w:ascii="Times New Roman" w:hAnsi="Times New Roman"/>
          <w:sz w:val="24"/>
          <w:szCs w:val="24"/>
        </w:rPr>
        <w:t>ed</w:t>
      </w:r>
      <w:r w:rsidR="00514F99" w:rsidRPr="00514F99">
        <w:rPr>
          <w:rFonts w:ascii="Times New Roman" w:hAnsi="Times New Roman"/>
          <w:sz w:val="24"/>
          <w:szCs w:val="24"/>
        </w:rPr>
        <w:t xml:space="preserve"> around and harass</w:t>
      </w:r>
      <w:r w:rsidR="00121098">
        <w:rPr>
          <w:rFonts w:ascii="Times New Roman" w:hAnsi="Times New Roman"/>
          <w:sz w:val="24"/>
          <w:szCs w:val="24"/>
        </w:rPr>
        <w:t>ed</w:t>
      </w:r>
      <w:r w:rsidR="00514F99" w:rsidRPr="00514F99">
        <w:rPr>
          <w:rFonts w:ascii="Times New Roman" w:hAnsi="Times New Roman"/>
          <w:sz w:val="24"/>
          <w:szCs w:val="24"/>
        </w:rPr>
        <w:t xml:space="preserve"> English soldiers. In response, the soldiers fire</w:t>
      </w:r>
      <w:r w:rsidR="00121098">
        <w:rPr>
          <w:rFonts w:ascii="Times New Roman" w:hAnsi="Times New Roman"/>
          <w:sz w:val="24"/>
          <w:szCs w:val="24"/>
        </w:rPr>
        <w:t>d</w:t>
      </w:r>
      <w:r w:rsidR="00514F99" w:rsidRPr="00514F99">
        <w:rPr>
          <w:rFonts w:ascii="Times New Roman" w:hAnsi="Times New Roman"/>
          <w:sz w:val="24"/>
          <w:szCs w:val="24"/>
        </w:rPr>
        <w:t xml:space="preserve"> their guns into the crowd killing five people and injuring six.</w:t>
      </w:r>
    </w:p>
    <w:p w14:paraId="58086A1C" w14:textId="6D0F3B4B" w:rsidR="00B60135" w:rsidRPr="00B60135" w:rsidRDefault="00B60135" w:rsidP="00B60135">
      <w:pPr>
        <w:pStyle w:val="NoSpacing"/>
        <w:numPr>
          <w:ilvl w:val="0"/>
          <w:numId w:val="13"/>
        </w:numPr>
        <w:rPr>
          <w:rStyle w:val="Hyperlink"/>
          <w:rFonts w:ascii="Times New Roman" w:hAnsi="Times New Roman"/>
          <w:color w:val="auto"/>
          <w:sz w:val="24"/>
          <w:szCs w:val="24"/>
          <w:u w:val="none"/>
        </w:rPr>
      </w:pPr>
      <w:r>
        <w:rPr>
          <w:rFonts w:ascii="Times New Roman" w:hAnsi="Times New Roman"/>
          <w:sz w:val="24"/>
          <w:szCs w:val="24"/>
        </w:rPr>
        <w:t xml:space="preserve">Show students the </w:t>
      </w:r>
      <w:r w:rsidR="00514F99">
        <w:rPr>
          <w:rFonts w:ascii="Times New Roman" w:hAnsi="Times New Roman"/>
          <w:sz w:val="24"/>
          <w:szCs w:val="24"/>
        </w:rPr>
        <w:t>“</w:t>
      </w:r>
      <w:r>
        <w:rPr>
          <w:rFonts w:ascii="Times New Roman" w:hAnsi="Times New Roman"/>
          <w:sz w:val="24"/>
          <w:szCs w:val="24"/>
        </w:rPr>
        <w:t>Too Late To Apologize: A Declaration</w:t>
      </w:r>
      <w:r w:rsidR="00514F99">
        <w:rPr>
          <w:rFonts w:ascii="Times New Roman" w:hAnsi="Times New Roman"/>
          <w:sz w:val="24"/>
          <w:szCs w:val="24"/>
        </w:rPr>
        <w:t>”</w:t>
      </w:r>
      <w:r>
        <w:rPr>
          <w:rFonts w:ascii="Times New Roman" w:hAnsi="Times New Roman"/>
          <w:sz w:val="24"/>
          <w:szCs w:val="24"/>
        </w:rPr>
        <w:t xml:space="preserve"> video from </w:t>
      </w:r>
      <w:proofErr w:type="spellStart"/>
      <w:r>
        <w:rPr>
          <w:rFonts w:ascii="Times New Roman" w:hAnsi="Times New Roman"/>
          <w:sz w:val="24"/>
          <w:szCs w:val="24"/>
        </w:rPr>
        <w:t>Soomo</w:t>
      </w:r>
      <w:proofErr w:type="spellEnd"/>
      <w:r>
        <w:rPr>
          <w:rFonts w:ascii="Times New Roman" w:hAnsi="Times New Roman"/>
          <w:sz w:val="24"/>
          <w:szCs w:val="24"/>
        </w:rPr>
        <w:t xml:space="preserve"> Publishing </w:t>
      </w:r>
      <w:r w:rsidRPr="00DD5CFD">
        <w:rPr>
          <w:rFonts w:ascii="Times New Roman" w:hAnsi="Times New Roman"/>
          <w:sz w:val="24"/>
          <w:szCs w:val="24"/>
        </w:rPr>
        <w:t xml:space="preserve">(safe for classroom use) about </w:t>
      </w:r>
      <w:r>
        <w:rPr>
          <w:rFonts w:ascii="Times New Roman" w:hAnsi="Times New Roman"/>
          <w:sz w:val="24"/>
          <w:szCs w:val="24"/>
        </w:rPr>
        <w:t>the events leading up to the Declaration of Independence</w:t>
      </w:r>
      <w:r w:rsidRPr="00DD5CFD">
        <w:rPr>
          <w:rFonts w:ascii="Times New Roman" w:hAnsi="Times New Roman"/>
          <w:sz w:val="24"/>
          <w:szCs w:val="24"/>
        </w:rPr>
        <w:t xml:space="preserve"> based on </w:t>
      </w:r>
      <w:r>
        <w:rPr>
          <w:rFonts w:ascii="Times New Roman" w:hAnsi="Times New Roman"/>
          <w:sz w:val="24"/>
          <w:szCs w:val="24"/>
        </w:rPr>
        <w:t>One Republic’s</w:t>
      </w:r>
      <w:r w:rsidRPr="00DD5CFD">
        <w:rPr>
          <w:rFonts w:ascii="Times New Roman" w:hAnsi="Times New Roman"/>
          <w:sz w:val="24"/>
          <w:szCs w:val="24"/>
        </w:rPr>
        <w:t xml:space="preserve"> “</w:t>
      </w:r>
      <w:r>
        <w:rPr>
          <w:rFonts w:ascii="Times New Roman" w:hAnsi="Times New Roman"/>
          <w:sz w:val="24"/>
          <w:szCs w:val="24"/>
        </w:rPr>
        <w:t>Too Late To Apologize</w:t>
      </w:r>
      <w:r w:rsidRPr="00DD5CFD">
        <w:rPr>
          <w:rFonts w:ascii="Times New Roman" w:hAnsi="Times New Roman"/>
          <w:sz w:val="24"/>
          <w:szCs w:val="24"/>
        </w:rPr>
        <w:t xml:space="preserve">”: </w:t>
      </w:r>
      <w:hyperlink r:id="rId14" w:history="1">
        <w:r w:rsidR="00664B5A" w:rsidRPr="00BB6AB7">
          <w:rPr>
            <w:rStyle w:val="Hyperlink"/>
            <w:rFonts w:ascii="Times New Roman" w:hAnsi="Times New Roman"/>
            <w:sz w:val="23"/>
            <w:szCs w:val="23"/>
          </w:rPr>
          <w:t>https://www.youtube.com/watch?v=uZfRaWAtBVg</w:t>
        </w:r>
      </w:hyperlink>
      <w:r w:rsidR="00664B5A">
        <w:t xml:space="preserve"> </w:t>
      </w:r>
      <w:r w:rsidRPr="00B60135">
        <w:rPr>
          <w:rStyle w:val="Hyperlink"/>
          <w:rFonts w:ascii="Times New Roman" w:hAnsi="Times New Roman"/>
          <w:sz w:val="24"/>
          <w:szCs w:val="24"/>
          <w:u w:val="none"/>
        </w:rPr>
        <w:t xml:space="preserve">. </w:t>
      </w:r>
      <w:r w:rsidR="0084633C">
        <w:rPr>
          <w:rFonts w:ascii="Times New Roman" w:hAnsi="Times New Roman"/>
          <w:sz w:val="24"/>
          <w:szCs w:val="24"/>
        </w:rPr>
        <w:t xml:space="preserve">During the video, instruct students to take notes on the “Viewing Guide” activity sheet to answer the guiding questions. </w:t>
      </w:r>
    </w:p>
    <w:p w14:paraId="1E131659" w14:textId="5AE3EF9A" w:rsidR="004A3EB2" w:rsidRPr="004A3EB2" w:rsidRDefault="00B60135" w:rsidP="004A3EB2">
      <w:pPr>
        <w:pStyle w:val="NoSpacing"/>
        <w:numPr>
          <w:ilvl w:val="0"/>
          <w:numId w:val="13"/>
        </w:numPr>
        <w:rPr>
          <w:rFonts w:ascii="Times New Roman" w:hAnsi="Times New Roman"/>
          <w:sz w:val="24"/>
          <w:szCs w:val="24"/>
        </w:rPr>
      </w:pPr>
      <w:r>
        <w:rPr>
          <w:rFonts w:ascii="Times New Roman" w:hAnsi="Times New Roman"/>
          <w:sz w:val="24"/>
          <w:szCs w:val="24"/>
        </w:rPr>
        <w:t>Pose the following questions for discussion: “W</w:t>
      </w:r>
      <w:r w:rsidR="0057344F">
        <w:rPr>
          <w:rFonts w:ascii="Times New Roman" w:hAnsi="Times New Roman"/>
          <w:sz w:val="24"/>
          <w:szCs w:val="24"/>
        </w:rPr>
        <w:t>hat is this video depicting? How do you know? Did any imag</w:t>
      </w:r>
      <w:r w:rsidR="004A3EB2">
        <w:rPr>
          <w:rFonts w:ascii="Times New Roman" w:hAnsi="Times New Roman"/>
          <w:sz w:val="24"/>
          <w:szCs w:val="24"/>
        </w:rPr>
        <w:t>es or lyrics stand out to you? What questions do you have after watching this video?</w:t>
      </w:r>
      <w:r w:rsidR="008C7206">
        <w:rPr>
          <w:rFonts w:ascii="Times New Roman" w:hAnsi="Times New Roman"/>
          <w:sz w:val="24"/>
          <w:szCs w:val="24"/>
        </w:rPr>
        <w:t xml:space="preserve"> Do you think the painting might be connected</w:t>
      </w:r>
      <w:r w:rsidR="00514F99">
        <w:rPr>
          <w:rFonts w:ascii="Times New Roman" w:hAnsi="Times New Roman"/>
          <w:sz w:val="24"/>
          <w:szCs w:val="24"/>
        </w:rPr>
        <w:t xml:space="preserve"> to the video</w:t>
      </w:r>
      <w:r w:rsidR="008C7206">
        <w:rPr>
          <w:rFonts w:ascii="Times New Roman" w:hAnsi="Times New Roman"/>
          <w:sz w:val="24"/>
          <w:szCs w:val="24"/>
        </w:rPr>
        <w:t xml:space="preserve"> in some way? How?</w:t>
      </w:r>
      <w:r w:rsidR="004A3EB2">
        <w:rPr>
          <w:rFonts w:ascii="Times New Roman" w:hAnsi="Times New Roman"/>
          <w:sz w:val="24"/>
          <w:szCs w:val="24"/>
        </w:rPr>
        <w:t>”</w:t>
      </w:r>
    </w:p>
    <w:p w14:paraId="22EB0B17" w14:textId="2F231D2C" w:rsidR="00B60135" w:rsidRPr="0057272E" w:rsidRDefault="00B60135" w:rsidP="0057272E">
      <w:pPr>
        <w:pStyle w:val="NoSpacing"/>
        <w:numPr>
          <w:ilvl w:val="0"/>
          <w:numId w:val="13"/>
        </w:numPr>
        <w:rPr>
          <w:rFonts w:ascii="Times New Roman" w:hAnsi="Times New Roman"/>
          <w:sz w:val="24"/>
          <w:szCs w:val="24"/>
        </w:rPr>
      </w:pPr>
      <w:r>
        <w:rPr>
          <w:rFonts w:ascii="Times New Roman" w:hAnsi="Times New Roman"/>
          <w:sz w:val="24"/>
          <w:szCs w:val="24"/>
        </w:rPr>
        <w:t>Discuss with s</w:t>
      </w:r>
      <w:r w:rsidR="0057272E">
        <w:rPr>
          <w:rFonts w:ascii="Times New Roman" w:hAnsi="Times New Roman"/>
          <w:sz w:val="24"/>
          <w:szCs w:val="24"/>
        </w:rPr>
        <w:t xml:space="preserve">tudents that the </w:t>
      </w:r>
      <w:r w:rsidRPr="0057272E">
        <w:rPr>
          <w:rFonts w:ascii="Times New Roman" w:hAnsi="Times New Roman"/>
          <w:sz w:val="24"/>
          <w:szCs w:val="24"/>
        </w:rPr>
        <w:t>video depicts the</w:t>
      </w:r>
      <w:r w:rsidR="0024542E" w:rsidRPr="0057272E">
        <w:rPr>
          <w:rFonts w:ascii="Times New Roman" w:hAnsi="Times New Roman"/>
          <w:sz w:val="24"/>
          <w:szCs w:val="24"/>
        </w:rPr>
        <w:t xml:space="preserve"> relationship between the English</w:t>
      </w:r>
      <w:r w:rsidR="00514F99">
        <w:rPr>
          <w:rFonts w:ascii="Times New Roman" w:hAnsi="Times New Roman"/>
          <w:sz w:val="24"/>
          <w:szCs w:val="24"/>
        </w:rPr>
        <w:t xml:space="preserve"> government</w:t>
      </w:r>
      <w:r w:rsidR="0057344F" w:rsidRPr="0057272E">
        <w:rPr>
          <w:rFonts w:ascii="Times New Roman" w:hAnsi="Times New Roman"/>
          <w:sz w:val="24"/>
          <w:szCs w:val="24"/>
        </w:rPr>
        <w:t xml:space="preserve"> and the colonies leading up t</w:t>
      </w:r>
      <w:r w:rsidR="00C87551" w:rsidRPr="0057272E">
        <w:rPr>
          <w:rFonts w:ascii="Times New Roman" w:hAnsi="Times New Roman"/>
          <w:sz w:val="24"/>
          <w:szCs w:val="24"/>
        </w:rPr>
        <w:t>o the Declaration of Independence</w:t>
      </w:r>
      <w:r w:rsidR="0084633C">
        <w:rPr>
          <w:rFonts w:ascii="Times New Roman" w:hAnsi="Times New Roman"/>
          <w:sz w:val="24"/>
          <w:szCs w:val="24"/>
        </w:rPr>
        <w:t>.</w:t>
      </w:r>
    </w:p>
    <w:p w14:paraId="55151369" w14:textId="2A21F09C" w:rsidR="004A3EB2" w:rsidRDefault="004A3EB2" w:rsidP="0083044E">
      <w:pPr>
        <w:pStyle w:val="NoSpacing"/>
        <w:numPr>
          <w:ilvl w:val="0"/>
          <w:numId w:val="13"/>
        </w:numPr>
        <w:rPr>
          <w:rFonts w:ascii="Times New Roman" w:hAnsi="Times New Roman"/>
          <w:sz w:val="24"/>
          <w:szCs w:val="24"/>
        </w:rPr>
      </w:pPr>
      <w:r>
        <w:rPr>
          <w:rFonts w:ascii="Times New Roman" w:hAnsi="Times New Roman"/>
          <w:sz w:val="24"/>
          <w:szCs w:val="24"/>
        </w:rPr>
        <w:t>Pose the following question</w:t>
      </w:r>
      <w:r w:rsidR="00B52E7A">
        <w:rPr>
          <w:rFonts w:ascii="Times New Roman" w:hAnsi="Times New Roman"/>
          <w:sz w:val="24"/>
          <w:szCs w:val="24"/>
        </w:rPr>
        <w:t>s</w:t>
      </w:r>
      <w:r>
        <w:rPr>
          <w:rFonts w:ascii="Times New Roman" w:hAnsi="Times New Roman"/>
          <w:sz w:val="24"/>
          <w:szCs w:val="24"/>
        </w:rPr>
        <w:t xml:space="preserve"> to the students: “</w:t>
      </w:r>
      <w:r w:rsidR="00B52E7A">
        <w:rPr>
          <w:rFonts w:ascii="Times New Roman" w:hAnsi="Times New Roman"/>
          <w:sz w:val="24"/>
          <w:szCs w:val="24"/>
        </w:rPr>
        <w:t xml:space="preserve">The final image in the video is of the Declaration of Independence, do we </w:t>
      </w:r>
      <w:r w:rsidR="004F7A77">
        <w:rPr>
          <w:rFonts w:ascii="Times New Roman" w:hAnsi="Times New Roman"/>
          <w:sz w:val="24"/>
          <w:szCs w:val="24"/>
        </w:rPr>
        <w:t>understand what led up to the writing of this document? What do we think we know? What else do we need to know?”</w:t>
      </w:r>
    </w:p>
    <w:p w14:paraId="064CC94F" w14:textId="2B5722C0" w:rsidR="004A3EB2" w:rsidRDefault="004A3EB2" w:rsidP="0083044E">
      <w:pPr>
        <w:pStyle w:val="NoSpacing"/>
        <w:numPr>
          <w:ilvl w:val="0"/>
          <w:numId w:val="13"/>
        </w:numPr>
        <w:rPr>
          <w:rFonts w:ascii="Times New Roman" w:hAnsi="Times New Roman"/>
          <w:sz w:val="24"/>
          <w:szCs w:val="24"/>
        </w:rPr>
      </w:pPr>
      <w:r>
        <w:rPr>
          <w:rFonts w:ascii="Times New Roman" w:hAnsi="Times New Roman"/>
          <w:sz w:val="24"/>
          <w:szCs w:val="24"/>
        </w:rPr>
        <w:t>Lead students to the understanding that the essential quest</w:t>
      </w:r>
      <w:r w:rsidR="004F7A77">
        <w:rPr>
          <w:rFonts w:ascii="Times New Roman" w:hAnsi="Times New Roman"/>
          <w:sz w:val="24"/>
          <w:szCs w:val="24"/>
        </w:rPr>
        <w:t xml:space="preserve">ion of this lesson is: </w:t>
      </w:r>
      <w:r w:rsidR="00523167">
        <w:rPr>
          <w:rFonts w:ascii="Times New Roman" w:hAnsi="Times New Roman"/>
          <w:sz w:val="24"/>
          <w:szCs w:val="24"/>
        </w:rPr>
        <w:t>“</w:t>
      </w:r>
      <w:r w:rsidR="004F7A77">
        <w:rPr>
          <w:rFonts w:ascii="Times New Roman" w:hAnsi="Times New Roman"/>
          <w:sz w:val="24"/>
          <w:szCs w:val="24"/>
        </w:rPr>
        <w:t>What led</w:t>
      </w:r>
      <w:r>
        <w:rPr>
          <w:rFonts w:ascii="Times New Roman" w:hAnsi="Times New Roman"/>
          <w:sz w:val="24"/>
          <w:szCs w:val="24"/>
        </w:rPr>
        <w:t xml:space="preserve"> to the writing of the Declaration of Independence?”</w:t>
      </w:r>
    </w:p>
    <w:p w14:paraId="6715D556" w14:textId="4BA63D40" w:rsidR="004A3EB2" w:rsidRDefault="004A3EB2" w:rsidP="0083044E">
      <w:pPr>
        <w:pStyle w:val="NoSpacing"/>
        <w:numPr>
          <w:ilvl w:val="0"/>
          <w:numId w:val="13"/>
        </w:numPr>
        <w:rPr>
          <w:rFonts w:ascii="Times New Roman" w:hAnsi="Times New Roman"/>
          <w:sz w:val="24"/>
          <w:szCs w:val="24"/>
        </w:rPr>
      </w:pPr>
      <w:r>
        <w:rPr>
          <w:rFonts w:ascii="Times New Roman" w:hAnsi="Times New Roman"/>
          <w:sz w:val="24"/>
          <w:szCs w:val="24"/>
        </w:rPr>
        <w:t xml:space="preserve">Post this question on the board. </w:t>
      </w:r>
    </w:p>
    <w:p w14:paraId="1931CA28" w14:textId="33A161B0" w:rsidR="00B60135" w:rsidRDefault="009C4C0A" w:rsidP="0083044E">
      <w:pPr>
        <w:pStyle w:val="NoSpacing"/>
        <w:numPr>
          <w:ilvl w:val="0"/>
          <w:numId w:val="13"/>
        </w:numPr>
        <w:rPr>
          <w:rFonts w:ascii="Times New Roman" w:hAnsi="Times New Roman"/>
          <w:sz w:val="24"/>
          <w:szCs w:val="24"/>
        </w:rPr>
      </w:pPr>
      <w:r>
        <w:rPr>
          <w:rFonts w:ascii="Times New Roman" w:hAnsi="Times New Roman"/>
          <w:sz w:val="24"/>
          <w:szCs w:val="24"/>
        </w:rPr>
        <w:t xml:space="preserve">Pass out the “Hey, King: Get Off Our Backs!” reading from </w:t>
      </w:r>
      <w:proofErr w:type="spellStart"/>
      <w:r>
        <w:rPr>
          <w:rFonts w:ascii="Times New Roman" w:hAnsi="Times New Roman"/>
          <w:sz w:val="24"/>
          <w:szCs w:val="24"/>
        </w:rPr>
        <w:t>iCivics</w:t>
      </w:r>
      <w:proofErr w:type="spellEnd"/>
      <w:r>
        <w:rPr>
          <w:rFonts w:ascii="Times New Roman" w:hAnsi="Times New Roman"/>
          <w:sz w:val="24"/>
          <w:szCs w:val="24"/>
        </w:rPr>
        <w:t xml:space="preserve">: </w:t>
      </w:r>
      <w:hyperlink r:id="rId15" w:history="1">
        <w:r w:rsidRPr="009E29C3">
          <w:rPr>
            <w:rStyle w:val="Hyperlink"/>
            <w:rFonts w:ascii="Times New Roman" w:hAnsi="Times New Roman"/>
            <w:sz w:val="24"/>
            <w:szCs w:val="24"/>
          </w:rPr>
          <w:t>http://www.icivics.org/teachers/lesson-plans/hey-king-get-our-backs</w:t>
        </w:r>
      </w:hyperlink>
      <w:r>
        <w:rPr>
          <w:rFonts w:ascii="Times New Roman" w:hAnsi="Times New Roman"/>
          <w:sz w:val="24"/>
          <w:szCs w:val="24"/>
        </w:rPr>
        <w:t xml:space="preserve">. </w:t>
      </w:r>
    </w:p>
    <w:p w14:paraId="6FE55580" w14:textId="7B1D7AA4" w:rsidR="00933FD4" w:rsidRPr="00886C8D" w:rsidRDefault="00523167" w:rsidP="00094DF5">
      <w:pPr>
        <w:pStyle w:val="NoSpacing"/>
        <w:numPr>
          <w:ilvl w:val="0"/>
          <w:numId w:val="13"/>
        </w:numPr>
        <w:rPr>
          <w:rFonts w:ascii="Times New Roman" w:hAnsi="Times New Roman"/>
          <w:sz w:val="28"/>
          <w:szCs w:val="28"/>
        </w:rPr>
      </w:pPr>
      <w:r>
        <w:rPr>
          <w:rFonts w:ascii="Times New Roman" w:hAnsi="Times New Roman"/>
          <w:sz w:val="24"/>
          <w:szCs w:val="24"/>
        </w:rPr>
        <w:lastRenderedPageBreak/>
        <w:t>Explain to students that the</w:t>
      </w:r>
      <w:r w:rsidR="00886C8D">
        <w:rPr>
          <w:rFonts w:ascii="Times New Roman" w:hAnsi="Times New Roman"/>
          <w:sz w:val="24"/>
          <w:szCs w:val="24"/>
        </w:rPr>
        <w:t xml:space="preserve"> reading will provide some background information </w:t>
      </w:r>
      <w:r>
        <w:rPr>
          <w:rFonts w:ascii="Times New Roman" w:hAnsi="Times New Roman"/>
          <w:sz w:val="24"/>
          <w:szCs w:val="24"/>
        </w:rPr>
        <w:t xml:space="preserve">on the relationship between England and the colonists. </w:t>
      </w:r>
    </w:p>
    <w:p w14:paraId="0CEAC2B4" w14:textId="4EB6E92A" w:rsidR="00886C8D" w:rsidRPr="00886C8D" w:rsidRDefault="00886C8D" w:rsidP="00094DF5">
      <w:pPr>
        <w:pStyle w:val="NoSpacing"/>
        <w:numPr>
          <w:ilvl w:val="0"/>
          <w:numId w:val="13"/>
        </w:numPr>
        <w:rPr>
          <w:rFonts w:ascii="Times New Roman" w:hAnsi="Times New Roman"/>
          <w:sz w:val="28"/>
          <w:szCs w:val="28"/>
        </w:rPr>
      </w:pPr>
      <w:r>
        <w:rPr>
          <w:rFonts w:ascii="Times New Roman" w:hAnsi="Times New Roman"/>
          <w:sz w:val="24"/>
          <w:szCs w:val="24"/>
        </w:rPr>
        <w:t xml:space="preserve">Instruct students to mark </w:t>
      </w:r>
      <w:r w:rsidR="00121098">
        <w:rPr>
          <w:rFonts w:ascii="Times New Roman" w:hAnsi="Times New Roman"/>
          <w:sz w:val="24"/>
          <w:szCs w:val="24"/>
        </w:rPr>
        <w:t xml:space="preserve">the </w:t>
      </w:r>
      <w:r>
        <w:rPr>
          <w:rFonts w:ascii="Times New Roman" w:hAnsi="Times New Roman"/>
          <w:sz w:val="24"/>
          <w:szCs w:val="24"/>
        </w:rPr>
        <w:t xml:space="preserve">text that </w:t>
      </w:r>
      <w:r w:rsidR="00523167">
        <w:rPr>
          <w:rFonts w:ascii="Times New Roman" w:hAnsi="Times New Roman"/>
          <w:sz w:val="24"/>
          <w:szCs w:val="24"/>
        </w:rPr>
        <w:t xml:space="preserve">provides them with an understanding of the </w:t>
      </w:r>
      <w:r>
        <w:rPr>
          <w:rFonts w:ascii="Times New Roman" w:hAnsi="Times New Roman"/>
          <w:sz w:val="24"/>
          <w:szCs w:val="24"/>
        </w:rPr>
        <w:t xml:space="preserve">relationship between England and the colonists. </w:t>
      </w:r>
    </w:p>
    <w:p w14:paraId="069BA5B9" w14:textId="74C94D28" w:rsidR="00886C8D" w:rsidRPr="00886C8D" w:rsidRDefault="00886C8D" w:rsidP="00094DF5">
      <w:pPr>
        <w:pStyle w:val="NoSpacing"/>
        <w:numPr>
          <w:ilvl w:val="0"/>
          <w:numId w:val="13"/>
        </w:numPr>
        <w:rPr>
          <w:rFonts w:ascii="Times New Roman" w:hAnsi="Times New Roman"/>
          <w:sz w:val="28"/>
          <w:szCs w:val="28"/>
        </w:rPr>
      </w:pPr>
      <w:r>
        <w:rPr>
          <w:rFonts w:ascii="Times New Roman" w:hAnsi="Times New Roman"/>
          <w:sz w:val="24"/>
          <w:szCs w:val="24"/>
        </w:rPr>
        <w:t xml:space="preserve">Read the passage aloud to the class. </w:t>
      </w:r>
    </w:p>
    <w:p w14:paraId="2ABECCF3" w14:textId="03DE7EF5" w:rsidR="00886C8D" w:rsidRPr="00523167" w:rsidRDefault="00886C8D" w:rsidP="00094DF5">
      <w:pPr>
        <w:pStyle w:val="NoSpacing"/>
        <w:numPr>
          <w:ilvl w:val="0"/>
          <w:numId w:val="13"/>
        </w:numPr>
        <w:rPr>
          <w:rFonts w:ascii="Times New Roman" w:hAnsi="Times New Roman"/>
          <w:sz w:val="28"/>
          <w:szCs w:val="28"/>
        </w:rPr>
      </w:pPr>
      <w:r>
        <w:rPr>
          <w:rFonts w:ascii="Times New Roman" w:hAnsi="Times New Roman"/>
          <w:sz w:val="24"/>
          <w:szCs w:val="24"/>
        </w:rPr>
        <w:t>Have students share out some of the evidence they marked</w:t>
      </w:r>
      <w:r w:rsidR="004F7A77">
        <w:rPr>
          <w:rFonts w:ascii="Times New Roman" w:hAnsi="Times New Roman"/>
          <w:sz w:val="24"/>
          <w:szCs w:val="24"/>
        </w:rPr>
        <w:t xml:space="preserve"> that helped them understand the relationship. </w:t>
      </w:r>
    </w:p>
    <w:p w14:paraId="390B3078" w14:textId="7820DD98" w:rsidR="00523167" w:rsidRPr="00580F20" w:rsidRDefault="00523167" w:rsidP="00523167">
      <w:pPr>
        <w:pStyle w:val="NoSpacing"/>
        <w:numPr>
          <w:ilvl w:val="0"/>
          <w:numId w:val="13"/>
        </w:numPr>
        <w:rPr>
          <w:rFonts w:ascii="Times New Roman" w:hAnsi="Times New Roman"/>
          <w:sz w:val="28"/>
          <w:szCs w:val="28"/>
        </w:rPr>
      </w:pPr>
      <w:r>
        <w:rPr>
          <w:rFonts w:ascii="Times New Roman" w:hAnsi="Times New Roman"/>
          <w:sz w:val="24"/>
          <w:szCs w:val="24"/>
        </w:rPr>
        <w:t xml:space="preserve">Project the following map from </w:t>
      </w:r>
      <w:proofErr w:type="spellStart"/>
      <w:r>
        <w:rPr>
          <w:rFonts w:ascii="Times New Roman" w:hAnsi="Times New Roman"/>
          <w:sz w:val="24"/>
          <w:szCs w:val="24"/>
        </w:rPr>
        <w:t>eduplace</w:t>
      </w:r>
      <w:proofErr w:type="spellEnd"/>
      <w:r>
        <w:rPr>
          <w:rFonts w:ascii="Times New Roman" w:hAnsi="Times New Roman"/>
          <w:sz w:val="24"/>
          <w:szCs w:val="24"/>
        </w:rPr>
        <w:t xml:space="preserve">: </w:t>
      </w:r>
      <w:hyperlink r:id="rId16" w:history="1">
        <w:r w:rsidR="00121098" w:rsidRPr="003C6E05">
          <w:rPr>
            <w:rStyle w:val="Hyperlink"/>
            <w:rFonts w:ascii="Times New Roman" w:hAnsi="Times New Roman"/>
            <w:sz w:val="24"/>
            <w:szCs w:val="24"/>
          </w:rPr>
          <w:t>http://www.eduplace.com/ss/maps/pdf/colonies.pdf</w:t>
        </w:r>
      </w:hyperlink>
      <w:r>
        <w:rPr>
          <w:rFonts w:ascii="Times New Roman" w:hAnsi="Times New Roman"/>
          <w:sz w:val="24"/>
          <w:szCs w:val="24"/>
        </w:rPr>
        <w:t xml:space="preserve">. </w:t>
      </w:r>
    </w:p>
    <w:p w14:paraId="417B7A2F" w14:textId="64A9727B" w:rsidR="00523167" w:rsidRPr="00523167" w:rsidRDefault="00523167" w:rsidP="00523167">
      <w:pPr>
        <w:pStyle w:val="NoSpacing"/>
        <w:numPr>
          <w:ilvl w:val="0"/>
          <w:numId w:val="13"/>
        </w:numPr>
        <w:rPr>
          <w:rFonts w:ascii="Times New Roman" w:hAnsi="Times New Roman"/>
          <w:sz w:val="28"/>
          <w:szCs w:val="28"/>
        </w:rPr>
      </w:pPr>
      <w:r>
        <w:rPr>
          <w:rFonts w:ascii="Times New Roman" w:hAnsi="Times New Roman"/>
          <w:sz w:val="24"/>
          <w:szCs w:val="24"/>
        </w:rPr>
        <w:t xml:space="preserve">Review the thirteen colonies with the students so that they have an idea of the geography of the colonies and cities that appear in the lesson. Key places to point out: Boston, Massachusetts, </w:t>
      </w:r>
      <w:r w:rsidR="00ED094A">
        <w:rPr>
          <w:rFonts w:ascii="Times New Roman" w:hAnsi="Times New Roman"/>
          <w:sz w:val="24"/>
          <w:szCs w:val="24"/>
        </w:rPr>
        <w:t xml:space="preserve">New England, New Jersey, New York, North Carolina, </w:t>
      </w:r>
      <w:proofErr w:type="gramStart"/>
      <w:r>
        <w:rPr>
          <w:rFonts w:ascii="Times New Roman" w:hAnsi="Times New Roman"/>
          <w:sz w:val="24"/>
          <w:szCs w:val="24"/>
        </w:rPr>
        <w:t>Philadelphia</w:t>
      </w:r>
      <w:proofErr w:type="gramEnd"/>
      <w:r>
        <w:rPr>
          <w:rFonts w:ascii="Times New Roman" w:hAnsi="Times New Roman"/>
          <w:sz w:val="24"/>
          <w:szCs w:val="24"/>
        </w:rPr>
        <w:t xml:space="preserve"> and Virginia.  </w:t>
      </w:r>
    </w:p>
    <w:p w14:paraId="04B2842B" w14:textId="17D0FB60" w:rsidR="00886C8D" w:rsidRPr="00886C8D" w:rsidRDefault="00886C8D" w:rsidP="00094DF5">
      <w:pPr>
        <w:pStyle w:val="NoSpacing"/>
        <w:numPr>
          <w:ilvl w:val="0"/>
          <w:numId w:val="13"/>
        </w:numPr>
        <w:rPr>
          <w:rFonts w:ascii="Times New Roman" w:hAnsi="Times New Roman"/>
          <w:sz w:val="28"/>
          <w:szCs w:val="28"/>
        </w:rPr>
      </w:pPr>
      <w:r>
        <w:rPr>
          <w:rFonts w:ascii="Times New Roman" w:hAnsi="Times New Roman"/>
          <w:sz w:val="24"/>
          <w:szCs w:val="24"/>
        </w:rPr>
        <w:t xml:space="preserve">Pass out the “1754-1776: The Road to the Declaration of Independence” student activity sheet. </w:t>
      </w:r>
    </w:p>
    <w:p w14:paraId="47475D3E" w14:textId="7FB5D926" w:rsidR="00886C8D" w:rsidRPr="00D225EF" w:rsidRDefault="00886C8D" w:rsidP="00094DF5">
      <w:pPr>
        <w:pStyle w:val="NoSpacing"/>
        <w:numPr>
          <w:ilvl w:val="0"/>
          <w:numId w:val="13"/>
        </w:numPr>
        <w:rPr>
          <w:rFonts w:ascii="Times New Roman" w:hAnsi="Times New Roman"/>
          <w:sz w:val="28"/>
          <w:szCs w:val="28"/>
        </w:rPr>
      </w:pPr>
      <w:r>
        <w:rPr>
          <w:rFonts w:ascii="Times New Roman" w:hAnsi="Times New Roman"/>
          <w:sz w:val="24"/>
          <w:szCs w:val="24"/>
        </w:rPr>
        <w:t xml:space="preserve">Instruct students to write a summary statement for the “Hey, King: Get Off Our Backs!” reading in the box marked: Background Information. </w:t>
      </w:r>
    </w:p>
    <w:p w14:paraId="3BD362E1" w14:textId="23D9FC7E" w:rsidR="00884D10" w:rsidRPr="00884D10" w:rsidRDefault="00884D10" w:rsidP="00094DF5">
      <w:pPr>
        <w:pStyle w:val="NoSpacing"/>
        <w:numPr>
          <w:ilvl w:val="0"/>
          <w:numId w:val="13"/>
        </w:numPr>
        <w:rPr>
          <w:rFonts w:ascii="Times New Roman" w:hAnsi="Times New Roman"/>
          <w:sz w:val="28"/>
          <w:szCs w:val="28"/>
        </w:rPr>
      </w:pPr>
      <w:r>
        <w:rPr>
          <w:rFonts w:ascii="Times New Roman" w:hAnsi="Times New Roman"/>
          <w:sz w:val="24"/>
          <w:szCs w:val="24"/>
        </w:rPr>
        <w:t xml:space="preserve">Pass out the “The Road to the Declaration of Independence” reading. </w:t>
      </w:r>
    </w:p>
    <w:p w14:paraId="259A19BC" w14:textId="4F756A8B" w:rsidR="00884D10" w:rsidRPr="00994FD9" w:rsidRDefault="00884D10" w:rsidP="00094DF5">
      <w:pPr>
        <w:pStyle w:val="NoSpacing"/>
        <w:numPr>
          <w:ilvl w:val="0"/>
          <w:numId w:val="13"/>
        </w:numPr>
        <w:rPr>
          <w:rFonts w:ascii="Times New Roman" w:hAnsi="Times New Roman"/>
          <w:sz w:val="28"/>
          <w:szCs w:val="28"/>
        </w:rPr>
      </w:pPr>
      <w:r>
        <w:rPr>
          <w:rFonts w:ascii="Times New Roman" w:hAnsi="Times New Roman"/>
          <w:sz w:val="24"/>
          <w:szCs w:val="24"/>
        </w:rPr>
        <w:t xml:space="preserve">Ask students to survey the reading and pose the following questions for discussion: “How is this text organized? How do you know? What is the </w:t>
      </w:r>
      <w:proofErr w:type="gramStart"/>
      <w:r>
        <w:rPr>
          <w:rFonts w:ascii="Times New Roman" w:hAnsi="Times New Roman"/>
          <w:sz w:val="24"/>
          <w:szCs w:val="24"/>
        </w:rPr>
        <w:t>tim</w:t>
      </w:r>
      <w:r w:rsidR="00523167">
        <w:rPr>
          <w:rFonts w:ascii="Times New Roman" w:hAnsi="Times New Roman"/>
          <w:sz w:val="24"/>
          <w:szCs w:val="24"/>
        </w:rPr>
        <w:t>e period</w:t>
      </w:r>
      <w:proofErr w:type="gramEnd"/>
      <w:r w:rsidR="00523167">
        <w:rPr>
          <w:rFonts w:ascii="Times New Roman" w:hAnsi="Times New Roman"/>
          <w:sz w:val="24"/>
          <w:szCs w:val="24"/>
        </w:rPr>
        <w:t xml:space="preserve"> that is being covered?</w:t>
      </w:r>
      <w:r>
        <w:rPr>
          <w:rFonts w:ascii="Times New Roman" w:hAnsi="Times New Roman"/>
          <w:sz w:val="24"/>
          <w:szCs w:val="24"/>
        </w:rPr>
        <w:t>”</w:t>
      </w:r>
      <w:r w:rsidR="00523167">
        <w:rPr>
          <w:rFonts w:ascii="Times New Roman" w:hAnsi="Times New Roman"/>
          <w:sz w:val="24"/>
          <w:szCs w:val="24"/>
        </w:rPr>
        <w:t xml:space="preserve"> </w:t>
      </w:r>
      <w:r>
        <w:rPr>
          <w:rFonts w:ascii="Times New Roman" w:hAnsi="Times New Roman"/>
          <w:sz w:val="24"/>
          <w:szCs w:val="24"/>
        </w:rPr>
        <w:t>(timeline, 1754-17</w:t>
      </w:r>
      <w:r w:rsidR="00523167">
        <w:rPr>
          <w:rFonts w:ascii="Times New Roman" w:hAnsi="Times New Roman"/>
          <w:sz w:val="24"/>
          <w:szCs w:val="24"/>
        </w:rPr>
        <w:t>76)</w:t>
      </w:r>
    </w:p>
    <w:p w14:paraId="4CE38516" w14:textId="5963A540" w:rsidR="00523167" w:rsidRPr="009A030A" w:rsidRDefault="009A030A" w:rsidP="00994FD9">
      <w:pPr>
        <w:pStyle w:val="NoSpacing"/>
        <w:numPr>
          <w:ilvl w:val="0"/>
          <w:numId w:val="13"/>
        </w:numPr>
        <w:rPr>
          <w:rFonts w:ascii="Times New Roman" w:hAnsi="Times New Roman"/>
          <w:sz w:val="28"/>
          <w:szCs w:val="28"/>
        </w:rPr>
      </w:pPr>
      <w:r>
        <w:rPr>
          <w:rFonts w:ascii="Times New Roman" w:hAnsi="Times New Roman"/>
          <w:sz w:val="24"/>
          <w:szCs w:val="24"/>
        </w:rPr>
        <w:t xml:space="preserve">Read the directions on the activity sheet. </w:t>
      </w:r>
      <w:r w:rsidR="00994FD9">
        <w:rPr>
          <w:rFonts w:ascii="Times New Roman" w:hAnsi="Times New Roman"/>
          <w:sz w:val="24"/>
          <w:szCs w:val="24"/>
        </w:rPr>
        <w:t xml:space="preserve">Explain to students that they will understand the relationship between England and the colonies by looking at a timeline and identifying English policies or acts and the colonial perspectives or reactions for </w:t>
      </w:r>
      <w:r w:rsidR="00FF6EDA">
        <w:rPr>
          <w:rFonts w:ascii="Times New Roman" w:hAnsi="Times New Roman"/>
          <w:sz w:val="24"/>
          <w:szCs w:val="24"/>
        </w:rPr>
        <w:t xml:space="preserve">each </w:t>
      </w:r>
      <w:proofErr w:type="gramStart"/>
      <w:r w:rsidR="00FF6EDA">
        <w:rPr>
          <w:rFonts w:ascii="Times New Roman" w:hAnsi="Times New Roman"/>
          <w:sz w:val="24"/>
          <w:szCs w:val="24"/>
        </w:rPr>
        <w:t>time period</w:t>
      </w:r>
      <w:proofErr w:type="gramEnd"/>
      <w:r w:rsidR="00994FD9">
        <w:rPr>
          <w:rFonts w:ascii="Times New Roman" w:hAnsi="Times New Roman"/>
          <w:sz w:val="24"/>
          <w:szCs w:val="24"/>
        </w:rPr>
        <w:t>.</w:t>
      </w:r>
      <w:r>
        <w:rPr>
          <w:rFonts w:ascii="Times New Roman" w:hAnsi="Times New Roman"/>
          <w:sz w:val="24"/>
          <w:szCs w:val="24"/>
        </w:rPr>
        <w:t xml:space="preserve"> </w:t>
      </w:r>
    </w:p>
    <w:p w14:paraId="3C076142" w14:textId="239D4BEC" w:rsidR="009A030A" w:rsidRPr="009A030A" w:rsidRDefault="00FF6EDA" w:rsidP="00994FD9">
      <w:pPr>
        <w:pStyle w:val="NoSpacing"/>
        <w:numPr>
          <w:ilvl w:val="0"/>
          <w:numId w:val="13"/>
        </w:numPr>
        <w:rPr>
          <w:rFonts w:ascii="Times New Roman" w:hAnsi="Times New Roman"/>
          <w:sz w:val="24"/>
          <w:szCs w:val="24"/>
        </w:rPr>
      </w:pPr>
      <w:r>
        <w:rPr>
          <w:rFonts w:ascii="Times New Roman" w:hAnsi="Times New Roman"/>
          <w:sz w:val="24"/>
          <w:szCs w:val="24"/>
        </w:rPr>
        <w:t xml:space="preserve">Complete the 1754-1763 section as a whole class. </w:t>
      </w:r>
      <w:proofErr w:type="gramStart"/>
      <w:r>
        <w:rPr>
          <w:rFonts w:ascii="Times New Roman" w:hAnsi="Times New Roman"/>
          <w:sz w:val="24"/>
          <w:szCs w:val="24"/>
        </w:rPr>
        <w:t>Teacher</w:t>
      </w:r>
      <w:proofErr w:type="gramEnd"/>
      <w:r>
        <w:rPr>
          <w:rFonts w:ascii="Times New Roman" w:hAnsi="Times New Roman"/>
          <w:sz w:val="24"/>
          <w:szCs w:val="24"/>
        </w:rPr>
        <w:t xml:space="preserve"> note: Use the Sample Answers section to guide completion. </w:t>
      </w:r>
    </w:p>
    <w:p w14:paraId="55AFDE4C" w14:textId="2F64FA70" w:rsidR="00994FD9" w:rsidRDefault="00FF6EDA" w:rsidP="00994FD9">
      <w:pPr>
        <w:pStyle w:val="NoSpacing"/>
        <w:numPr>
          <w:ilvl w:val="0"/>
          <w:numId w:val="13"/>
        </w:numPr>
        <w:rPr>
          <w:rFonts w:ascii="Times New Roman" w:hAnsi="Times New Roman"/>
          <w:sz w:val="24"/>
          <w:szCs w:val="24"/>
        </w:rPr>
      </w:pPr>
      <w:r>
        <w:rPr>
          <w:rFonts w:ascii="Times New Roman" w:hAnsi="Times New Roman"/>
          <w:sz w:val="24"/>
          <w:szCs w:val="24"/>
        </w:rPr>
        <w:t xml:space="preserve">Place students into pairs. </w:t>
      </w:r>
    </w:p>
    <w:p w14:paraId="647674A0" w14:textId="79FF8895" w:rsidR="00FF6EDA" w:rsidRDefault="00FF6EDA" w:rsidP="00994FD9">
      <w:pPr>
        <w:pStyle w:val="NoSpacing"/>
        <w:numPr>
          <w:ilvl w:val="0"/>
          <w:numId w:val="13"/>
        </w:numPr>
        <w:rPr>
          <w:rFonts w:ascii="Times New Roman" w:hAnsi="Times New Roman"/>
          <w:sz w:val="24"/>
          <w:szCs w:val="24"/>
        </w:rPr>
      </w:pPr>
      <w:r>
        <w:rPr>
          <w:rFonts w:ascii="Times New Roman" w:hAnsi="Times New Roman"/>
          <w:sz w:val="24"/>
          <w:szCs w:val="24"/>
        </w:rPr>
        <w:t xml:space="preserve">Instruct the pairs to complete the 1764 and 1765 sections. </w:t>
      </w:r>
    </w:p>
    <w:p w14:paraId="6EA2E386" w14:textId="1D45E814" w:rsidR="00FF6EDA" w:rsidRDefault="00FF6EDA" w:rsidP="00994FD9">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share out. </w:t>
      </w:r>
    </w:p>
    <w:p w14:paraId="5B27B48A" w14:textId="76D5A293" w:rsidR="00FF6EDA" w:rsidRDefault="00FF6EDA" w:rsidP="00994FD9">
      <w:pPr>
        <w:pStyle w:val="NoSpacing"/>
        <w:numPr>
          <w:ilvl w:val="0"/>
          <w:numId w:val="13"/>
        </w:numPr>
        <w:rPr>
          <w:rFonts w:ascii="Times New Roman" w:hAnsi="Times New Roman"/>
          <w:sz w:val="24"/>
          <w:szCs w:val="24"/>
        </w:rPr>
      </w:pPr>
      <w:r>
        <w:rPr>
          <w:rFonts w:ascii="Times New Roman" w:hAnsi="Times New Roman"/>
          <w:sz w:val="24"/>
          <w:szCs w:val="24"/>
        </w:rPr>
        <w:t>Instruct</w:t>
      </w:r>
      <w:r w:rsidR="00AA335D">
        <w:rPr>
          <w:rFonts w:ascii="Times New Roman" w:hAnsi="Times New Roman"/>
          <w:sz w:val="24"/>
          <w:szCs w:val="24"/>
        </w:rPr>
        <w:t xml:space="preserve"> the</w:t>
      </w:r>
      <w:r>
        <w:rPr>
          <w:rFonts w:ascii="Times New Roman" w:hAnsi="Times New Roman"/>
          <w:sz w:val="24"/>
          <w:szCs w:val="24"/>
        </w:rPr>
        <w:t xml:space="preserve"> pairs to complete the rest of t</w:t>
      </w:r>
      <w:r w:rsidR="00AA335D">
        <w:rPr>
          <w:rFonts w:ascii="Times New Roman" w:hAnsi="Times New Roman"/>
          <w:sz w:val="24"/>
          <w:szCs w:val="24"/>
        </w:rPr>
        <w:t xml:space="preserve">he reading and activity sheet. </w:t>
      </w:r>
    </w:p>
    <w:p w14:paraId="1DE507DB" w14:textId="372E99EE" w:rsidR="00FF6EDA" w:rsidRDefault="00A0234F" w:rsidP="00994FD9">
      <w:pPr>
        <w:pStyle w:val="NoSpacing"/>
        <w:numPr>
          <w:ilvl w:val="0"/>
          <w:numId w:val="13"/>
        </w:numPr>
        <w:rPr>
          <w:rFonts w:ascii="Times New Roman" w:hAnsi="Times New Roman"/>
          <w:sz w:val="24"/>
          <w:szCs w:val="24"/>
        </w:rPr>
      </w:pPr>
      <w:r>
        <w:rPr>
          <w:rFonts w:ascii="Times New Roman" w:hAnsi="Times New Roman"/>
          <w:sz w:val="24"/>
          <w:szCs w:val="24"/>
        </w:rPr>
        <w:t>Have students share the</w:t>
      </w:r>
      <w:r w:rsidR="0014266A">
        <w:rPr>
          <w:rFonts w:ascii="Times New Roman" w:hAnsi="Times New Roman"/>
          <w:sz w:val="24"/>
          <w:szCs w:val="24"/>
        </w:rPr>
        <w:t>ir</w:t>
      </w:r>
      <w:r>
        <w:rPr>
          <w:rFonts w:ascii="Times New Roman" w:hAnsi="Times New Roman"/>
          <w:sz w:val="24"/>
          <w:szCs w:val="24"/>
        </w:rPr>
        <w:t xml:space="preserve"> answers for the third column on the activity sheet: Colonial Concern(s). </w:t>
      </w:r>
      <w:r w:rsidR="00161EBF">
        <w:rPr>
          <w:rFonts w:ascii="Times New Roman" w:hAnsi="Times New Roman"/>
          <w:sz w:val="24"/>
          <w:szCs w:val="24"/>
        </w:rPr>
        <w:t xml:space="preserve">Instruct students to explain the evidence from their text that helped them determine their answer.  </w:t>
      </w:r>
    </w:p>
    <w:p w14:paraId="5B875B87" w14:textId="77187BD7" w:rsidR="00A0234F" w:rsidRDefault="00A0234F" w:rsidP="00994FD9">
      <w:pPr>
        <w:pStyle w:val="NoSpacing"/>
        <w:numPr>
          <w:ilvl w:val="0"/>
          <w:numId w:val="13"/>
        </w:numPr>
        <w:rPr>
          <w:rFonts w:ascii="Times New Roman" w:hAnsi="Times New Roman"/>
          <w:sz w:val="24"/>
          <w:szCs w:val="24"/>
        </w:rPr>
      </w:pPr>
      <w:r>
        <w:rPr>
          <w:rFonts w:ascii="Times New Roman" w:hAnsi="Times New Roman"/>
          <w:sz w:val="24"/>
          <w:szCs w:val="24"/>
        </w:rPr>
        <w:t xml:space="preserve">Lead students to the understanding that </w:t>
      </w:r>
      <w:r w:rsidR="00161EBF">
        <w:rPr>
          <w:rFonts w:ascii="Times New Roman" w:hAnsi="Times New Roman"/>
          <w:sz w:val="24"/>
          <w:szCs w:val="24"/>
        </w:rPr>
        <w:t xml:space="preserve">the </w:t>
      </w:r>
      <w:r>
        <w:rPr>
          <w:rFonts w:ascii="Times New Roman" w:hAnsi="Times New Roman"/>
          <w:sz w:val="24"/>
          <w:szCs w:val="24"/>
        </w:rPr>
        <w:t>colonial concerns</w:t>
      </w:r>
      <w:r w:rsidR="00161EBF">
        <w:rPr>
          <w:rFonts w:ascii="Times New Roman" w:hAnsi="Times New Roman"/>
          <w:sz w:val="24"/>
          <w:szCs w:val="24"/>
        </w:rPr>
        <w:t xml:space="preserve"> can be gro</w:t>
      </w:r>
      <w:r w:rsidR="00524441">
        <w:rPr>
          <w:rFonts w:ascii="Times New Roman" w:hAnsi="Times New Roman"/>
          <w:sz w:val="24"/>
          <w:szCs w:val="24"/>
        </w:rPr>
        <w:t xml:space="preserve">uped into three main concerns: </w:t>
      </w:r>
      <w:r w:rsidR="00161EBF">
        <w:rPr>
          <w:rFonts w:ascii="Times New Roman" w:hAnsi="Times New Roman"/>
          <w:sz w:val="24"/>
          <w:szCs w:val="24"/>
        </w:rPr>
        <w:t xml:space="preserve">taxation, </w:t>
      </w:r>
      <w:r>
        <w:rPr>
          <w:rFonts w:ascii="Times New Roman" w:hAnsi="Times New Roman"/>
          <w:sz w:val="24"/>
          <w:szCs w:val="24"/>
        </w:rPr>
        <w:t xml:space="preserve">representation, and individual rights. </w:t>
      </w:r>
    </w:p>
    <w:p w14:paraId="0153F0D4" w14:textId="11D403F3" w:rsidR="00524441" w:rsidRPr="009A030A" w:rsidRDefault="00524441" w:rsidP="00994FD9">
      <w:pPr>
        <w:pStyle w:val="NoSpacing"/>
        <w:numPr>
          <w:ilvl w:val="0"/>
          <w:numId w:val="13"/>
        </w:numPr>
        <w:rPr>
          <w:rFonts w:ascii="Times New Roman" w:hAnsi="Times New Roman"/>
          <w:sz w:val="24"/>
          <w:szCs w:val="24"/>
        </w:rPr>
      </w:pPr>
      <w:r>
        <w:rPr>
          <w:rFonts w:ascii="Times New Roman" w:hAnsi="Times New Roman"/>
          <w:sz w:val="24"/>
          <w:szCs w:val="24"/>
        </w:rPr>
        <w:t xml:space="preserve">Return student attention back to the “Colonial Concern(s)” </w:t>
      </w:r>
      <w:r w:rsidR="0014266A">
        <w:rPr>
          <w:rFonts w:ascii="Times New Roman" w:hAnsi="Times New Roman"/>
          <w:sz w:val="24"/>
          <w:szCs w:val="24"/>
        </w:rPr>
        <w:t xml:space="preserve">and provide them with time to adjust their answers to reflect the three main concerns of taxation, representation, and individual rights. </w:t>
      </w:r>
    </w:p>
    <w:p w14:paraId="30109181" w14:textId="64F19AB8" w:rsidR="00AD5DA4" w:rsidRDefault="00A0234F" w:rsidP="00AD5DA4">
      <w:pPr>
        <w:pStyle w:val="NoSpacing"/>
        <w:numPr>
          <w:ilvl w:val="0"/>
          <w:numId w:val="13"/>
        </w:numPr>
        <w:rPr>
          <w:rFonts w:ascii="Times New Roman" w:hAnsi="Times New Roman"/>
          <w:sz w:val="24"/>
          <w:szCs w:val="24"/>
        </w:rPr>
      </w:pPr>
      <w:r>
        <w:rPr>
          <w:rFonts w:ascii="Times New Roman" w:hAnsi="Times New Roman"/>
          <w:sz w:val="24"/>
          <w:szCs w:val="24"/>
        </w:rPr>
        <w:t>Checking for Understanding</w:t>
      </w:r>
      <w:r w:rsidR="00AD5DA4">
        <w:rPr>
          <w:rFonts w:ascii="Times New Roman" w:hAnsi="Times New Roman"/>
          <w:sz w:val="24"/>
          <w:szCs w:val="24"/>
        </w:rPr>
        <w:t xml:space="preserve"> (Formative Assessment): </w:t>
      </w:r>
    </w:p>
    <w:p w14:paraId="06AAC41B" w14:textId="77777777" w:rsidR="00AD5DA4" w:rsidRDefault="00AD5DA4" w:rsidP="00AD5DA4">
      <w:pPr>
        <w:pStyle w:val="NoSpacing"/>
        <w:ind w:left="630"/>
        <w:rPr>
          <w:rFonts w:ascii="Times New Roman" w:hAnsi="Times New Roman"/>
          <w:sz w:val="24"/>
          <w:szCs w:val="24"/>
        </w:rPr>
      </w:pPr>
      <w:r>
        <w:rPr>
          <w:rFonts w:ascii="Times New Roman" w:hAnsi="Times New Roman"/>
          <w:sz w:val="24"/>
          <w:szCs w:val="24"/>
        </w:rPr>
        <w:t xml:space="preserve">Instruct students to write a well-crafted informative response using one of the following prompts: </w:t>
      </w:r>
    </w:p>
    <w:p w14:paraId="6031E2CC" w14:textId="77777777" w:rsidR="00AD5DA4" w:rsidRDefault="00AD5DA4" w:rsidP="00AD5DA4">
      <w:pPr>
        <w:pStyle w:val="NoSpacing"/>
        <w:ind w:left="630"/>
        <w:rPr>
          <w:rFonts w:ascii="Times New Roman" w:hAnsi="Times New Roman"/>
          <w:sz w:val="24"/>
          <w:szCs w:val="24"/>
          <w:u w:val="single"/>
        </w:rPr>
      </w:pPr>
      <w:r w:rsidRPr="000A0C61">
        <w:rPr>
          <w:rFonts w:ascii="Times New Roman" w:hAnsi="Times New Roman"/>
          <w:sz w:val="24"/>
          <w:szCs w:val="24"/>
          <w:u w:val="single"/>
        </w:rPr>
        <w:t>Prompt 1</w:t>
      </w:r>
    </w:p>
    <w:p w14:paraId="0B17A45B" w14:textId="38FF24BF" w:rsidR="00A0234F" w:rsidRPr="00A0234F" w:rsidRDefault="00192D97" w:rsidP="00AD5DA4">
      <w:pPr>
        <w:pStyle w:val="NoSpacing"/>
        <w:ind w:left="630"/>
        <w:rPr>
          <w:rFonts w:ascii="Times New Roman" w:hAnsi="Times New Roman"/>
          <w:sz w:val="24"/>
          <w:szCs w:val="24"/>
        </w:rPr>
      </w:pPr>
      <w:r>
        <w:rPr>
          <w:rFonts w:ascii="Times New Roman" w:hAnsi="Times New Roman"/>
          <w:sz w:val="24"/>
          <w:szCs w:val="24"/>
        </w:rPr>
        <w:t xml:space="preserve">Using what you have learned during this lesson and citing specific examples from the reading, explain the main concerns of the colonists that led to the writing of the Declaration of Independence. </w:t>
      </w:r>
    </w:p>
    <w:p w14:paraId="7A3E142A" w14:textId="3A98984D" w:rsidR="00A0234F" w:rsidRPr="000A0C61" w:rsidRDefault="00A0234F" w:rsidP="00AD5DA4">
      <w:pPr>
        <w:pStyle w:val="NoSpacing"/>
        <w:ind w:left="630"/>
        <w:rPr>
          <w:rFonts w:ascii="Times New Roman" w:hAnsi="Times New Roman"/>
          <w:sz w:val="24"/>
          <w:szCs w:val="24"/>
          <w:u w:val="single"/>
        </w:rPr>
      </w:pPr>
      <w:r>
        <w:rPr>
          <w:rFonts w:ascii="Times New Roman" w:hAnsi="Times New Roman"/>
          <w:sz w:val="24"/>
          <w:szCs w:val="24"/>
          <w:u w:val="single"/>
        </w:rPr>
        <w:t>Prompt 2</w:t>
      </w:r>
    </w:p>
    <w:p w14:paraId="1A6DFF40" w14:textId="77777777" w:rsidR="00121098" w:rsidRDefault="00AD5DA4" w:rsidP="0057272E">
      <w:pPr>
        <w:pStyle w:val="NoSpacing"/>
        <w:ind w:left="630"/>
        <w:rPr>
          <w:rFonts w:ascii="Times New Roman" w:hAnsi="Times New Roman"/>
          <w:sz w:val="24"/>
          <w:szCs w:val="24"/>
        </w:rPr>
        <w:sectPr w:rsidR="00121098" w:rsidSect="00C05519">
          <w:footerReference w:type="default" r:id="rId17"/>
          <w:type w:val="continuous"/>
          <w:pgSz w:w="12240" w:h="15840"/>
          <w:pgMar w:top="1008" w:right="1008" w:bottom="1008" w:left="1008" w:header="720" w:footer="720" w:gutter="0"/>
          <w:cols w:space="720"/>
          <w:docGrid w:linePitch="360"/>
        </w:sectPr>
      </w:pPr>
      <w:r>
        <w:rPr>
          <w:rFonts w:ascii="Times New Roman" w:hAnsi="Times New Roman"/>
          <w:sz w:val="24"/>
          <w:szCs w:val="24"/>
        </w:rPr>
        <w:t xml:space="preserve">In 1963 Dr. Martin Luther King, Jr. wrote the following statement as part of his Letter in Birmingham Jail: </w:t>
      </w:r>
      <w:r>
        <w:rPr>
          <w:rFonts w:ascii="Times New Roman" w:hAnsi="Times New Roman"/>
          <w:i/>
          <w:sz w:val="24"/>
          <w:szCs w:val="24"/>
        </w:rPr>
        <w:t xml:space="preserve">We know through painful experience that freedom is never voluntarily given by the oppressor; it must be demanded by the oppressed. </w:t>
      </w:r>
      <w:r>
        <w:rPr>
          <w:rFonts w:ascii="Times New Roman" w:hAnsi="Times New Roman"/>
          <w:sz w:val="24"/>
          <w:szCs w:val="24"/>
        </w:rPr>
        <w:t xml:space="preserve"> Based on what you have learned an</w:t>
      </w:r>
      <w:r w:rsidR="00A0234F">
        <w:rPr>
          <w:rFonts w:ascii="Times New Roman" w:hAnsi="Times New Roman"/>
          <w:sz w:val="24"/>
          <w:szCs w:val="24"/>
        </w:rPr>
        <w:t xml:space="preserve">d citing specific examples the reading and activity sheet, how does this statement relate to the events leading up to the writing of the Declaration of Independence? </w:t>
      </w:r>
    </w:p>
    <w:p w14:paraId="415A006B" w14:textId="77777777" w:rsidR="00121098" w:rsidRPr="00182789" w:rsidRDefault="00121098" w:rsidP="00121098">
      <w:pPr>
        <w:jc w:val="center"/>
        <w:rPr>
          <w:b/>
          <w:u w:val="single"/>
        </w:rPr>
      </w:pPr>
      <w:r>
        <w:rPr>
          <w:b/>
          <w:u w:val="single"/>
        </w:rPr>
        <w:lastRenderedPageBreak/>
        <w:t xml:space="preserve">Viewing Guide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4730"/>
        <w:gridCol w:w="5052"/>
      </w:tblGrid>
      <w:tr w:rsidR="00121098" w14:paraId="2F330DD2" w14:textId="77777777" w:rsidTr="004C33A0">
        <w:tc>
          <w:tcPr>
            <w:tcW w:w="1288" w:type="pct"/>
            <w:shd w:val="clear" w:color="auto" w:fill="auto"/>
          </w:tcPr>
          <w:p w14:paraId="34CEE46F" w14:textId="41443713" w:rsidR="00121098" w:rsidRPr="004C33A0" w:rsidRDefault="00121098" w:rsidP="00121098">
            <w:pPr>
              <w:rPr>
                <w:rFonts w:eastAsia="MS Mincho"/>
                <w:b/>
              </w:rPr>
            </w:pPr>
            <w:r w:rsidRPr="004C33A0">
              <w:rPr>
                <w:rFonts w:eastAsia="MS Mincho"/>
                <w:b/>
              </w:rPr>
              <w:t>Engraving</w:t>
            </w:r>
          </w:p>
        </w:tc>
        <w:tc>
          <w:tcPr>
            <w:tcW w:w="1795" w:type="pct"/>
            <w:shd w:val="clear" w:color="auto" w:fill="auto"/>
          </w:tcPr>
          <w:p w14:paraId="001E4ED2" w14:textId="659EC449" w:rsidR="00121098" w:rsidRPr="004C33A0" w:rsidRDefault="00121098" w:rsidP="004C33A0">
            <w:pPr>
              <w:jc w:val="center"/>
              <w:rPr>
                <w:rFonts w:eastAsia="MS Mincho"/>
              </w:rPr>
            </w:pPr>
            <w:r w:rsidRPr="004C33A0">
              <w:rPr>
                <w:rFonts w:eastAsia="MS Mincho"/>
                <w:b/>
              </w:rPr>
              <w:t>Specific</w:t>
            </w:r>
            <w:r w:rsidRPr="004C33A0">
              <w:rPr>
                <w:rFonts w:eastAsia="MS Mincho"/>
              </w:rPr>
              <w:t xml:space="preserve"> </w:t>
            </w:r>
            <w:r w:rsidRPr="004C33A0">
              <w:rPr>
                <w:rFonts w:eastAsia="MS Mincho"/>
                <w:b/>
              </w:rPr>
              <w:t>Evidence from Engraving</w:t>
            </w:r>
          </w:p>
        </w:tc>
        <w:tc>
          <w:tcPr>
            <w:tcW w:w="1917" w:type="pct"/>
            <w:shd w:val="clear" w:color="auto" w:fill="auto"/>
          </w:tcPr>
          <w:p w14:paraId="25C26F42" w14:textId="77777777" w:rsidR="00121098" w:rsidRPr="004C33A0" w:rsidRDefault="00121098" w:rsidP="00121098">
            <w:pPr>
              <w:rPr>
                <w:rFonts w:eastAsia="MS Mincho"/>
                <w:b/>
              </w:rPr>
            </w:pPr>
            <w:r w:rsidRPr="004C33A0">
              <w:rPr>
                <w:rFonts w:eastAsia="MS Mincho"/>
                <w:b/>
              </w:rPr>
              <w:t>Complete Sentence</w:t>
            </w:r>
          </w:p>
        </w:tc>
      </w:tr>
      <w:tr w:rsidR="00121098" w14:paraId="213BC9B3" w14:textId="77777777" w:rsidTr="004C33A0">
        <w:tc>
          <w:tcPr>
            <w:tcW w:w="1288" w:type="pct"/>
            <w:shd w:val="clear" w:color="auto" w:fill="auto"/>
          </w:tcPr>
          <w:p w14:paraId="54A60728" w14:textId="4E9419E3" w:rsidR="00121098" w:rsidRPr="004C33A0" w:rsidRDefault="00121098" w:rsidP="00121098">
            <w:pPr>
              <w:rPr>
                <w:rFonts w:eastAsia="MS Mincho"/>
              </w:rPr>
            </w:pPr>
            <w:r w:rsidRPr="004C33A0">
              <w:rPr>
                <w:rFonts w:eastAsia="MS Mincho"/>
              </w:rPr>
              <w:t>What do you think is going on in this engraving?</w:t>
            </w:r>
          </w:p>
        </w:tc>
        <w:tc>
          <w:tcPr>
            <w:tcW w:w="1795" w:type="pct"/>
            <w:shd w:val="clear" w:color="auto" w:fill="auto"/>
          </w:tcPr>
          <w:p w14:paraId="006D6985" w14:textId="77777777" w:rsidR="00121098" w:rsidRPr="004C33A0" w:rsidRDefault="00121098" w:rsidP="00121098">
            <w:pPr>
              <w:rPr>
                <w:rFonts w:eastAsia="MS Mincho"/>
              </w:rPr>
            </w:pPr>
          </w:p>
          <w:p w14:paraId="0075BA95" w14:textId="77777777" w:rsidR="00121098" w:rsidRPr="004C33A0" w:rsidRDefault="00121098" w:rsidP="00121098">
            <w:pPr>
              <w:rPr>
                <w:rFonts w:eastAsia="MS Mincho"/>
              </w:rPr>
            </w:pPr>
          </w:p>
          <w:p w14:paraId="3F83A080" w14:textId="77777777" w:rsidR="00121098" w:rsidRPr="004C33A0" w:rsidRDefault="00121098" w:rsidP="00121098">
            <w:pPr>
              <w:rPr>
                <w:rFonts w:eastAsia="MS Mincho"/>
              </w:rPr>
            </w:pPr>
          </w:p>
        </w:tc>
        <w:tc>
          <w:tcPr>
            <w:tcW w:w="1917" w:type="pct"/>
            <w:shd w:val="clear" w:color="auto" w:fill="auto"/>
          </w:tcPr>
          <w:p w14:paraId="37B12095" w14:textId="77777777" w:rsidR="00121098" w:rsidRPr="004C33A0" w:rsidRDefault="00121098" w:rsidP="00121098">
            <w:pPr>
              <w:rPr>
                <w:rFonts w:eastAsia="MS Mincho"/>
              </w:rPr>
            </w:pPr>
          </w:p>
        </w:tc>
      </w:tr>
      <w:tr w:rsidR="00121098" w14:paraId="3C3CDCA9" w14:textId="77777777" w:rsidTr="004C33A0">
        <w:tc>
          <w:tcPr>
            <w:tcW w:w="1288" w:type="pct"/>
            <w:shd w:val="clear" w:color="auto" w:fill="auto"/>
          </w:tcPr>
          <w:p w14:paraId="0DB59C24" w14:textId="77777777" w:rsidR="00121098" w:rsidRPr="004C33A0" w:rsidRDefault="00121098" w:rsidP="00121098">
            <w:pPr>
              <w:rPr>
                <w:rFonts w:eastAsia="MS Mincho"/>
              </w:rPr>
            </w:pPr>
            <w:r w:rsidRPr="004C33A0">
              <w:rPr>
                <w:rFonts w:eastAsia="MS Mincho"/>
              </w:rPr>
              <w:t xml:space="preserve">What is the </w:t>
            </w:r>
            <w:r w:rsidRPr="004C33A0">
              <w:rPr>
                <w:rFonts w:eastAsia="MS Mincho"/>
                <w:b/>
              </w:rPr>
              <w:t>issue</w:t>
            </w:r>
            <w:r w:rsidRPr="004C33A0">
              <w:rPr>
                <w:rFonts w:eastAsia="MS Mincho"/>
              </w:rPr>
              <w:t xml:space="preserve"> on which it is focusing? </w:t>
            </w:r>
          </w:p>
        </w:tc>
        <w:tc>
          <w:tcPr>
            <w:tcW w:w="1795" w:type="pct"/>
            <w:shd w:val="clear" w:color="auto" w:fill="auto"/>
          </w:tcPr>
          <w:p w14:paraId="0B33C8D4" w14:textId="77777777" w:rsidR="00121098" w:rsidRPr="004C33A0" w:rsidRDefault="00121098" w:rsidP="00121098">
            <w:pPr>
              <w:rPr>
                <w:rFonts w:eastAsia="MS Mincho"/>
              </w:rPr>
            </w:pPr>
          </w:p>
          <w:p w14:paraId="5CAC25E3" w14:textId="77777777" w:rsidR="00121098" w:rsidRPr="004C33A0" w:rsidRDefault="00121098" w:rsidP="00121098">
            <w:pPr>
              <w:rPr>
                <w:rFonts w:eastAsia="MS Mincho"/>
              </w:rPr>
            </w:pPr>
          </w:p>
          <w:p w14:paraId="53364A22" w14:textId="77777777" w:rsidR="00121098" w:rsidRPr="004C33A0" w:rsidRDefault="00121098" w:rsidP="00121098">
            <w:pPr>
              <w:rPr>
                <w:rFonts w:eastAsia="MS Mincho"/>
              </w:rPr>
            </w:pPr>
          </w:p>
        </w:tc>
        <w:tc>
          <w:tcPr>
            <w:tcW w:w="1917" w:type="pct"/>
            <w:shd w:val="clear" w:color="auto" w:fill="auto"/>
          </w:tcPr>
          <w:p w14:paraId="64C6DDEE" w14:textId="77777777" w:rsidR="00121098" w:rsidRPr="004C33A0" w:rsidRDefault="00121098" w:rsidP="00121098">
            <w:pPr>
              <w:rPr>
                <w:rFonts w:eastAsia="MS Mincho"/>
              </w:rPr>
            </w:pPr>
          </w:p>
        </w:tc>
      </w:tr>
      <w:tr w:rsidR="00121098" w14:paraId="00F962EC" w14:textId="77777777" w:rsidTr="004C33A0">
        <w:tc>
          <w:tcPr>
            <w:tcW w:w="5000" w:type="pct"/>
            <w:gridSpan w:val="3"/>
            <w:shd w:val="clear" w:color="auto" w:fill="auto"/>
          </w:tcPr>
          <w:p w14:paraId="05EA1A23" w14:textId="1E0F5D2F" w:rsidR="00121098" w:rsidRPr="004C33A0" w:rsidRDefault="00121098" w:rsidP="00121098">
            <w:pPr>
              <w:rPr>
                <w:rFonts w:eastAsia="MS Mincho"/>
              </w:rPr>
            </w:pPr>
            <w:r w:rsidRPr="004C33A0">
              <w:rPr>
                <w:rFonts w:eastAsia="MS Mincho"/>
              </w:rPr>
              <w:t>Engraving – Additional Notes/Evidence from Group Discussion</w:t>
            </w:r>
          </w:p>
        </w:tc>
      </w:tr>
      <w:tr w:rsidR="00121098" w14:paraId="4E921DA1" w14:textId="77777777" w:rsidTr="004C33A0">
        <w:tc>
          <w:tcPr>
            <w:tcW w:w="5000" w:type="pct"/>
            <w:gridSpan w:val="3"/>
            <w:shd w:val="clear" w:color="auto" w:fill="auto"/>
          </w:tcPr>
          <w:p w14:paraId="7A549FAB" w14:textId="77777777" w:rsidR="00121098" w:rsidRPr="004C33A0" w:rsidRDefault="00121098" w:rsidP="00121098">
            <w:pPr>
              <w:rPr>
                <w:rFonts w:eastAsia="MS Mincho"/>
              </w:rPr>
            </w:pPr>
          </w:p>
          <w:p w14:paraId="1B7E5C35" w14:textId="77777777" w:rsidR="00121098" w:rsidRPr="004C33A0" w:rsidRDefault="00121098" w:rsidP="00121098">
            <w:pPr>
              <w:rPr>
                <w:rFonts w:eastAsia="MS Mincho"/>
              </w:rPr>
            </w:pPr>
          </w:p>
          <w:p w14:paraId="59A430A6" w14:textId="77777777" w:rsidR="00121098" w:rsidRPr="004C33A0" w:rsidRDefault="00121098" w:rsidP="00121098">
            <w:pPr>
              <w:rPr>
                <w:rFonts w:eastAsia="MS Mincho"/>
              </w:rPr>
            </w:pPr>
          </w:p>
          <w:p w14:paraId="0AEB3084" w14:textId="77777777" w:rsidR="00121098" w:rsidRPr="004C33A0" w:rsidRDefault="00121098" w:rsidP="00121098">
            <w:pPr>
              <w:rPr>
                <w:rFonts w:eastAsia="MS Mincho"/>
              </w:rPr>
            </w:pPr>
          </w:p>
          <w:p w14:paraId="7BB0F41E" w14:textId="77777777" w:rsidR="00121098" w:rsidRPr="004C33A0" w:rsidRDefault="00121098" w:rsidP="00121098">
            <w:pPr>
              <w:rPr>
                <w:rFonts w:eastAsia="MS Mincho"/>
              </w:rPr>
            </w:pPr>
          </w:p>
        </w:tc>
      </w:tr>
    </w:tbl>
    <w:p w14:paraId="568797B5" w14:textId="77777777" w:rsidR="00121098" w:rsidRDefault="00121098" w:rsidP="001210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4730"/>
        <w:gridCol w:w="5052"/>
      </w:tblGrid>
      <w:tr w:rsidR="00121098" w14:paraId="4A3226A4" w14:textId="77777777" w:rsidTr="004C33A0">
        <w:tc>
          <w:tcPr>
            <w:tcW w:w="1288" w:type="pct"/>
            <w:shd w:val="clear" w:color="auto" w:fill="auto"/>
          </w:tcPr>
          <w:p w14:paraId="2AD3DC03" w14:textId="77777777" w:rsidR="00121098" w:rsidRPr="004C33A0" w:rsidRDefault="00121098" w:rsidP="00121098">
            <w:pPr>
              <w:rPr>
                <w:rFonts w:eastAsia="MS Mincho"/>
                <w:b/>
              </w:rPr>
            </w:pPr>
            <w:r w:rsidRPr="004C33A0">
              <w:rPr>
                <w:rFonts w:eastAsia="MS Mincho"/>
                <w:b/>
              </w:rPr>
              <w:t>Video</w:t>
            </w:r>
          </w:p>
        </w:tc>
        <w:tc>
          <w:tcPr>
            <w:tcW w:w="1795" w:type="pct"/>
            <w:shd w:val="clear" w:color="auto" w:fill="auto"/>
          </w:tcPr>
          <w:p w14:paraId="1CAC3017" w14:textId="77777777" w:rsidR="00121098" w:rsidRPr="004C33A0" w:rsidRDefault="00121098" w:rsidP="004C33A0">
            <w:pPr>
              <w:jc w:val="center"/>
              <w:rPr>
                <w:rFonts w:eastAsia="MS Mincho"/>
                <w:b/>
              </w:rPr>
            </w:pPr>
            <w:r w:rsidRPr="004C33A0">
              <w:rPr>
                <w:rFonts w:eastAsia="MS Mincho"/>
                <w:b/>
              </w:rPr>
              <w:t>Specific Evidence from the Video</w:t>
            </w:r>
          </w:p>
        </w:tc>
        <w:tc>
          <w:tcPr>
            <w:tcW w:w="1917" w:type="pct"/>
            <w:shd w:val="clear" w:color="auto" w:fill="auto"/>
          </w:tcPr>
          <w:p w14:paraId="14BDA365" w14:textId="77777777" w:rsidR="00121098" w:rsidRPr="004C33A0" w:rsidRDefault="00121098" w:rsidP="0084633C">
            <w:pPr>
              <w:rPr>
                <w:rFonts w:eastAsia="MS Mincho"/>
                <w:b/>
              </w:rPr>
            </w:pPr>
            <w:r w:rsidRPr="004C33A0">
              <w:rPr>
                <w:rFonts w:eastAsia="MS Mincho"/>
                <w:b/>
              </w:rPr>
              <w:t>Complete Sentence</w:t>
            </w:r>
          </w:p>
        </w:tc>
      </w:tr>
      <w:tr w:rsidR="00121098" w14:paraId="4787F424" w14:textId="77777777" w:rsidTr="004C33A0">
        <w:tc>
          <w:tcPr>
            <w:tcW w:w="1288" w:type="pct"/>
            <w:shd w:val="clear" w:color="auto" w:fill="auto"/>
          </w:tcPr>
          <w:p w14:paraId="01015054" w14:textId="77777777" w:rsidR="00121098" w:rsidRPr="004C33A0" w:rsidRDefault="00121098" w:rsidP="00121098">
            <w:pPr>
              <w:rPr>
                <w:rFonts w:eastAsia="MS Mincho"/>
              </w:rPr>
            </w:pPr>
            <w:r w:rsidRPr="004C33A0">
              <w:rPr>
                <w:rFonts w:eastAsia="MS Mincho"/>
              </w:rPr>
              <w:t>What is the issue on which the video is focusing?</w:t>
            </w:r>
          </w:p>
        </w:tc>
        <w:tc>
          <w:tcPr>
            <w:tcW w:w="1795" w:type="pct"/>
            <w:shd w:val="clear" w:color="auto" w:fill="auto"/>
          </w:tcPr>
          <w:p w14:paraId="2A734576" w14:textId="77777777" w:rsidR="00121098" w:rsidRPr="004C33A0" w:rsidRDefault="00121098" w:rsidP="00121098">
            <w:pPr>
              <w:rPr>
                <w:rFonts w:eastAsia="MS Mincho"/>
              </w:rPr>
            </w:pPr>
          </w:p>
          <w:p w14:paraId="233C9A62" w14:textId="77777777" w:rsidR="00121098" w:rsidRPr="004C33A0" w:rsidRDefault="00121098" w:rsidP="00121098">
            <w:pPr>
              <w:rPr>
                <w:rFonts w:eastAsia="MS Mincho"/>
              </w:rPr>
            </w:pPr>
          </w:p>
          <w:p w14:paraId="66FB70C3" w14:textId="77777777" w:rsidR="00121098" w:rsidRPr="004C33A0" w:rsidRDefault="00121098" w:rsidP="00121098">
            <w:pPr>
              <w:rPr>
                <w:rFonts w:eastAsia="MS Mincho"/>
              </w:rPr>
            </w:pPr>
          </w:p>
        </w:tc>
        <w:tc>
          <w:tcPr>
            <w:tcW w:w="1917" w:type="pct"/>
            <w:shd w:val="clear" w:color="auto" w:fill="auto"/>
          </w:tcPr>
          <w:p w14:paraId="5721D227" w14:textId="77777777" w:rsidR="00121098" w:rsidRPr="004C33A0" w:rsidRDefault="00121098" w:rsidP="00121098">
            <w:pPr>
              <w:rPr>
                <w:rFonts w:eastAsia="MS Mincho"/>
              </w:rPr>
            </w:pPr>
          </w:p>
        </w:tc>
      </w:tr>
      <w:tr w:rsidR="00121098" w14:paraId="2E6933F7" w14:textId="77777777" w:rsidTr="004C33A0">
        <w:tc>
          <w:tcPr>
            <w:tcW w:w="1288" w:type="pct"/>
            <w:shd w:val="clear" w:color="auto" w:fill="auto"/>
          </w:tcPr>
          <w:p w14:paraId="45ADD7FA" w14:textId="77777777" w:rsidR="00121098" w:rsidRPr="004C33A0" w:rsidRDefault="00121098" w:rsidP="00121098">
            <w:pPr>
              <w:rPr>
                <w:rFonts w:eastAsia="MS Mincho"/>
              </w:rPr>
            </w:pPr>
            <w:r w:rsidRPr="004C33A0">
              <w:rPr>
                <w:rFonts w:eastAsia="MS Mincho"/>
              </w:rPr>
              <w:t>What do you think is going on in the video?</w:t>
            </w:r>
          </w:p>
        </w:tc>
        <w:tc>
          <w:tcPr>
            <w:tcW w:w="1795" w:type="pct"/>
            <w:shd w:val="clear" w:color="auto" w:fill="auto"/>
          </w:tcPr>
          <w:p w14:paraId="394375ED" w14:textId="77777777" w:rsidR="00121098" w:rsidRPr="004C33A0" w:rsidRDefault="00121098" w:rsidP="00121098">
            <w:pPr>
              <w:rPr>
                <w:rFonts w:eastAsia="MS Mincho"/>
              </w:rPr>
            </w:pPr>
          </w:p>
          <w:p w14:paraId="6C0FD259" w14:textId="77777777" w:rsidR="00121098" w:rsidRPr="004C33A0" w:rsidRDefault="00121098" w:rsidP="00121098">
            <w:pPr>
              <w:rPr>
                <w:rFonts w:eastAsia="MS Mincho"/>
              </w:rPr>
            </w:pPr>
          </w:p>
          <w:p w14:paraId="36058496" w14:textId="77777777" w:rsidR="00121098" w:rsidRPr="004C33A0" w:rsidRDefault="00121098" w:rsidP="00121098">
            <w:pPr>
              <w:rPr>
                <w:rFonts w:eastAsia="MS Mincho"/>
              </w:rPr>
            </w:pPr>
          </w:p>
        </w:tc>
        <w:tc>
          <w:tcPr>
            <w:tcW w:w="1917" w:type="pct"/>
            <w:shd w:val="clear" w:color="auto" w:fill="auto"/>
          </w:tcPr>
          <w:p w14:paraId="0CBC49D5" w14:textId="77777777" w:rsidR="00121098" w:rsidRPr="004C33A0" w:rsidRDefault="00121098" w:rsidP="00121098">
            <w:pPr>
              <w:rPr>
                <w:rFonts w:eastAsia="MS Mincho"/>
              </w:rPr>
            </w:pPr>
          </w:p>
        </w:tc>
      </w:tr>
      <w:tr w:rsidR="00121098" w14:paraId="24739995" w14:textId="77777777" w:rsidTr="004C33A0">
        <w:tc>
          <w:tcPr>
            <w:tcW w:w="1288" w:type="pct"/>
            <w:shd w:val="clear" w:color="auto" w:fill="auto"/>
          </w:tcPr>
          <w:p w14:paraId="14FB5E6E" w14:textId="77777777" w:rsidR="00121098" w:rsidRPr="004C33A0" w:rsidRDefault="00121098" w:rsidP="00121098">
            <w:pPr>
              <w:rPr>
                <w:rFonts w:eastAsia="MS Mincho"/>
              </w:rPr>
            </w:pPr>
            <w:r w:rsidRPr="004C33A0">
              <w:rPr>
                <w:rFonts w:eastAsia="MS Mincho"/>
              </w:rPr>
              <w:t>What are two key points depicted in the video?</w:t>
            </w:r>
          </w:p>
        </w:tc>
        <w:tc>
          <w:tcPr>
            <w:tcW w:w="1795" w:type="pct"/>
            <w:shd w:val="clear" w:color="auto" w:fill="auto"/>
          </w:tcPr>
          <w:p w14:paraId="0A625152" w14:textId="77777777" w:rsidR="00121098" w:rsidRPr="004C33A0" w:rsidRDefault="00121098" w:rsidP="00121098">
            <w:pPr>
              <w:rPr>
                <w:rFonts w:eastAsia="MS Mincho"/>
              </w:rPr>
            </w:pPr>
          </w:p>
          <w:p w14:paraId="78D66278" w14:textId="77777777" w:rsidR="00121098" w:rsidRPr="004C33A0" w:rsidRDefault="00121098" w:rsidP="00121098">
            <w:pPr>
              <w:rPr>
                <w:rFonts w:eastAsia="MS Mincho"/>
              </w:rPr>
            </w:pPr>
          </w:p>
          <w:p w14:paraId="538C91D3" w14:textId="77777777" w:rsidR="00121098" w:rsidRPr="004C33A0" w:rsidRDefault="00121098" w:rsidP="00121098">
            <w:pPr>
              <w:rPr>
                <w:rFonts w:eastAsia="MS Mincho"/>
              </w:rPr>
            </w:pPr>
          </w:p>
        </w:tc>
        <w:tc>
          <w:tcPr>
            <w:tcW w:w="1917" w:type="pct"/>
            <w:shd w:val="clear" w:color="auto" w:fill="auto"/>
          </w:tcPr>
          <w:p w14:paraId="52C32BC9" w14:textId="77777777" w:rsidR="00121098" w:rsidRPr="004C33A0" w:rsidRDefault="00121098" w:rsidP="00121098">
            <w:pPr>
              <w:rPr>
                <w:rFonts w:eastAsia="MS Mincho"/>
              </w:rPr>
            </w:pPr>
          </w:p>
        </w:tc>
      </w:tr>
      <w:tr w:rsidR="00121098" w14:paraId="4D2BB818" w14:textId="77777777" w:rsidTr="004C33A0">
        <w:tc>
          <w:tcPr>
            <w:tcW w:w="5000" w:type="pct"/>
            <w:gridSpan w:val="3"/>
            <w:shd w:val="clear" w:color="auto" w:fill="auto"/>
          </w:tcPr>
          <w:p w14:paraId="01D7C1A0" w14:textId="77777777" w:rsidR="00121098" w:rsidRPr="004C33A0" w:rsidRDefault="00121098" w:rsidP="00121098">
            <w:pPr>
              <w:rPr>
                <w:rFonts w:eastAsia="MS Mincho"/>
              </w:rPr>
            </w:pPr>
            <w:r w:rsidRPr="004C33A0">
              <w:rPr>
                <w:rFonts w:eastAsia="MS Mincho"/>
              </w:rPr>
              <w:t>Video – Additional Notes/Evidence from Group Discussion</w:t>
            </w:r>
          </w:p>
        </w:tc>
      </w:tr>
      <w:tr w:rsidR="00121098" w14:paraId="7595D16A" w14:textId="77777777" w:rsidTr="004C33A0">
        <w:tc>
          <w:tcPr>
            <w:tcW w:w="5000" w:type="pct"/>
            <w:gridSpan w:val="3"/>
            <w:shd w:val="clear" w:color="auto" w:fill="auto"/>
          </w:tcPr>
          <w:p w14:paraId="21424791" w14:textId="77777777" w:rsidR="00121098" w:rsidRPr="004C33A0" w:rsidRDefault="00121098" w:rsidP="00121098">
            <w:pPr>
              <w:rPr>
                <w:rFonts w:eastAsia="MS Mincho"/>
              </w:rPr>
            </w:pPr>
          </w:p>
          <w:p w14:paraId="06C03DCD" w14:textId="77777777" w:rsidR="00121098" w:rsidRPr="004C33A0" w:rsidRDefault="00121098" w:rsidP="00121098">
            <w:pPr>
              <w:rPr>
                <w:rFonts w:eastAsia="MS Mincho"/>
              </w:rPr>
            </w:pPr>
          </w:p>
          <w:p w14:paraId="180F96D3" w14:textId="77777777" w:rsidR="00121098" w:rsidRPr="004C33A0" w:rsidRDefault="00121098" w:rsidP="00121098">
            <w:pPr>
              <w:rPr>
                <w:rFonts w:eastAsia="MS Mincho"/>
              </w:rPr>
            </w:pPr>
          </w:p>
          <w:p w14:paraId="2919DCB8" w14:textId="77777777" w:rsidR="00121098" w:rsidRPr="004C33A0" w:rsidRDefault="00121098" w:rsidP="00121098">
            <w:pPr>
              <w:rPr>
                <w:rFonts w:eastAsia="MS Mincho"/>
              </w:rPr>
            </w:pPr>
          </w:p>
          <w:p w14:paraId="60353DEF" w14:textId="77777777" w:rsidR="00121098" w:rsidRPr="004C33A0" w:rsidRDefault="00121098" w:rsidP="00121098">
            <w:pPr>
              <w:rPr>
                <w:rFonts w:eastAsia="MS Mincho"/>
              </w:rPr>
            </w:pPr>
          </w:p>
        </w:tc>
      </w:tr>
    </w:tbl>
    <w:p w14:paraId="14C5FAF2" w14:textId="3EA9FD7A" w:rsidR="00121098" w:rsidRDefault="00121098" w:rsidP="0057272E">
      <w:pPr>
        <w:pStyle w:val="NoSpacing"/>
        <w:ind w:left="630"/>
        <w:rPr>
          <w:rFonts w:ascii="Times New Roman" w:hAnsi="Times New Roman"/>
          <w:sz w:val="24"/>
          <w:szCs w:val="24"/>
        </w:rPr>
        <w:sectPr w:rsidR="00121098" w:rsidSect="00121098">
          <w:pgSz w:w="15840" w:h="12240" w:orient="landscape"/>
          <w:pgMar w:top="1440" w:right="1440" w:bottom="1440" w:left="1440" w:header="720" w:footer="720" w:gutter="0"/>
          <w:cols w:space="720"/>
          <w:docGrid w:linePitch="360"/>
        </w:sectPr>
      </w:pPr>
    </w:p>
    <w:p w14:paraId="015147C1" w14:textId="4B5C03E1" w:rsidR="007E333F" w:rsidRDefault="00F645CA" w:rsidP="00AD5DA4">
      <w:pPr>
        <w:pStyle w:val="NoSpacing"/>
        <w:ind w:left="630"/>
        <w:rPr>
          <w:rFonts w:ascii="Times New Roman" w:hAnsi="Times New Roman"/>
          <w:sz w:val="24"/>
          <w:szCs w:val="24"/>
        </w:rPr>
        <w:sectPr w:rsidR="007E333F" w:rsidSect="00121098">
          <w:pgSz w:w="12240" w:h="15840"/>
          <w:pgMar w:top="1440" w:right="1440" w:bottom="1440" w:left="1440" w:header="720" w:footer="720" w:gutter="0"/>
          <w:cols w:space="720"/>
          <w:docGrid w:linePitch="360"/>
        </w:sectPr>
      </w:pPr>
      <w:r>
        <w:rPr>
          <w:rFonts w:ascii="Times New Roman" w:hAnsi="Times New Roman"/>
          <w:noProof/>
          <w:sz w:val="24"/>
          <w:szCs w:val="24"/>
        </w:rPr>
        <w:lastRenderedPageBreak/>
        <w:drawing>
          <wp:anchor distT="0" distB="0" distL="114300" distR="114300" simplePos="0" relativeHeight="251658240" behindDoc="0" locked="0" layoutInCell="1" allowOverlap="1" wp14:anchorId="428E6B92" wp14:editId="0D30A7E3">
            <wp:simplePos x="0" y="0"/>
            <wp:positionH relativeFrom="margin">
              <wp:align>center</wp:align>
            </wp:positionH>
            <wp:positionV relativeFrom="margin">
              <wp:align>center</wp:align>
            </wp:positionV>
            <wp:extent cx="5943600" cy="7691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Off Our Backs_1_Part2.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anchor>
        </w:drawing>
      </w:r>
    </w:p>
    <w:p w14:paraId="370804A5" w14:textId="146B1B60" w:rsidR="008C7206" w:rsidRPr="00D30EDC" w:rsidRDefault="008C7206" w:rsidP="008C7206">
      <w:pPr>
        <w:jc w:val="center"/>
        <w:rPr>
          <w:rFonts w:ascii="Times New Roman" w:hAnsi="Times New Roman"/>
          <w:b/>
        </w:rPr>
      </w:pPr>
      <w:r w:rsidRPr="00D30EDC">
        <w:rPr>
          <w:rFonts w:ascii="Times New Roman" w:hAnsi="Times New Roman"/>
          <w:b/>
        </w:rPr>
        <w:lastRenderedPageBreak/>
        <w:t>1754-1776: The Road to the Declaration of Independence</w:t>
      </w:r>
    </w:p>
    <w:p w14:paraId="49A7120C" w14:textId="77777777" w:rsidR="008C7206" w:rsidRPr="002E1208" w:rsidRDefault="008C7206" w:rsidP="008C7206">
      <w:pPr>
        <w:rPr>
          <w:rFonts w:ascii="Times New Roman" w:hAnsi="Times New Roman"/>
        </w:rPr>
      </w:pPr>
      <w:r w:rsidRPr="00D30EDC">
        <w:rPr>
          <w:rFonts w:ascii="Times New Roman" w:hAnsi="Times New Roman"/>
          <w:b/>
        </w:rPr>
        <w:t>Background Information</w:t>
      </w:r>
      <w:r>
        <w:rPr>
          <w:rFonts w:ascii="Times New Roman" w:hAnsi="Times New Roman"/>
        </w:rPr>
        <w:t xml:space="preserve">: Write a statement summarizing what you learned from the Hey, King: Get Off Our Backs! </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8C7206" w14:paraId="349EFBED" w14:textId="77777777" w:rsidTr="004C33A0">
        <w:trPr>
          <w:trHeight w:val="1440"/>
        </w:trPr>
        <w:tc>
          <w:tcPr>
            <w:tcW w:w="10980" w:type="dxa"/>
            <w:shd w:val="clear" w:color="auto" w:fill="auto"/>
          </w:tcPr>
          <w:p w14:paraId="296C239D" w14:textId="77777777" w:rsidR="008C7206" w:rsidRPr="004C33A0" w:rsidRDefault="008C7206" w:rsidP="008C7206">
            <w:pPr>
              <w:rPr>
                <w:rFonts w:ascii="Times New Roman" w:eastAsia="MS Mincho" w:hAnsi="Times New Roman" w:cs="Times New Roman"/>
              </w:rPr>
            </w:pPr>
          </w:p>
        </w:tc>
      </w:tr>
    </w:tbl>
    <w:p w14:paraId="52338E49" w14:textId="77777777" w:rsidR="008C7206" w:rsidRPr="00D30EDC" w:rsidRDefault="008C7206" w:rsidP="008C7206">
      <w:pPr>
        <w:rPr>
          <w:rFonts w:ascii="Times New Roman" w:hAnsi="Times New Roman" w:cs="Times New Roman"/>
          <w:sz w:val="16"/>
          <w:szCs w:val="16"/>
        </w:rPr>
      </w:pPr>
    </w:p>
    <w:tbl>
      <w:tblPr>
        <w:tblW w:w="5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8347"/>
        <w:gridCol w:w="1658"/>
      </w:tblGrid>
      <w:tr w:rsidR="008C7206" w14:paraId="075ED759" w14:textId="77777777" w:rsidTr="004C33A0">
        <w:trPr>
          <w:jc w:val="center"/>
        </w:trPr>
        <w:tc>
          <w:tcPr>
            <w:tcW w:w="5000" w:type="pct"/>
            <w:gridSpan w:val="3"/>
            <w:shd w:val="clear" w:color="auto" w:fill="auto"/>
          </w:tcPr>
          <w:p w14:paraId="1EE66289" w14:textId="51A84C41" w:rsidR="008C7206" w:rsidRPr="004C33A0" w:rsidRDefault="008C7206" w:rsidP="00514F99">
            <w:pPr>
              <w:rPr>
                <w:rFonts w:ascii="Times New Roman" w:eastAsia="MS Mincho" w:hAnsi="Times New Roman" w:cs="Times New Roman"/>
              </w:rPr>
            </w:pPr>
            <w:r w:rsidRPr="004C33A0">
              <w:rPr>
                <w:rFonts w:ascii="Times New Roman" w:eastAsia="MS Mincho" w:hAnsi="Times New Roman" w:cs="Times New Roman"/>
                <w:b/>
              </w:rPr>
              <w:t xml:space="preserve">Directions: </w:t>
            </w:r>
            <w:r w:rsidRPr="004C33A0">
              <w:rPr>
                <w:rFonts w:ascii="Times New Roman" w:eastAsia="MS Mincho" w:hAnsi="Times New Roman" w:cs="Times New Roman"/>
              </w:rPr>
              <w:t xml:space="preserve">For each </w:t>
            </w:r>
            <w:r w:rsidR="00514F99" w:rsidRPr="004C33A0">
              <w:rPr>
                <w:rFonts w:ascii="Times New Roman" w:eastAsia="MS Mincho" w:hAnsi="Times New Roman" w:cs="Times New Roman"/>
              </w:rPr>
              <w:t>time frame</w:t>
            </w:r>
            <w:r w:rsidRPr="004C33A0">
              <w:rPr>
                <w:rFonts w:ascii="Times New Roman" w:eastAsia="MS Mincho" w:hAnsi="Times New Roman" w:cs="Times New Roman"/>
              </w:rPr>
              <w:t xml:space="preserve">, summarize the activities of the English and the colonists in separate, complete sentences. In the third column use a word or phrase to summarize the colonists’ concern(s). </w:t>
            </w:r>
          </w:p>
        </w:tc>
      </w:tr>
      <w:tr w:rsidR="008C7206" w14:paraId="35844E77" w14:textId="77777777" w:rsidTr="004C33A0">
        <w:trPr>
          <w:jc w:val="center"/>
        </w:trPr>
        <w:tc>
          <w:tcPr>
            <w:tcW w:w="444" w:type="pct"/>
            <w:shd w:val="clear" w:color="auto" w:fill="auto"/>
          </w:tcPr>
          <w:p w14:paraId="5C781FF0" w14:textId="5C6D2CCA" w:rsidR="008C7206" w:rsidRPr="004C33A0" w:rsidRDefault="00514F99" w:rsidP="008C7206">
            <w:pPr>
              <w:rPr>
                <w:rFonts w:ascii="Times New Roman" w:eastAsia="MS Mincho" w:hAnsi="Times New Roman" w:cs="Times New Roman"/>
                <w:b/>
              </w:rPr>
            </w:pPr>
            <w:r w:rsidRPr="004C33A0">
              <w:rPr>
                <w:rFonts w:ascii="Times New Roman" w:eastAsia="MS Mincho" w:hAnsi="Times New Roman" w:cs="Times New Roman"/>
                <w:b/>
              </w:rPr>
              <w:t>Time Frame</w:t>
            </w:r>
          </w:p>
        </w:tc>
        <w:tc>
          <w:tcPr>
            <w:tcW w:w="3801" w:type="pct"/>
            <w:shd w:val="clear" w:color="auto" w:fill="auto"/>
          </w:tcPr>
          <w:p w14:paraId="076E1348" w14:textId="77777777" w:rsidR="008C7206" w:rsidRPr="004C33A0" w:rsidRDefault="008C7206" w:rsidP="008C7206">
            <w:pPr>
              <w:rPr>
                <w:rFonts w:ascii="Times New Roman" w:eastAsia="MS Mincho" w:hAnsi="Times New Roman" w:cs="Times New Roman"/>
                <w:b/>
              </w:rPr>
            </w:pPr>
            <w:r w:rsidRPr="004C33A0">
              <w:rPr>
                <w:rFonts w:ascii="Times New Roman" w:eastAsia="MS Mincho" w:hAnsi="Times New Roman" w:cs="Times New Roman"/>
                <w:b/>
              </w:rPr>
              <w:t>Summary of English and Colonial Activities in Complete Sentences</w:t>
            </w:r>
          </w:p>
        </w:tc>
        <w:tc>
          <w:tcPr>
            <w:tcW w:w="755" w:type="pct"/>
            <w:shd w:val="clear" w:color="auto" w:fill="auto"/>
          </w:tcPr>
          <w:p w14:paraId="24E66383" w14:textId="77777777" w:rsidR="008C7206" w:rsidRPr="004C33A0" w:rsidRDefault="008C7206" w:rsidP="008C7206">
            <w:pPr>
              <w:rPr>
                <w:rFonts w:ascii="Times New Roman" w:eastAsia="MS Mincho" w:hAnsi="Times New Roman" w:cs="Times New Roman"/>
                <w:b/>
              </w:rPr>
            </w:pPr>
            <w:r w:rsidRPr="004C33A0">
              <w:rPr>
                <w:rFonts w:ascii="Times New Roman" w:eastAsia="MS Mincho" w:hAnsi="Times New Roman" w:cs="Times New Roman"/>
                <w:b/>
              </w:rPr>
              <w:t>Colonial Concern(s)</w:t>
            </w:r>
          </w:p>
        </w:tc>
      </w:tr>
      <w:tr w:rsidR="008C7206" w14:paraId="02AC2B63" w14:textId="77777777" w:rsidTr="004C33A0">
        <w:trPr>
          <w:trHeight w:val="1080"/>
          <w:jc w:val="center"/>
        </w:trPr>
        <w:tc>
          <w:tcPr>
            <w:tcW w:w="444" w:type="pct"/>
            <w:shd w:val="clear" w:color="auto" w:fill="auto"/>
          </w:tcPr>
          <w:p w14:paraId="2FC2F5B6" w14:textId="77777777" w:rsidR="008C7206" w:rsidRPr="004C33A0" w:rsidRDefault="008C7206" w:rsidP="008C7206">
            <w:pPr>
              <w:rPr>
                <w:rFonts w:ascii="Times New Roman" w:eastAsia="MS Mincho" w:hAnsi="Times New Roman" w:cs="Times New Roman"/>
              </w:rPr>
            </w:pPr>
            <w:r w:rsidRPr="004C33A0">
              <w:rPr>
                <w:rFonts w:ascii="Times New Roman" w:eastAsia="MS Mincho" w:hAnsi="Times New Roman" w:cs="Times New Roman"/>
              </w:rPr>
              <w:t>1754-1763</w:t>
            </w:r>
          </w:p>
        </w:tc>
        <w:tc>
          <w:tcPr>
            <w:tcW w:w="3801" w:type="pct"/>
            <w:shd w:val="clear" w:color="auto" w:fill="auto"/>
          </w:tcPr>
          <w:p w14:paraId="65590FB9" w14:textId="77777777" w:rsidR="008C7206" w:rsidRPr="004C33A0" w:rsidRDefault="008C7206" w:rsidP="008C7206">
            <w:pPr>
              <w:rPr>
                <w:rFonts w:ascii="Times New Roman" w:eastAsia="MS Mincho" w:hAnsi="Times New Roman" w:cs="Times New Roman"/>
              </w:rPr>
            </w:pPr>
          </w:p>
        </w:tc>
        <w:tc>
          <w:tcPr>
            <w:tcW w:w="755" w:type="pct"/>
            <w:shd w:val="clear" w:color="auto" w:fill="auto"/>
          </w:tcPr>
          <w:p w14:paraId="24BD066C" w14:textId="77777777" w:rsidR="008C7206" w:rsidRPr="004C33A0" w:rsidRDefault="008C7206" w:rsidP="008C7206">
            <w:pPr>
              <w:rPr>
                <w:rFonts w:ascii="Times New Roman" w:eastAsia="MS Mincho" w:hAnsi="Times New Roman" w:cs="Times New Roman"/>
              </w:rPr>
            </w:pPr>
          </w:p>
        </w:tc>
      </w:tr>
      <w:tr w:rsidR="008C7206" w14:paraId="466524F1" w14:textId="77777777" w:rsidTr="004C33A0">
        <w:trPr>
          <w:trHeight w:val="1080"/>
          <w:jc w:val="center"/>
        </w:trPr>
        <w:tc>
          <w:tcPr>
            <w:tcW w:w="444" w:type="pct"/>
            <w:shd w:val="clear" w:color="auto" w:fill="auto"/>
          </w:tcPr>
          <w:p w14:paraId="220939C0" w14:textId="77777777" w:rsidR="008C7206" w:rsidRPr="004C33A0" w:rsidRDefault="008C7206" w:rsidP="008C7206">
            <w:pPr>
              <w:rPr>
                <w:rFonts w:ascii="Times New Roman" w:eastAsia="MS Mincho" w:hAnsi="Times New Roman" w:cs="Times New Roman"/>
              </w:rPr>
            </w:pPr>
            <w:r w:rsidRPr="004C33A0">
              <w:rPr>
                <w:rFonts w:ascii="Times New Roman" w:eastAsia="MS Mincho" w:hAnsi="Times New Roman" w:cs="Times New Roman"/>
              </w:rPr>
              <w:t>1764</w:t>
            </w:r>
          </w:p>
        </w:tc>
        <w:tc>
          <w:tcPr>
            <w:tcW w:w="3801" w:type="pct"/>
            <w:shd w:val="clear" w:color="auto" w:fill="auto"/>
          </w:tcPr>
          <w:p w14:paraId="56F94ADA" w14:textId="77777777" w:rsidR="008C7206" w:rsidRPr="004C33A0" w:rsidRDefault="008C7206" w:rsidP="004C33A0">
            <w:pPr>
              <w:pStyle w:val="ListParagraph"/>
              <w:ind w:left="360"/>
              <w:rPr>
                <w:rFonts w:ascii="Times New Roman" w:hAnsi="Times New Roman"/>
              </w:rPr>
            </w:pPr>
            <w:r w:rsidRPr="004C33A0">
              <w:rPr>
                <w:rFonts w:ascii="Times New Roman" w:hAnsi="Times New Roman"/>
              </w:rPr>
              <w:t xml:space="preserve"> </w:t>
            </w:r>
          </w:p>
        </w:tc>
        <w:tc>
          <w:tcPr>
            <w:tcW w:w="755" w:type="pct"/>
            <w:shd w:val="clear" w:color="auto" w:fill="auto"/>
          </w:tcPr>
          <w:p w14:paraId="34B95E58" w14:textId="77777777" w:rsidR="008C7206" w:rsidRPr="004C33A0" w:rsidRDefault="008C7206" w:rsidP="008C7206">
            <w:pPr>
              <w:rPr>
                <w:rFonts w:ascii="Times New Roman" w:eastAsia="MS Mincho" w:hAnsi="Times New Roman" w:cs="Times New Roman"/>
              </w:rPr>
            </w:pPr>
          </w:p>
        </w:tc>
      </w:tr>
      <w:tr w:rsidR="008C7206" w:rsidRPr="00330F9E" w14:paraId="5772A330" w14:textId="77777777" w:rsidTr="004C33A0">
        <w:trPr>
          <w:trHeight w:val="1080"/>
          <w:jc w:val="center"/>
        </w:trPr>
        <w:tc>
          <w:tcPr>
            <w:tcW w:w="444" w:type="pct"/>
            <w:shd w:val="clear" w:color="auto" w:fill="auto"/>
          </w:tcPr>
          <w:p w14:paraId="31471CA0" w14:textId="77777777" w:rsidR="008C7206" w:rsidRPr="004C33A0" w:rsidRDefault="008C7206" w:rsidP="008C7206">
            <w:pPr>
              <w:rPr>
                <w:rFonts w:ascii="Times New Roman" w:eastAsia="MS Mincho" w:hAnsi="Times New Roman" w:cs="Times New Roman"/>
              </w:rPr>
            </w:pPr>
            <w:r w:rsidRPr="004C33A0">
              <w:rPr>
                <w:rFonts w:ascii="Times New Roman" w:eastAsia="MS Mincho" w:hAnsi="Times New Roman" w:cs="Times New Roman"/>
              </w:rPr>
              <w:t>1765</w:t>
            </w:r>
          </w:p>
        </w:tc>
        <w:tc>
          <w:tcPr>
            <w:tcW w:w="3801" w:type="pct"/>
            <w:shd w:val="clear" w:color="auto" w:fill="auto"/>
          </w:tcPr>
          <w:p w14:paraId="1021EF42" w14:textId="77777777" w:rsidR="008C7206" w:rsidRPr="004C33A0" w:rsidRDefault="008C7206" w:rsidP="004C33A0">
            <w:pPr>
              <w:pStyle w:val="ListParagraph"/>
              <w:ind w:left="360"/>
              <w:rPr>
                <w:rFonts w:ascii="Times New Roman" w:hAnsi="Times New Roman"/>
              </w:rPr>
            </w:pPr>
            <w:r w:rsidRPr="004C33A0">
              <w:rPr>
                <w:rFonts w:ascii="Times New Roman" w:hAnsi="Times New Roman"/>
              </w:rPr>
              <w:t xml:space="preserve"> </w:t>
            </w:r>
          </w:p>
        </w:tc>
        <w:tc>
          <w:tcPr>
            <w:tcW w:w="755" w:type="pct"/>
            <w:shd w:val="clear" w:color="auto" w:fill="auto"/>
          </w:tcPr>
          <w:p w14:paraId="00E4753F" w14:textId="77777777" w:rsidR="008C7206" w:rsidRPr="004C33A0" w:rsidRDefault="008C7206" w:rsidP="008C7206">
            <w:pPr>
              <w:rPr>
                <w:rFonts w:ascii="Times New Roman" w:eastAsia="MS Mincho" w:hAnsi="Times New Roman" w:cs="Times New Roman"/>
                <w:sz w:val="22"/>
                <w:szCs w:val="22"/>
              </w:rPr>
            </w:pPr>
          </w:p>
        </w:tc>
      </w:tr>
      <w:tr w:rsidR="008C7206" w14:paraId="5F729E31" w14:textId="77777777" w:rsidTr="004C33A0">
        <w:trPr>
          <w:trHeight w:val="1080"/>
          <w:jc w:val="center"/>
        </w:trPr>
        <w:tc>
          <w:tcPr>
            <w:tcW w:w="444" w:type="pct"/>
            <w:shd w:val="clear" w:color="auto" w:fill="auto"/>
          </w:tcPr>
          <w:p w14:paraId="63EB5635" w14:textId="77777777" w:rsidR="008C7206" w:rsidRPr="004C33A0" w:rsidRDefault="008C7206" w:rsidP="008C7206">
            <w:pPr>
              <w:rPr>
                <w:rFonts w:ascii="Times New Roman" w:eastAsia="MS Mincho" w:hAnsi="Times New Roman" w:cs="Times New Roman"/>
              </w:rPr>
            </w:pPr>
            <w:r w:rsidRPr="004C33A0">
              <w:rPr>
                <w:rFonts w:ascii="Times New Roman" w:eastAsia="MS Mincho" w:hAnsi="Times New Roman" w:cs="Times New Roman"/>
              </w:rPr>
              <w:t>1766 &amp; 1767</w:t>
            </w:r>
          </w:p>
        </w:tc>
        <w:tc>
          <w:tcPr>
            <w:tcW w:w="3801" w:type="pct"/>
            <w:shd w:val="clear" w:color="auto" w:fill="auto"/>
          </w:tcPr>
          <w:p w14:paraId="56571887" w14:textId="77777777" w:rsidR="008C7206" w:rsidRPr="004C33A0" w:rsidRDefault="008C7206" w:rsidP="004C33A0">
            <w:pPr>
              <w:pStyle w:val="ListParagraph"/>
              <w:ind w:left="360"/>
              <w:rPr>
                <w:rFonts w:ascii="Times New Roman" w:hAnsi="Times New Roman"/>
              </w:rPr>
            </w:pPr>
            <w:r w:rsidRPr="004C33A0">
              <w:rPr>
                <w:rFonts w:ascii="Times New Roman" w:hAnsi="Times New Roman"/>
              </w:rPr>
              <w:t xml:space="preserve"> </w:t>
            </w:r>
          </w:p>
        </w:tc>
        <w:tc>
          <w:tcPr>
            <w:tcW w:w="755" w:type="pct"/>
            <w:shd w:val="clear" w:color="auto" w:fill="auto"/>
          </w:tcPr>
          <w:p w14:paraId="6654D4BF" w14:textId="77777777" w:rsidR="008C7206" w:rsidRPr="004C33A0" w:rsidRDefault="008C7206" w:rsidP="008C7206">
            <w:pPr>
              <w:rPr>
                <w:rFonts w:ascii="Times New Roman" w:eastAsia="MS Mincho" w:hAnsi="Times New Roman" w:cs="Times New Roman"/>
              </w:rPr>
            </w:pPr>
          </w:p>
        </w:tc>
      </w:tr>
      <w:tr w:rsidR="008C7206" w14:paraId="35E10B69" w14:textId="77777777" w:rsidTr="004C33A0">
        <w:trPr>
          <w:trHeight w:val="1080"/>
          <w:jc w:val="center"/>
        </w:trPr>
        <w:tc>
          <w:tcPr>
            <w:tcW w:w="444" w:type="pct"/>
            <w:shd w:val="clear" w:color="auto" w:fill="auto"/>
          </w:tcPr>
          <w:p w14:paraId="4B2BB2D7" w14:textId="77777777" w:rsidR="008C7206" w:rsidRPr="004C33A0" w:rsidRDefault="008C7206" w:rsidP="008C7206">
            <w:pPr>
              <w:rPr>
                <w:rFonts w:ascii="Times New Roman" w:eastAsia="MS Mincho" w:hAnsi="Times New Roman" w:cs="Times New Roman"/>
              </w:rPr>
            </w:pPr>
            <w:r w:rsidRPr="004C33A0">
              <w:rPr>
                <w:rFonts w:ascii="Times New Roman" w:eastAsia="MS Mincho" w:hAnsi="Times New Roman" w:cs="Times New Roman"/>
              </w:rPr>
              <w:t>1768 &amp; 1769</w:t>
            </w:r>
          </w:p>
        </w:tc>
        <w:tc>
          <w:tcPr>
            <w:tcW w:w="3801" w:type="pct"/>
            <w:shd w:val="clear" w:color="auto" w:fill="auto"/>
          </w:tcPr>
          <w:p w14:paraId="6678B14D" w14:textId="77777777" w:rsidR="008C7206" w:rsidRPr="004C33A0" w:rsidRDefault="008C7206" w:rsidP="004C33A0">
            <w:pPr>
              <w:pStyle w:val="ListParagraph"/>
              <w:ind w:left="360"/>
              <w:rPr>
                <w:rFonts w:ascii="Times New Roman" w:hAnsi="Times New Roman"/>
              </w:rPr>
            </w:pPr>
            <w:r w:rsidRPr="004C33A0">
              <w:rPr>
                <w:rFonts w:ascii="Times New Roman" w:hAnsi="Times New Roman"/>
              </w:rPr>
              <w:t xml:space="preserve"> </w:t>
            </w:r>
          </w:p>
        </w:tc>
        <w:tc>
          <w:tcPr>
            <w:tcW w:w="755" w:type="pct"/>
            <w:shd w:val="clear" w:color="auto" w:fill="auto"/>
          </w:tcPr>
          <w:p w14:paraId="3F36D6F3" w14:textId="77777777" w:rsidR="008C7206" w:rsidRPr="004C33A0" w:rsidRDefault="008C7206" w:rsidP="008C7206">
            <w:pPr>
              <w:rPr>
                <w:rFonts w:ascii="Times New Roman" w:eastAsia="MS Mincho" w:hAnsi="Times New Roman" w:cs="Times New Roman"/>
              </w:rPr>
            </w:pPr>
          </w:p>
        </w:tc>
      </w:tr>
      <w:tr w:rsidR="008C7206" w14:paraId="7D896CF1" w14:textId="77777777" w:rsidTr="004C33A0">
        <w:trPr>
          <w:trHeight w:val="1080"/>
          <w:jc w:val="center"/>
        </w:trPr>
        <w:tc>
          <w:tcPr>
            <w:tcW w:w="444" w:type="pct"/>
            <w:shd w:val="clear" w:color="auto" w:fill="auto"/>
          </w:tcPr>
          <w:p w14:paraId="157F7A89" w14:textId="77777777" w:rsidR="008C7206" w:rsidRPr="004C33A0" w:rsidRDefault="008C7206" w:rsidP="008C7206">
            <w:pPr>
              <w:rPr>
                <w:rFonts w:ascii="Times New Roman" w:eastAsia="MS Mincho" w:hAnsi="Times New Roman" w:cs="Times New Roman"/>
              </w:rPr>
            </w:pPr>
            <w:r w:rsidRPr="004C33A0">
              <w:rPr>
                <w:rFonts w:ascii="Times New Roman" w:eastAsia="MS Mincho" w:hAnsi="Times New Roman" w:cs="Times New Roman"/>
              </w:rPr>
              <w:t>1770-1773</w:t>
            </w:r>
          </w:p>
        </w:tc>
        <w:tc>
          <w:tcPr>
            <w:tcW w:w="3801" w:type="pct"/>
            <w:shd w:val="clear" w:color="auto" w:fill="auto"/>
          </w:tcPr>
          <w:p w14:paraId="568CA6DF" w14:textId="77777777" w:rsidR="008C7206" w:rsidRPr="004C33A0" w:rsidRDefault="008C7206" w:rsidP="004C33A0">
            <w:pPr>
              <w:pStyle w:val="ListParagraph"/>
              <w:ind w:left="360"/>
              <w:rPr>
                <w:rFonts w:ascii="Times New Roman" w:hAnsi="Times New Roman"/>
              </w:rPr>
            </w:pPr>
          </w:p>
        </w:tc>
        <w:tc>
          <w:tcPr>
            <w:tcW w:w="755" w:type="pct"/>
            <w:shd w:val="clear" w:color="auto" w:fill="auto"/>
          </w:tcPr>
          <w:p w14:paraId="6CEA8F54" w14:textId="77777777" w:rsidR="008C7206" w:rsidRPr="004C33A0" w:rsidRDefault="008C7206" w:rsidP="008C7206">
            <w:pPr>
              <w:rPr>
                <w:rFonts w:ascii="Times New Roman" w:eastAsia="MS Mincho" w:hAnsi="Times New Roman" w:cs="Times New Roman"/>
              </w:rPr>
            </w:pPr>
          </w:p>
        </w:tc>
      </w:tr>
      <w:tr w:rsidR="008C7206" w14:paraId="47567251" w14:textId="77777777" w:rsidTr="004C33A0">
        <w:trPr>
          <w:trHeight w:val="1080"/>
          <w:jc w:val="center"/>
        </w:trPr>
        <w:tc>
          <w:tcPr>
            <w:tcW w:w="444" w:type="pct"/>
            <w:shd w:val="clear" w:color="auto" w:fill="auto"/>
          </w:tcPr>
          <w:p w14:paraId="1C255B41" w14:textId="77777777" w:rsidR="008C7206" w:rsidRPr="004C33A0" w:rsidRDefault="008C7206" w:rsidP="008C7206">
            <w:pPr>
              <w:rPr>
                <w:rFonts w:ascii="Times New Roman" w:eastAsia="MS Mincho" w:hAnsi="Times New Roman" w:cs="Times New Roman"/>
              </w:rPr>
            </w:pPr>
            <w:r w:rsidRPr="004C33A0">
              <w:rPr>
                <w:rFonts w:ascii="Times New Roman" w:eastAsia="MS Mincho" w:hAnsi="Times New Roman" w:cs="Times New Roman"/>
              </w:rPr>
              <w:t>1774</w:t>
            </w:r>
          </w:p>
        </w:tc>
        <w:tc>
          <w:tcPr>
            <w:tcW w:w="3801" w:type="pct"/>
            <w:shd w:val="clear" w:color="auto" w:fill="auto"/>
          </w:tcPr>
          <w:p w14:paraId="602A9046" w14:textId="77777777" w:rsidR="008C7206" w:rsidRPr="004C33A0" w:rsidRDefault="008C7206" w:rsidP="004C33A0">
            <w:pPr>
              <w:pStyle w:val="ListParagraph"/>
              <w:ind w:left="360"/>
              <w:rPr>
                <w:rFonts w:ascii="Times New Roman" w:hAnsi="Times New Roman"/>
              </w:rPr>
            </w:pPr>
            <w:r w:rsidRPr="004C33A0">
              <w:rPr>
                <w:rFonts w:ascii="Times New Roman" w:hAnsi="Times New Roman"/>
                <w:color w:val="000000"/>
              </w:rPr>
              <w:t xml:space="preserve"> </w:t>
            </w:r>
          </w:p>
        </w:tc>
        <w:tc>
          <w:tcPr>
            <w:tcW w:w="755" w:type="pct"/>
            <w:shd w:val="clear" w:color="auto" w:fill="auto"/>
          </w:tcPr>
          <w:p w14:paraId="5BEDA817" w14:textId="77777777" w:rsidR="008C7206" w:rsidRPr="004C33A0" w:rsidRDefault="008C7206" w:rsidP="008C7206">
            <w:pPr>
              <w:rPr>
                <w:rFonts w:ascii="Times New Roman" w:eastAsia="MS Mincho" w:hAnsi="Times New Roman" w:cs="Times New Roman"/>
              </w:rPr>
            </w:pPr>
          </w:p>
        </w:tc>
      </w:tr>
      <w:tr w:rsidR="008C7206" w14:paraId="51815BDB" w14:textId="77777777" w:rsidTr="004C33A0">
        <w:trPr>
          <w:trHeight w:val="1080"/>
          <w:jc w:val="center"/>
        </w:trPr>
        <w:tc>
          <w:tcPr>
            <w:tcW w:w="444" w:type="pct"/>
            <w:shd w:val="clear" w:color="auto" w:fill="auto"/>
          </w:tcPr>
          <w:p w14:paraId="5A6C5FD8" w14:textId="77777777" w:rsidR="008C7206" w:rsidRPr="004C33A0" w:rsidRDefault="008C7206" w:rsidP="008C7206">
            <w:pPr>
              <w:rPr>
                <w:rFonts w:ascii="Times New Roman" w:eastAsia="MS Mincho" w:hAnsi="Times New Roman" w:cs="Times New Roman"/>
              </w:rPr>
            </w:pPr>
            <w:r w:rsidRPr="004C33A0">
              <w:rPr>
                <w:rFonts w:ascii="Times New Roman" w:eastAsia="MS Mincho" w:hAnsi="Times New Roman" w:cs="Times New Roman"/>
              </w:rPr>
              <w:t>1775</w:t>
            </w:r>
          </w:p>
        </w:tc>
        <w:tc>
          <w:tcPr>
            <w:tcW w:w="3801" w:type="pct"/>
            <w:shd w:val="clear" w:color="auto" w:fill="auto"/>
          </w:tcPr>
          <w:p w14:paraId="0AA5DA2F" w14:textId="77777777" w:rsidR="008C7206" w:rsidRPr="004C33A0" w:rsidRDefault="008C7206" w:rsidP="008C7206">
            <w:pPr>
              <w:rPr>
                <w:rFonts w:ascii="Times New Roman" w:eastAsia="MS Mincho" w:hAnsi="Times New Roman" w:cs="Times New Roman"/>
              </w:rPr>
            </w:pPr>
            <w:r w:rsidRPr="004C33A0">
              <w:rPr>
                <w:rFonts w:ascii="Times New Roman" w:eastAsia="MS Mincho" w:hAnsi="Times New Roman" w:cs="Times New Roman"/>
              </w:rPr>
              <w:t xml:space="preserve"> </w:t>
            </w:r>
          </w:p>
        </w:tc>
        <w:tc>
          <w:tcPr>
            <w:tcW w:w="755" w:type="pct"/>
            <w:shd w:val="clear" w:color="auto" w:fill="auto"/>
          </w:tcPr>
          <w:p w14:paraId="17AFE217" w14:textId="77777777" w:rsidR="008C7206" w:rsidRPr="004C33A0" w:rsidRDefault="008C7206" w:rsidP="008C7206">
            <w:pPr>
              <w:rPr>
                <w:rFonts w:ascii="Times New Roman" w:eastAsia="MS Mincho" w:hAnsi="Times New Roman" w:cs="Times New Roman"/>
              </w:rPr>
            </w:pPr>
          </w:p>
        </w:tc>
      </w:tr>
      <w:tr w:rsidR="008C7206" w14:paraId="1CA3C632" w14:textId="77777777" w:rsidTr="004C33A0">
        <w:trPr>
          <w:trHeight w:val="1080"/>
          <w:jc w:val="center"/>
        </w:trPr>
        <w:tc>
          <w:tcPr>
            <w:tcW w:w="444" w:type="pct"/>
            <w:shd w:val="clear" w:color="auto" w:fill="auto"/>
          </w:tcPr>
          <w:p w14:paraId="6AADAFAE" w14:textId="77777777" w:rsidR="008C7206" w:rsidRPr="004C33A0" w:rsidRDefault="008C7206" w:rsidP="008C7206">
            <w:pPr>
              <w:rPr>
                <w:rFonts w:ascii="Times New Roman" w:eastAsia="MS Mincho" w:hAnsi="Times New Roman" w:cs="Times New Roman"/>
              </w:rPr>
            </w:pPr>
            <w:r w:rsidRPr="004C33A0">
              <w:rPr>
                <w:rFonts w:ascii="Times New Roman" w:eastAsia="MS Mincho" w:hAnsi="Times New Roman" w:cs="Times New Roman"/>
              </w:rPr>
              <w:t>1776</w:t>
            </w:r>
          </w:p>
        </w:tc>
        <w:tc>
          <w:tcPr>
            <w:tcW w:w="3801" w:type="pct"/>
            <w:shd w:val="clear" w:color="auto" w:fill="auto"/>
          </w:tcPr>
          <w:p w14:paraId="24399F39" w14:textId="77777777" w:rsidR="008C7206" w:rsidRPr="004C33A0" w:rsidRDefault="008C7206" w:rsidP="004C33A0">
            <w:pPr>
              <w:pStyle w:val="ListParagraph"/>
              <w:ind w:left="360"/>
              <w:rPr>
                <w:rFonts w:ascii="Times New Roman" w:hAnsi="Times New Roman"/>
              </w:rPr>
            </w:pPr>
            <w:r w:rsidRPr="004C33A0">
              <w:rPr>
                <w:rFonts w:ascii="Times New Roman" w:hAnsi="Times New Roman"/>
              </w:rPr>
              <w:t xml:space="preserve"> </w:t>
            </w:r>
          </w:p>
          <w:p w14:paraId="519E0E98" w14:textId="77777777" w:rsidR="008C7206" w:rsidRPr="004C33A0" w:rsidRDefault="008C7206" w:rsidP="004C33A0">
            <w:pPr>
              <w:pStyle w:val="ListParagraph"/>
              <w:ind w:left="360"/>
              <w:rPr>
                <w:rFonts w:ascii="Times New Roman" w:hAnsi="Times New Roman"/>
              </w:rPr>
            </w:pPr>
          </w:p>
          <w:p w14:paraId="37A2C299" w14:textId="77777777" w:rsidR="008C7206" w:rsidRPr="004C33A0" w:rsidRDefault="008C7206" w:rsidP="004C33A0">
            <w:pPr>
              <w:pStyle w:val="ListParagraph"/>
              <w:ind w:left="360"/>
              <w:rPr>
                <w:rFonts w:ascii="Times New Roman" w:hAnsi="Times New Roman"/>
              </w:rPr>
            </w:pPr>
          </w:p>
          <w:p w14:paraId="7A103834" w14:textId="77777777" w:rsidR="008C7206" w:rsidRPr="004C33A0" w:rsidRDefault="008C7206" w:rsidP="004C33A0">
            <w:pPr>
              <w:pStyle w:val="ListParagraph"/>
              <w:numPr>
                <w:ilvl w:val="0"/>
                <w:numId w:val="34"/>
              </w:numPr>
              <w:spacing w:after="0" w:line="240" w:lineRule="auto"/>
              <w:rPr>
                <w:rFonts w:ascii="Times New Roman" w:hAnsi="Times New Roman"/>
              </w:rPr>
            </w:pPr>
            <w:r w:rsidRPr="004C33A0">
              <w:rPr>
                <w:rFonts w:ascii="Times New Roman" w:hAnsi="Times New Roman"/>
                <w:b/>
              </w:rPr>
              <w:t>The Declaration of Independence is written and signed</w:t>
            </w:r>
          </w:p>
        </w:tc>
        <w:tc>
          <w:tcPr>
            <w:tcW w:w="755" w:type="pct"/>
            <w:shd w:val="clear" w:color="auto" w:fill="auto"/>
          </w:tcPr>
          <w:p w14:paraId="5B490DD0" w14:textId="77777777" w:rsidR="008C7206" w:rsidRPr="004C33A0" w:rsidRDefault="008C7206" w:rsidP="008C7206">
            <w:pPr>
              <w:rPr>
                <w:rFonts w:ascii="Times New Roman" w:eastAsia="MS Mincho" w:hAnsi="Times New Roman" w:cs="Times New Roman"/>
              </w:rPr>
            </w:pPr>
          </w:p>
        </w:tc>
      </w:tr>
    </w:tbl>
    <w:p w14:paraId="733B2D93" w14:textId="29A0FFF5" w:rsidR="00E347EB" w:rsidRDefault="00E347EB" w:rsidP="00647626">
      <w:pPr>
        <w:pStyle w:val="NoSpacing"/>
        <w:ind w:left="630"/>
        <w:rPr>
          <w:rFonts w:ascii="Times New Roman" w:hAnsi="Times New Roman"/>
          <w:sz w:val="24"/>
          <w:szCs w:val="24"/>
        </w:rPr>
        <w:sectPr w:rsidR="00E347EB" w:rsidSect="008C7206">
          <w:pgSz w:w="12240" w:h="15840"/>
          <w:pgMar w:top="1152" w:right="1152" w:bottom="1152" w:left="1152" w:header="720" w:footer="720" w:gutter="0"/>
          <w:cols w:space="720"/>
          <w:docGrid w:linePitch="360"/>
        </w:sectPr>
      </w:pPr>
    </w:p>
    <w:p w14:paraId="600EFBC6" w14:textId="77777777" w:rsidR="00DA3723" w:rsidRPr="000159D3" w:rsidRDefault="00DA3723" w:rsidP="00DA3723">
      <w:pPr>
        <w:jc w:val="center"/>
        <w:rPr>
          <w:rFonts w:ascii="Times New Roman" w:hAnsi="Times New Roman" w:cs="Times New Roman"/>
          <w:sz w:val="28"/>
          <w:szCs w:val="28"/>
        </w:rPr>
      </w:pPr>
      <w:r w:rsidRPr="000159D3">
        <w:rPr>
          <w:rFonts w:ascii="Times New Roman" w:hAnsi="Times New Roman" w:cs="Times New Roman"/>
          <w:b/>
          <w:bCs/>
          <w:sz w:val="28"/>
          <w:szCs w:val="28"/>
        </w:rPr>
        <w:lastRenderedPageBreak/>
        <w:t>The Road to the Declaration of Independence</w:t>
      </w:r>
    </w:p>
    <w:tbl>
      <w:tblPr>
        <w:tblpPr w:leftFromText="180" w:rightFromText="180" w:vertAnchor="page" w:horzAnchor="page" w:tblpXSpec="center" w:tblpY="1369"/>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0582"/>
      </w:tblGrid>
      <w:tr w:rsidR="00DA3723" w:rsidRPr="000159D3" w14:paraId="14F09CF6" w14:textId="77777777" w:rsidTr="002D5CB3">
        <w:trPr>
          <w:cantSplit/>
          <w:trHeight w:val="1700"/>
        </w:trPr>
        <w:tc>
          <w:tcPr>
            <w:tcW w:w="225" w:type="pct"/>
            <w:textDirection w:val="btLr"/>
          </w:tcPr>
          <w:p w14:paraId="39DDD2E4" w14:textId="77777777" w:rsidR="00DA3723" w:rsidRPr="000159D3" w:rsidRDefault="00DA3723" w:rsidP="002D5CB3">
            <w:pPr>
              <w:ind w:left="113" w:right="113"/>
              <w:jc w:val="center"/>
              <w:rPr>
                <w:rFonts w:ascii="Times New Roman" w:hAnsi="Times New Roman" w:cs="Times New Roman"/>
                <w:b/>
                <w:bCs/>
                <w:color w:val="000000"/>
              </w:rPr>
            </w:pPr>
            <w:r w:rsidRPr="000159D3">
              <w:rPr>
                <w:rFonts w:ascii="Times New Roman" w:hAnsi="Times New Roman" w:cs="Times New Roman"/>
                <w:b/>
                <w:bCs/>
                <w:color w:val="000000"/>
              </w:rPr>
              <w:t>1754 - 1763</w:t>
            </w:r>
          </w:p>
        </w:tc>
        <w:tc>
          <w:tcPr>
            <w:tcW w:w="4775" w:type="pct"/>
          </w:tcPr>
          <w:p w14:paraId="0DF04741" w14:textId="394F3E6C" w:rsidR="00DA3723" w:rsidRPr="000159D3" w:rsidRDefault="00DA3723" w:rsidP="002D5CB3">
            <w:pPr>
              <w:rPr>
                <w:rFonts w:ascii="Times New Roman" w:hAnsi="Times New Roman" w:cs="Times New Roman"/>
                <w:bCs/>
                <w:color w:val="000000"/>
              </w:rPr>
            </w:pPr>
            <w:r w:rsidRPr="000159D3">
              <w:rPr>
                <w:rFonts w:ascii="Times New Roman" w:hAnsi="Times New Roman" w:cs="Times New Roman"/>
                <w:bCs/>
                <w:color w:val="000000"/>
              </w:rPr>
              <w:t>The French and Indian War began between the English and French over land in the Ohio River Valley. Colonists fought for England. The English won the war, but the war left them in debt and needing money. England looked at the colonies as a source of money and it led to a series of actions by King George and the English legislature</w:t>
            </w:r>
            <w:r w:rsidR="0084633C" w:rsidRPr="000159D3">
              <w:rPr>
                <w:rFonts w:ascii="Times New Roman" w:hAnsi="Times New Roman" w:cs="Times New Roman"/>
                <w:bCs/>
                <w:color w:val="000000"/>
              </w:rPr>
              <w:t>,</w:t>
            </w:r>
            <w:r w:rsidRPr="000159D3">
              <w:rPr>
                <w:rFonts w:ascii="Times New Roman" w:hAnsi="Times New Roman" w:cs="Times New Roman"/>
                <w:bCs/>
                <w:color w:val="000000"/>
              </w:rPr>
              <w:t xml:space="preserve"> called Parliament</w:t>
            </w:r>
            <w:r w:rsidR="0084633C" w:rsidRPr="000159D3">
              <w:rPr>
                <w:rFonts w:ascii="Times New Roman" w:hAnsi="Times New Roman" w:cs="Times New Roman"/>
                <w:bCs/>
                <w:color w:val="000000"/>
              </w:rPr>
              <w:t xml:space="preserve"> </w:t>
            </w:r>
            <w:r w:rsidRPr="000159D3">
              <w:rPr>
                <w:rFonts w:ascii="Times New Roman" w:hAnsi="Times New Roman" w:cs="Times New Roman"/>
                <w:bCs/>
                <w:color w:val="000000"/>
              </w:rPr>
              <w:t>that angered the colonists.  In October of 1763, through the Proclamation of 1763, England banned colonists from settling west of the Appalachian mountains.</w:t>
            </w:r>
          </w:p>
          <w:p w14:paraId="55EA3498" w14:textId="77777777" w:rsidR="00DA3723" w:rsidRPr="000159D3" w:rsidRDefault="00DA3723" w:rsidP="002D5CB3">
            <w:pPr>
              <w:rPr>
                <w:rFonts w:ascii="Times New Roman" w:hAnsi="Times New Roman" w:cs="Times New Roman"/>
                <w:bCs/>
                <w:color w:val="000000"/>
              </w:rPr>
            </w:pPr>
            <w:r w:rsidRPr="000159D3">
              <w:rPr>
                <w:rFonts w:ascii="Times New Roman" w:hAnsi="Times New Roman" w:cs="Times New Roman"/>
                <w:bCs/>
                <w:color w:val="000000"/>
              </w:rPr>
              <w:t xml:space="preserve">Near the end of the war, English officials were given search warrants that allowed them to search warehouses, homes, and ships of colonists without a reason. A colonist and Boston lawyer, James Otis decided to challenge </w:t>
            </w:r>
            <w:proofErr w:type="gramStart"/>
            <w:r w:rsidRPr="000159D3">
              <w:rPr>
                <w:rFonts w:ascii="Times New Roman" w:hAnsi="Times New Roman" w:cs="Times New Roman"/>
                <w:bCs/>
                <w:color w:val="000000"/>
              </w:rPr>
              <w:t>whether or not</w:t>
            </w:r>
            <w:proofErr w:type="gramEnd"/>
            <w:r w:rsidRPr="000159D3">
              <w:rPr>
                <w:rFonts w:ascii="Times New Roman" w:hAnsi="Times New Roman" w:cs="Times New Roman"/>
                <w:bCs/>
                <w:color w:val="000000"/>
              </w:rPr>
              <w:t xml:space="preserve"> the warrants were legal in court. He argued that they violated the individual rights of the colonists.</w:t>
            </w:r>
          </w:p>
        </w:tc>
      </w:tr>
      <w:tr w:rsidR="00DA3723" w:rsidRPr="000159D3" w14:paraId="520657A7" w14:textId="77777777" w:rsidTr="002D5CB3">
        <w:trPr>
          <w:cantSplit/>
          <w:trHeight w:val="1700"/>
        </w:trPr>
        <w:tc>
          <w:tcPr>
            <w:tcW w:w="225" w:type="pct"/>
            <w:textDirection w:val="btLr"/>
          </w:tcPr>
          <w:p w14:paraId="6DC258DD" w14:textId="77777777" w:rsidR="00DA3723" w:rsidRPr="000159D3" w:rsidRDefault="00DA3723" w:rsidP="002D5CB3">
            <w:pPr>
              <w:ind w:left="113" w:right="113"/>
              <w:jc w:val="center"/>
              <w:rPr>
                <w:rFonts w:ascii="Times New Roman" w:hAnsi="Times New Roman" w:cs="Times New Roman"/>
                <w:b/>
                <w:bCs/>
                <w:color w:val="000000"/>
              </w:rPr>
            </w:pPr>
            <w:r w:rsidRPr="000159D3">
              <w:rPr>
                <w:rFonts w:ascii="Times New Roman" w:hAnsi="Times New Roman" w:cs="Times New Roman"/>
                <w:b/>
                <w:bCs/>
                <w:color w:val="000000"/>
              </w:rPr>
              <w:t>1764</w:t>
            </w:r>
          </w:p>
        </w:tc>
        <w:tc>
          <w:tcPr>
            <w:tcW w:w="4775" w:type="pct"/>
          </w:tcPr>
          <w:p w14:paraId="53D80BC6" w14:textId="06377A58" w:rsidR="00DA3723" w:rsidRPr="000159D3" w:rsidRDefault="00DA3723" w:rsidP="002D5CB3">
            <w:pPr>
              <w:rPr>
                <w:rFonts w:ascii="Times New Roman" w:hAnsi="Times New Roman" w:cs="Times New Roman"/>
                <w:color w:val="000000"/>
              </w:rPr>
            </w:pPr>
            <w:r w:rsidRPr="000159D3">
              <w:rPr>
                <w:rFonts w:ascii="Times New Roman" w:hAnsi="Times New Roman" w:cs="Times New Roman"/>
                <w:bCs/>
                <w:color w:val="000000"/>
              </w:rPr>
              <w:t xml:space="preserve">In April of 1764 </w:t>
            </w:r>
            <w:r w:rsidRPr="000159D3">
              <w:rPr>
                <w:rFonts w:ascii="Times New Roman" w:hAnsi="Times New Roman" w:cs="Times New Roman"/>
                <w:color w:val="000000"/>
              </w:rPr>
              <w:t>Parliament taxed sugar</w:t>
            </w:r>
            <w:r w:rsidR="0084633C" w:rsidRPr="000159D3">
              <w:rPr>
                <w:rFonts w:ascii="Times New Roman" w:hAnsi="Times New Roman" w:cs="Times New Roman"/>
                <w:color w:val="000000"/>
              </w:rPr>
              <w:t xml:space="preserve"> that was</w:t>
            </w:r>
            <w:r w:rsidRPr="000159D3">
              <w:rPr>
                <w:rFonts w:ascii="Times New Roman" w:hAnsi="Times New Roman" w:cs="Times New Roman"/>
                <w:color w:val="000000"/>
              </w:rPr>
              <w:t xml:space="preserve"> imported, or brought into the colonies</w:t>
            </w:r>
            <w:r w:rsidR="0084633C" w:rsidRPr="000159D3">
              <w:rPr>
                <w:rFonts w:ascii="Times New Roman" w:hAnsi="Times New Roman" w:cs="Times New Roman"/>
                <w:color w:val="000000"/>
              </w:rPr>
              <w:t>,</w:t>
            </w:r>
            <w:r w:rsidRPr="000159D3">
              <w:rPr>
                <w:rFonts w:ascii="Times New Roman" w:hAnsi="Times New Roman" w:cs="Times New Roman"/>
                <w:color w:val="000000"/>
              </w:rPr>
              <w:t xml:space="preserve"> to pay off the war debt and to help pay for the expenses of running the colonies. This act increased the duties, or taxes, on imported sugar and other items such as textiles, coffee, wines and indigo (dye). In response to this, Boston businesses start boycotting some English goods. </w:t>
            </w:r>
          </w:p>
          <w:p w14:paraId="22487D94" w14:textId="0AEAE642" w:rsidR="00DA3723" w:rsidRPr="000159D3" w:rsidRDefault="00DA3723" w:rsidP="002D5CB3">
            <w:pPr>
              <w:rPr>
                <w:rFonts w:ascii="Times New Roman" w:hAnsi="Times New Roman" w:cs="Times New Roman"/>
                <w:color w:val="000000"/>
              </w:rPr>
            </w:pPr>
            <w:r w:rsidRPr="000159D3">
              <w:rPr>
                <w:rFonts w:ascii="Times New Roman" w:hAnsi="Times New Roman" w:cs="Times New Roman"/>
                <w:color w:val="000000"/>
              </w:rPr>
              <w:t>In the fall of 1764, Parliament ordered colonies to stop printing their own money. Colonists oppose</w:t>
            </w:r>
            <w:r w:rsidR="0084633C" w:rsidRPr="000159D3">
              <w:rPr>
                <w:rFonts w:ascii="Times New Roman" w:hAnsi="Times New Roman" w:cs="Times New Roman"/>
                <w:color w:val="000000"/>
              </w:rPr>
              <w:t>d</w:t>
            </w:r>
            <w:r w:rsidRPr="000159D3">
              <w:rPr>
                <w:rFonts w:ascii="Times New Roman" w:hAnsi="Times New Roman" w:cs="Times New Roman"/>
                <w:color w:val="000000"/>
              </w:rPr>
              <w:t xml:space="preserve"> the order because they fear</w:t>
            </w:r>
            <w:r w:rsidR="0084633C" w:rsidRPr="000159D3">
              <w:rPr>
                <w:rFonts w:ascii="Times New Roman" w:hAnsi="Times New Roman" w:cs="Times New Roman"/>
                <w:color w:val="000000"/>
              </w:rPr>
              <w:t>ed it would</w:t>
            </w:r>
            <w:r w:rsidRPr="000159D3">
              <w:rPr>
                <w:rFonts w:ascii="Times New Roman" w:hAnsi="Times New Roman" w:cs="Times New Roman"/>
                <w:color w:val="000000"/>
              </w:rPr>
              <w:t xml:space="preserve"> upset the economy.</w:t>
            </w:r>
          </w:p>
        </w:tc>
      </w:tr>
      <w:tr w:rsidR="00DA3723" w:rsidRPr="000159D3" w14:paraId="788C745D" w14:textId="77777777" w:rsidTr="002D5CB3">
        <w:trPr>
          <w:cantSplit/>
          <w:trHeight w:val="1134"/>
        </w:trPr>
        <w:tc>
          <w:tcPr>
            <w:tcW w:w="225" w:type="pct"/>
            <w:textDirection w:val="btLr"/>
          </w:tcPr>
          <w:p w14:paraId="585D870B" w14:textId="77777777" w:rsidR="00DA3723" w:rsidRPr="000159D3" w:rsidRDefault="00DA3723" w:rsidP="002D5CB3">
            <w:pPr>
              <w:ind w:left="113" w:right="113"/>
              <w:jc w:val="center"/>
              <w:rPr>
                <w:rFonts w:ascii="Times New Roman" w:hAnsi="Times New Roman" w:cs="Times New Roman"/>
                <w:b/>
                <w:bCs/>
                <w:color w:val="000000"/>
              </w:rPr>
            </w:pPr>
            <w:r w:rsidRPr="000159D3">
              <w:rPr>
                <w:rFonts w:ascii="Times New Roman" w:hAnsi="Times New Roman" w:cs="Times New Roman"/>
                <w:b/>
                <w:bCs/>
                <w:color w:val="000000"/>
              </w:rPr>
              <w:t>1765</w:t>
            </w:r>
          </w:p>
        </w:tc>
        <w:tc>
          <w:tcPr>
            <w:tcW w:w="4775" w:type="pct"/>
          </w:tcPr>
          <w:p w14:paraId="1712A7FC" w14:textId="674F89E9" w:rsidR="00DA3723" w:rsidRPr="000159D3" w:rsidRDefault="00DA3723" w:rsidP="002D5CB3">
            <w:pPr>
              <w:rPr>
                <w:rFonts w:ascii="Times New Roman" w:hAnsi="Times New Roman" w:cs="Times New Roman"/>
                <w:color w:val="000000"/>
              </w:rPr>
            </w:pPr>
            <w:r w:rsidRPr="000159D3">
              <w:rPr>
                <w:rFonts w:ascii="Times New Roman" w:hAnsi="Times New Roman" w:cs="Times New Roman"/>
                <w:bCs/>
                <w:color w:val="000000"/>
              </w:rPr>
              <w:t xml:space="preserve">In March of 1765, Parliament passed the Stamp Act. </w:t>
            </w:r>
            <w:r w:rsidRPr="000159D3">
              <w:rPr>
                <w:rFonts w:ascii="Times New Roman" w:hAnsi="Times New Roman" w:cs="Times New Roman"/>
                <w:color w:val="000000"/>
              </w:rPr>
              <w:t>Under the Stamp Act, all printed materials were taxed, including; newspapers, pamphlets, bills, legal documents, licenses, almanacs, dice and playing cards. The m</w:t>
            </w:r>
            <w:r w:rsidR="0084633C" w:rsidRPr="000159D3">
              <w:rPr>
                <w:rFonts w:ascii="Times New Roman" w:hAnsi="Times New Roman" w:cs="Times New Roman"/>
                <w:color w:val="000000"/>
              </w:rPr>
              <w:t>oney collected from the tax did</w:t>
            </w:r>
            <w:r w:rsidRPr="000159D3">
              <w:rPr>
                <w:rFonts w:ascii="Times New Roman" w:hAnsi="Times New Roman" w:cs="Times New Roman"/>
                <w:color w:val="000000"/>
              </w:rPr>
              <w:t xml:space="preserve"> not go to colonial legislatures but directly to England. Later </w:t>
            </w:r>
            <w:proofErr w:type="gramStart"/>
            <w:r w:rsidRPr="000159D3">
              <w:rPr>
                <w:rFonts w:ascii="Times New Roman" w:hAnsi="Times New Roman" w:cs="Times New Roman"/>
                <w:color w:val="000000"/>
              </w:rPr>
              <w:t>on</w:t>
            </w:r>
            <w:proofErr w:type="gramEnd"/>
            <w:r w:rsidRPr="000159D3">
              <w:rPr>
                <w:rFonts w:ascii="Times New Roman" w:hAnsi="Times New Roman" w:cs="Times New Roman"/>
                <w:color w:val="000000"/>
              </w:rPr>
              <w:t xml:space="preserve"> in the same month, Parliament ordered colonial legislatures to pay for English soldiers that are located in the colonies. It also required colonists to house British troops and supply them food. </w:t>
            </w:r>
          </w:p>
          <w:p w14:paraId="41C3331B" w14:textId="30DC8E15" w:rsidR="00DA3723" w:rsidRPr="000159D3" w:rsidRDefault="00DA3723" w:rsidP="002D5CB3">
            <w:pPr>
              <w:rPr>
                <w:rFonts w:ascii="Times New Roman" w:hAnsi="Times New Roman" w:cs="Times New Roman"/>
                <w:color w:val="000000"/>
              </w:rPr>
            </w:pPr>
            <w:r w:rsidRPr="000159D3">
              <w:rPr>
                <w:rFonts w:ascii="Times New Roman" w:hAnsi="Times New Roman" w:cs="Times New Roman"/>
                <w:color w:val="000000"/>
              </w:rPr>
              <w:t xml:space="preserve">In May, Patrick Henry, a colonist, gave a speech to the Virginia legislature saying that only the Virginia legislature, not Parliament, can tax Virginians. In July, a secret group of colonists called the Sons of Liberty formed in some towns. They were opposed to the Stamp Act and they used violence and intimidation to force </w:t>
            </w:r>
            <w:proofErr w:type="gramStart"/>
            <w:r w:rsidRPr="000159D3">
              <w:rPr>
                <w:rFonts w:ascii="Times New Roman" w:hAnsi="Times New Roman" w:cs="Times New Roman"/>
                <w:color w:val="000000"/>
              </w:rPr>
              <w:t>all of</w:t>
            </w:r>
            <w:proofErr w:type="gramEnd"/>
            <w:r w:rsidRPr="000159D3">
              <w:rPr>
                <w:rFonts w:ascii="Times New Roman" w:hAnsi="Times New Roman" w:cs="Times New Roman"/>
                <w:color w:val="000000"/>
              </w:rPr>
              <w:t xml:space="preserve"> the English stamp agents to resign. They also stopped many colonists from ordering English goods. In the fall, </w:t>
            </w:r>
            <w:r w:rsidRPr="000159D3">
              <w:rPr>
                <w:rFonts w:ascii="Times New Roman" w:hAnsi="Times New Roman" w:cs="Times New Roman"/>
                <w:bCs/>
                <w:color w:val="000000"/>
              </w:rPr>
              <w:t>representatives from nine of the colonies met in New York and prepared a petition to be sent to King George III and Parliament. The petition requested that the Stamp Act and the Acts of 1764 stop being enforced. The petition stated that only colonial legislatures can tax colonists and that taxation</w:t>
            </w:r>
            <w:r w:rsidR="006922E3" w:rsidRPr="000159D3">
              <w:rPr>
                <w:rFonts w:ascii="Times New Roman" w:hAnsi="Times New Roman" w:cs="Times New Roman"/>
                <w:bCs/>
                <w:color w:val="000000"/>
              </w:rPr>
              <w:t xml:space="preserve"> without representation violated</w:t>
            </w:r>
            <w:r w:rsidRPr="000159D3">
              <w:rPr>
                <w:rFonts w:ascii="Times New Roman" w:hAnsi="Times New Roman" w:cs="Times New Roman"/>
                <w:bCs/>
                <w:color w:val="000000"/>
              </w:rPr>
              <w:t xml:space="preserve"> the colonists' basic civil rights.</w:t>
            </w:r>
          </w:p>
        </w:tc>
      </w:tr>
      <w:tr w:rsidR="00DA3723" w:rsidRPr="000159D3" w14:paraId="1B6CDD1F" w14:textId="77777777" w:rsidTr="002D5CB3">
        <w:trPr>
          <w:cantSplit/>
          <w:trHeight w:val="944"/>
        </w:trPr>
        <w:tc>
          <w:tcPr>
            <w:tcW w:w="225" w:type="pct"/>
            <w:textDirection w:val="btLr"/>
          </w:tcPr>
          <w:p w14:paraId="3F5900A8" w14:textId="77777777" w:rsidR="00DA3723" w:rsidRPr="000159D3" w:rsidRDefault="00DA3723" w:rsidP="002D5CB3">
            <w:pPr>
              <w:ind w:left="113" w:right="113"/>
              <w:jc w:val="center"/>
              <w:rPr>
                <w:rFonts w:ascii="Times New Roman" w:hAnsi="Times New Roman" w:cs="Times New Roman"/>
                <w:b/>
                <w:color w:val="000000"/>
              </w:rPr>
            </w:pPr>
            <w:r w:rsidRPr="000159D3">
              <w:rPr>
                <w:rFonts w:ascii="Times New Roman" w:hAnsi="Times New Roman" w:cs="Times New Roman"/>
                <w:b/>
                <w:color w:val="000000"/>
              </w:rPr>
              <w:t>1766 &amp; 1767</w:t>
            </w:r>
          </w:p>
        </w:tc>
        <w:tc>
          <w:tcPr>
            <w:tcW w:w="4775" w:type="pct"/>
          </w:tcPr>
          <w:p w14:paraId="547B0406" w14:textId="77777777" w:rsidR="00DA3723" w:rsidRPr="000159D3" w:rsidRDefault="00DA3723" w:rsidP="002D5CB3">
            <w:pPr>
              <w:rPr>
                <w:rFonts w:ascii="Times New Roman" w:hAnsi="Times New Roman" w:cs="Times New Roman"/>
                <w:color w:val="000000"/>
              </w:rPr>
            </w:pPr>
            <w:r w:rsidRPr="000159D3">
              <w:rPr>
                <w:rFonts w:ascii="Times New Roman" w:hAnsi="Times New Roman" w:cs="Times New Roman"/>
                <w:color w:val="000000"/>
              </w:rPr>
              <w:t>In March of 1766,</w:t>
            </w:r>
            <w:r w:rsidRPr="000159D3">
              <w:rPr>
                <w:rFonts w:ascii="Times New Roman" w:hAnsi="Times New Roman" w:cs="Times New Roman"/>
                <w:b/>
                <w:color w:val="000000"/>
              </w:rPr>
              <w:t xml:space="preserve"> </w:t>
            </w:r>
            <w:r w:rsidRPr="000159D3">
              <w:rPr>
                <w:rFonts w:ascii="Times New Roman" w:hAnsi="Times New Roman" w:cs="Times New Roman"/>
                <w:color w:val="000000"/>
              </w:rPr>
              <w:t xml:space="preserve">Parliament ended the Stamp Act, but it also passed the Declaratory Act. This act stated that England had total power to legislate any laws governing the colonies. In the summer of 1767, Parliament passed the Townshend Revenue Act. This act taxed many items imported into the colonies, such as: paper, tea, glass, </w:t>
            </w:r>
            <w:proofErr w:type="gramStart"/>
            <w:r w:rsidRPr="000159D3">
              <w:rPr>
                <w:rFonts w:ascii="Times New Roman" w:hAnsi="Times New Roman" w:cs="Times New Roman"/>
                <w:color w:val="000000"/>
              </w:rPr>
              <w:t>lead</w:t>
            </w:r>
            <w:proofErr w:type="gramEnd"/>
            <w:r w:rsidRPr="000159D3">
              <w:rPr>
                <w:rFonts w:ascii="Times New Roman" w:hAnsi="Times New Roman" w:cs="Times New Roman"/>
                <w:color w:val="000000"/>
              </w:rPr>
              <w:t xml:space="preserve"> and paints. In response, colonists decide to refuse to purchase, or boycott, some of these items. </w:t>
            </w:r>
          </w:p>
          <w:p w14:paraId="0E562F9A" w14:textId="77777777" w:rsidR="00DA3723" w:rsidRPr="000159D3" w:rsidRDefault="00DA3723" w:rsidP="002D5CB3">
            <w:pPr>
              <w:rPr>
                <w:rFonts w:ascii="Times New Roman" w:hAnsi="Times New Roman" w:cs="Times New Roman"/>
                <w:color w:val="000000"/>
                <w:sz w:val="16"/>
                <w:szCs w:val="16"/>
              </w:rPr>
            </w:pPr>
          </w:p>
        </w:tc>
      </w:tr>
      <w:tr w:rsidR="00DA3723" w:rsidRPr="000159D3" w14:paraId="62325E27" w14:textId="77777777" w:rsidTr="002D5CB3">
        <w:trPr>
          <w:cantSplit/>
          <w:trHeight w:val="1134"/>
        </w:trPr>
        <w:tc>
          <w:tcPr>
            <w:tcW w:w="225" w:type="pct"/>
            <w:textDirection w:val="btLr"/>
          </w:tcPr>
          <w:p w14:paraId="3A6BAE40" w14:textId="77777777" w:rsidR="00DA3723" w:rsidRPr="000159D3" w:rsidRDefault="00DA3723" w:rsidP="002D5CB3">
            <w:pPr>
              <w:ind w:left="113" w:right="113"/>
              <w:jc w:val="center"/>
              <w:rPr>
                <w:rFonts w:ascii="Times New Roman" w:hAnsi="Times New Roman" w:cs="Times New Roman"/>
                <w:b/>
                <w:bCs/>
                <w:color w:val="000000"/>
              </w:rPr>
            </w:pPr>
            <w:r w:rsidRPr="000159D3">
              <w:rPr>
                <w:rFonts w:ascii="Times New Roman" w:hAnsi="Times New Roman" w:cs="Times New Roman"/>
                <w:b/>
                <w:bCs/>
                <w:color w:val="000000"/>
              </w:rPr>
              <w:t>1768 &amp; 1769</w:t>
            </w:r>
          </w:p>
        </w:tc>
        <w:tc>
          <w:tcPr>
            <w:tcW w:w="4775" w:type="pct"/>
          </w:tcPr>
          <w:p w14:paraId="5008ABBC" w14:textId="77777777" w:rsidR="00DA3723" w:rsidRPr="000159D3" w:rsidRDefault="00DA3723" w:rsidP="002D5CB3">
            <w:pPr>
              <w:rPr>
                <w:rFonts w:ascii="Times New Roman" w:hAnsi="Times New Roman" w:cs="Times New Roman"/>
                <w:color w:val="000000"/>
              </w:rPr>
            </w:pPr>
            <w:r w:rsidRPr="000159D3">
              <w:rPr>
                <w:rFonts w:ascii="Times New Roman" w:hAnsi="Times New Roman" w:cs="Times New Roman"/>
                <w:bCs/>
                <w:color w:val="000000"/>
              </w:rPr>
              <w:t>In February of 1768, Samuel</w:t>
            </w:r>
            <w:r w:rsidRPr="000159D3">
              <w:rPr>
                <w:rFonts w:ascii="Times New Roman" w:hAnsi="Times New Roman" w:cs="Times New Roman"/>
                <w:color w:val="000000"/>
              </w:rPr>
              <w:t xml:space="preserve"> Adams from Massachusetts wrote a letter against taxation without representation, the idea that it is unfair to tax someone without giving them representation in </w:t>
            </w:r>
            <w:proofErr w:type="gramStart"/>
            <w:r w:rsidRPr="000159D3">
              <w:rPr>
                <w:rFonts w:ascii="Times New Roman" w:hAnsi="Times New Roman" w:cs="Times New Roman"/>
                <w:color w:val="000000"/>
              </w:rPr>
              <w:t>government, and</w:t>
            </w:r>
            <w:proofErr w:type="gramEnd"/>
            <w:r w:rsidRPr="000159D3">
              <w:rPr>
                <w:rFonts w:ascii="Times New Roman" w:hAnsi="Times New Roman" w:cs="Times New Roman"/>
                <w:color w:val="000000"/>
              </w:rPr>
              <w:t xml:space="preserve"> called for resistance to the Townshend Act. He encouraged other colonies to support the letter. In September, English ships sail into Boston Harbor and English troops set up permanent residence in Boston to keep order.</w:t>
            </w:r>
          </w:p>
          <w:p w14:paraId="77B12702" w14:textId="77777777" w:rsidR="00DA3723" w:rsidRPr="000159D3" w:rsidRDefault="00DA3723" w:rsidP="002D5CB3">
            <w:pPr>
              <w:rPr>
                <w:rFonts w:ascii="Times New Roman" w:hAnsi="Times New Roman" w:cs="Times New Roman"/>
                <w:color w:val="000000"/>
              </w:rPr>
            </w:pPr>
            <w:r w:rsidRPr="000159D3">
              <w:rPr>
                <w:rFonts w:ascii="Times New Roman" w:hAnsi="Times New Roman" w:cs="Times New Roman"/>
                <w:color w:val="000000"/>
              </w:rPr>
              <w:t>In 1769, Philadelphia businesses join the boycott against British goods. Later in the year, New Jersey, Rhode Island, North Carolina also joins the boycott.</w:t>
            </w:r>
          </w:p>
        </w:tc>
      </w:tr>
      <w:tr w:rsidR="00DA3723" w:rsidRPr="000159D3" w14:paraId="79B3E344" w14:textId="77777777" w:rsidTr="002D5CB3">
        <w:trPr>
          <w:cantSplit/>
          <w:trHeight w:val="1134"/>
        </w:trPr>
        <w:tc>
          <w:tcPr>
            <w:tcW w:w="225" w:type="pct"/>
            <w:textDirection w:val="btLr"/>
          </w:tcPr>
          <w:p w14:paraId="4152E3B2" w14:textId="77777777" w:rsidR="00DA3723" w:rsidRPr="000159D3" w:rsidRDefault="00DA3723" w:rsidP="002D5CB3">
            <w:pPr>
              <w:ind w:left="113" w:right="113"/>
              <w:jc w:val="center"/>
              <w:rPr>
                <w:rFonts w:ascii="Times New Roman" w:hAnsi="Times New Roman" w:cs="Times New Roman"/>
                <w:b/>
                <w:bCs/>
                <w:color w:val="000000"/>
              </w:rPr>
            </w:pPr>
            <w:r w:rsidRPr="000159D3">
              <w:rPr>
                <w:rFonts w:ascii="Times New Roman" w:hAnsi="Times New Roman" w:cs="Times New Roman"/>
                <w:b/>
                <w:bCs/>
                <w:color w:val="000000"/>
              </w:rPr>
              <w:lastRenderedPageBreak/>
              <w:t>1770 - 1773</w:t>
            </w:r>
          </w:p>
        </w:tc>
        <w:tc>
          <w:tcPr>
            <w:tcW w:w="4775" w:type="pct"/>
          </w:tcPr>
          <w:p w14:paraId="23F6023A" w14:textId="04664083" w:rsidR="00DA3723" w:rsidRPr="000159D3" w:rsidRDefault="00DA3723" w:rsidP="002D5CB3">
            <w:pPr>
              <w:rPr>
                <w:rFonts w:ascii="Times New Roman" w:hAnsi="Times New Roman" w:cs="Times New Roman"/>
                <w:color w:val="000000"/>
              </w:rPr>
            </w:pPr>
            <w:r w:rsidRPr="000159D3">
              <w:rPr>
                <w:rFonts w:ascii="Times New Roman" w:hAnsi="Times New Roman" w:cs="Times New Roman"/>
                <w:bCs/>
                <w:color w:val="000000"/>
              </w:rPr>
              <w:t xml:space="preserve">In March of 1770, the Boston </w:t>
            </w:r>
            <w:r w:rsidR="006922E3" w:rsidRPr="000159D3">
              <w:rPr>
                <w:rFonts w:ascii="Times New Roman" w:hAnsi="Times New Roman" w:cs="Times New Roman"/>
                <w:bCs/>
                <w:color w:val="000000"/>
              </w:rPr>
              <w:t>Massacre happened</w:t>
            </w:r>
            <w:r w:rsidRPr="000159D3">
              <w:rPr>
                <w:rFonts w:ascii="Times New Roman" w:hAnsi="Times New Roman" w:cs="Times New Roman"/>
                <w:bCs/>
                <w:color w:val="000000"/>
              </w:rPr>
              <w:t>. This event</w:t>
            </w:r>
            <w:r w:rsidRPr="000159D3">
              <w:rPr>
                <w:rFonts w:ascii="Times New Roman" w:hAnsi="Times New Roman" w:cs="Times New Roman"/>
                <w:b/>
                <w:bCs/>
                <w:color w:val="000000"/>
              </w:rPr>
              <w:t xml:space="preserve"> </w:t>
            </w:r>
            <w:r w:rsidR="006922E3" w:rsidRPr="000159D3">
              <w:rPr>
                <w:rFonts w:ascii="Times New Roman" w:hAnsi="Times New Roman" w:cs="Times New Roman"/>
                <w:bCs/>
                <w:color w:val="000000"/>
              </w:rPr>
              <w:t>occurred</w:t>
            </w:r>
            <w:r w:rsidRPr="000159D3">
              <w:rPr>
                <w:rFonts w:ascii="Times New Roman" w:hAnsi="Times New Roman" w:cs="Times New Roman"/>
                <w:bCs/>
                <w:color w:val="000000"/>
              </w:rPr>
              <w:t xml:space="preserve"> when</w:t>
            </w:r>
            <w:r w:rsidRPr="000159D3">
              <w:rPr>
                <w:rFonts w:ascii="Times New Roman" w:hAnsi="Times New Roman" w:cs="Times New Roman"/>
                <w:color w:val="000000"/>
              </w:rPr>
              <w:t xml:space="preserve"> a large crowd of colonists crowd</w:t>
            </w:r>
            <w:r w:rsidR="006922E3" w:rsidRPr="000159D3">
              <w:rPr>
                <w:rFonts w:ascii="Times New Roman" w:hAnsi="Times New Roman" w:cs="Times New Roman"/>
                <w:color w:val="000000"/>
              </w:rPr>
              <w:t>ed</w:t>
            </w:r>
            <w:r w:rsidRPr="000159D3">
              <w:rPr>
                <w:rFonts w:ascii="Times New Roman" w:hAnsi="Times New Roman" w:cs="Times New Roman"/>
                <w:color w:val="000000"/>
              </w:rPr>
              <w:t xml:space="preserve"> around and harass</w:t>
            </w:r>
            <w:r w:rsidR="006922E3" w:rsidRPr="000159D3">
              <w:rPr>
                <w:rFonts w:ascii="Times New Roman" w:hAnsi="Times New Roman" w:cs="Times New Roman"/>
                <w:color w:val="000000"/>
              </w:rPr>
              <w:t>ed</w:t>
            </w:r>
            <w:r w:rsidRPr="000159D3">
              <w:rPr>
                <w:rFonts w:ascii="Times New Roman" w:hAnsi="Times New Roman" w:cs="Times New Roman"/>
                <w:color w:val="000000"/>
              </w:rPr>
              <w:t xml:space="preserve"> English soldiers. In response, the soldiers fire</w:t>
            </w:r>
            <w:r w:rsidR="006922E3" w:rsidRPr="000159D3">
              <w:rPr>
                <w:rFonts w:ascii="Times New Roman" w:hAnsi="Times New Roman" w:cs="Times New Roman"/>
                <w:color w:val="000000"/>
              </w:rPr>
              <w:t>d</w:t>
            </w:r>
            <w:r w:rsidRPr="000159D3">
              <w:rPr>
                <w:rFonts w:ascii="Times New Roman" w:hAnsi="Times New Roman" w:cs="Times New Roman"/>
                <w:color w:val="000000"/>
              </w:rPr>
              <w:t xml:space="preserve"> their guns into the crowd killing five people and injuring six. After the incident, the troops are withdrawn out of Boston. The same day as the </w:t>
            </w:r>
            <w:r w:rsidR="006922E3" w:rsidRPr="000159D3">
              <w:rPr>
                <w:rFonts w:ascii="Times New Roman" w:hAnsi="Times New Roman" w:cs="Times New Roman"/>
                <w:color w:val="000000"/>
              </w:rPr>
              <w:t>Boston Massacre, Parliament ended</w:t>
            </w:r>
            <w:r w:rsidRPr="000159D3">
              <w:rPr>
                <w:rFonts w:ascii="Times New Roman" w:hAnsi="Times New Roman" w:cs="Times New Roman"/>
                <w:color w:val="000000"/>
              </w:rPr>
              <w:t xml:space="preserve"> all taxes on imports except for tea.</w:t>
            </w:r>
          </w:p>
          <w:p w14:paraId="2FC02764" w14:textId="72005559" w:rsidR="00DA3723" w:rsidRPr="000159D3" w:rsidRDefault="00DA3723" w:rsidP="002D5CB3">
            <w:pPr>
              <w:rPr>
                <w:rFonts w:ascii="Times New Roman" w:hAnsi="Times New Roman" w:cs="Times New Roman"/>
                <w:color w:val="000000"/>
              </w:rPr>
            </w:pPr>
            <w:r w:rsidRPr="000159D3">
              <w:rPr>
                <w:rFonts w:ascii="Times New Roman" w:hAnsi="Times New Roman" w:cs="Times New Roman"/>
                <w:bCs/>
                <w:color w:val="000000"/>
              </w:rPr>
              <w:t>In May of 1773</w:t>
            </w:r>
            <w:r w:rsidRPr="000159D3">
              <w:rPr>
                <w:rFonts w:ascii="Times New Roman" w:hAnsi="Times New Roman" w:cs="Times New Roman"/>
                <w:b/>
                <w:bCs/>
                <w:color w:val="000000"/>
              </w:rPr>
              <w:t xml:space="preserve"> </w:t>
            </w:r>
            <w:r w:rsidR="006922E3" w:rsidRPr="000159D3">
              <w:rPr>
                <w:rFonts w:ascii="Times New Roman" w:hAnsi="Times New Roman" w:cs="Times New Roman"/>
                <w:color w:val="000000"/>
              </w:rPr>
              <w:t>Parliament made</w:t>
            </w:r>
            <w:r w:rsidRPr="000159D3">
              <w:rPr>
                <w:rFonts w:ascii="Times New Roman" w:hAnsi="Times New Roman" w:cs="Times New Roman"/>
                <w:color w:val="000000"/>
              </w:rPr>
              <w:t xml:space="preserve"> the British East India Company the only company allowed to import tea into the colonies. This is called the Tea Act. Months later, in response to the Tea Act, a group of </w:t>
            </w:r>
            <w:proofErr w:type="gramStart"/>
            <w:r w:rsidRPr="000159D3">
              <w:rPr>
                <w:rFonts w:ascii="Times New Roman" w:hAnsi="Times New Roman" w:cs="Times New Roman"/>
                <w:color w:val="000000"/>
              </w:rPr>
              <w:t>colonists</w:t>
            </w:r>
            <w:proofErr w:type="gramEnd"/>
            <w:r w:rsidRPr="000159D3">
              <w:rPr>
                <w:rFonts w:ascii="Times New Roman" w:hAnsi="Times New Roman" w:cs="Times New Roman"/>
                <w:color w:val="000000"/>
              </w:rPr>
              <w:t xml:space="preserve"> board English ships in Boston, and dump hundreds of chests of tea into the harbor. This becomes known as the Boston Tea Party.</w:t>
            </w:r>
          </w:p>
        </w:tc>
      </w:tr>
      <w:tr w:rsidR="00DA3723" w:rsidRPr="000159D3" w14:paraId="45384D77" w14:textId="77777777" w:rsidTr="002D5CB3">
        <w:trPr>
          <w:cantSplit/>
          <w:trHeight w:val="3347"/>
        </w:trPr>
        <w:tc>
          <w:tcPr>
            <w:tcW w:w="225" w:type="pct"/>
            <w:textDirection w:val="btLr"/>
          </w:tcPr>
          <w:p w14:paraId="0522B3E6" w14:textId="77777777" w:rsidR="00DA3723" w:rsidRPr="000159D3" w:rsidRDefault="00DA3723" w:rsidP="002D5CB3">
            <w:pPr>
              <w:ind w:left="113" w:right="113"/>
              <w:jc w:val="center"/>
              <w:rPr>
                <w:rFonts w:ascii="Times New Roman" w:hAnsi="Times New Roman" w:cs="Times New Roman"/>
                <w:b/>
                <w:color w:val="000000"/>
              </w:rPr>
            </w:pPr>
            <w:r w:rsidRPr="000159D3">
              <w:rPr>
                <w:rFonts w:ascii="Times New Roman" w:hAnsi="Times New Roman" w:cs="Times New Roman"/>
                <w:b/>
                <w:color w:val="000000"/>
              </w:rPr>
              <w:t>1774</w:t>
            </w:r>
          </w:p>
        </w:tc>
        <w:tc>
          <w:tcPr>
            <w:tcW w:w="4775" w:type="pct"/>
          </w:tcPr>
          <w:p w14:paraId="1F5C2C57" w14:textId="32ED563E" w:rsidR="00DA3723" w:rsidRPr="000159D3" w:rsidRDefault="00DA3723" w:rsidP="002D5CB3">
            <w:pPr>
              <w:rPr>
                <w:rFonts w:ascii="Times New Roman" w:hAnsi="Times New Roman" w:cs="Times New Roman"/>
                <w:color w:val="000000"/>
              </w:rPr>
            </w:pPr>
            <w:r w:rsidRPr="000159D3">
              <w:rPr>
                <w:rFonts w:ascii="Times New Roman" w:hAnsi="Times New Roman" w:cs="Times New Roman"/>
                <w:color w:val="000000"/>
              </w:rPr>
              <w:t xml:space="preserve">In response to the Boston Tea Party, </w:t>
            </w:r>
            <w:r w:rsidR="006922E3" w:rsidRPr="000159D3">
              <w:rPr>
                <w:rFonts w:ascii="Times New Roman" w:hAnsi="Times New Roman" w:cs="Times New Roman"/>
                <w:color w:val="000000"/>
              </w:rPr>
              <w:t>Parliament passed</w:t>
            </w:r>
            <w:r w:rsidRPr="000159D3">
              <w:rPr>
                <w:rFonts w:ascii="Times New Roman" w:hAnsi="Times New Roman" w:cs="Times New Roman"/>
                <w:color w:val="000000"/>
              </w:rPr>
              <w:t xml:space="preserve"> a series of laws. Colonists call them the Intolerable Acts. The first of the acts closed the port of Boston until all the damage caused by the Tea Party is paid back. The English also put Massachusetts under military rule and more troops arrive</w:t>
            </w:r>
            <w:r w:rsidR="006922E3" w:rsidRPr="000159D3">
              <w:rPr>
                <w:rFonts w:ascii="Times New Roman" w:hAnsi="Times New Roman" w:cs="Times New Roman"/>
                <w:color w:val="000000"/>
              </w:rPr>
              <w:t>d</w:t>
            </w:r>
            <w:r w:rsidRPr="000159D3">
              <w:rPr>
                <w:rFonts w:ascii="Times New Roman" w:hAnsi="Times New Roman" w:cs="Times New Roman"/>
                <w:color w:val="000000"/>
              </w:rPr>
              <w:t xml:space="preserve"> in the colony. The second of the acts made it illegal for royal officials to be brought to trial in the colonies. Instead, their trials were held in England. The third act ended the colonial government in Massachusetts and instead allowed the royal governor to appoint the colonial legislature. The fourth act ordered colonists to house troops, even in colonists’ homes. In the fifth and final act, Parliament gave land claimed by Massachusetts, Connecticut, and Virginia to Canada.</w:t>
            </w:r>
          </w:p>
          <w:p w14:paraId="2E1DB869" w14:textId="1A431C3C" w:rsidR="00DA3723" w:rsidRPr="000159D3" w:rsidRDefault="00DA3723" w:rsidP="006922E3">
            <w:pPr>
              <w:rPr>
                <w:rFonts w:ascii="Times New Roman" w:hAnsi="Times New Roman" w:cs="Times New Roman"/>
                <w:color w:val="000000"/>
              </w:rPr>
            </w:pPr>
            <w:r w:rsidRPr="000159D3">
              <w:rPr>
                <w:rFonts w:ascii="Times New Roman" w:hAnsi="Times New Roman" w:cs="Times New Roman"/>
                <w:color w:val="000000"/>
              </w:rPr>
              <w:t xml:space="preserve">In response to these acts, the First Continental Congress met in September in Philadelphia. Every colony, except Georgia, sent representatives. The Congress declared that </w:t>
            </w:r>
            <w:r w:rsidR="006922E3" w:rsidRPr="000159D3">
              <w:rPr>
                <w:rFonts w:ascii="Times New Roman" w:hAnsi="Times New Roman" w:cs="Times New Roman"/>
                <w:color w:val="000000"/>
              </w:rPr>
              <w:t>these acts</w:t>
            </w:r>
            <w:r w:rsidRPr="000159D3">
              <w:rPr>
                <w:rFonts w:ascii="Times New Roman" w:hAnsi="Times New Roman" w:cs="Times New Roman"/>
                <w:color w:val="000000"/>
              </w:rPr>
              <w:t xml:space="preserve"> should not be </w:t>
            </w:r>
            <w:proofErr w:type="gramStart"/>
            <w:r w:rsidRPr="000159D3">
              <w:rPr>
                <w:rFonts w:ascii="Times New Roman" w:hAnsi="Times New Roman" w:cs="Times New Roman"/>
                <w:color w:val="000000"/>
              </w:rPr>
              <w:t>obeyed</w:t>
            </w:r>
            <w:proofErr w:type="gramEnd"/>
            <w:r w:rsidRPr="000159D3">
              <w:rPr>
                <w:rFonts w:ascii="Times New Roman" w:hAnsi="Times New Roman" w:cs="Times New Roman"/>
                <w:color w:val="000000"/>
              </w:rPr>
              <w:t xml:space="preserve"> and they began forming militias in the colonies. The Congress agreed to boycott English imports and to stop exporting goods to England.</w:t>
            </w:r>
          </w:p>
        </w:tc>
      </w:tr>
      <w:tr w:rsidR="00DA3723" w:rsidRPr="000159D3" w14:paraId="0AEECE74" w14:textId="77777777" w:rsidTr="002D5CB3">
        <w:trPr>
          <w:cantSplit/>
          <w:trHeight w:val="1134"/>
        </w:trPr>
        <w:tc>
          <w:tcPr>
            <w:tcW w:w="225" w:type="pct"/>
            <w:textDirection w:val="btLr"/>
          </w:tcPr>
          <w:p w14:paraId="1C00A659" w14:textId="77777777" w:rsidR="00DA3723" w:rsidRPr="000159D3" w:rsidRDefault="00DA3723" w:rsidP="002D5CB3">
            <w:pPr>
              <w:ind w:left="113" w:right="113"/>
              <w:jc w:val="center"/>
              <w:rPr>
                <w:rFonts w:ascii="Times New Roman" w:hAnsi="Times New Roman" w:cs="Times New Roman"/>
                <w:b/>
                <w:color w:val="000000"/>
              </w:rPr>
            </w:pPr>
            <w:r w:rsidRPr="000159D3">
              <w:rPr>
                <w:rFonts w:ascii="Times New Roman" w:hAnsi="Times New Roman" w:cs="Times New Roman"/>
                <w:b/>
                <w:color w:val="000000"/>
              </w:rPr>
              <w:t>1775</w:t>
            </w:r>
          </w:p>
        </w:tc>
        <w:tc>
          <w:tcPr>
            <w:tcW w:w="4775" w:type="pct"/>
          </w:tcPr>
          <w:p w14:paraId="5FFA6F2F" w14:textId="77777777" w:rsidR="00DA3723" w:rsidRPr="000159D3" w:rsidRDefault="00DA3723" w:rsidP="002D5CB3">
            <w:pPr>
              <w:rPr>
                <w:rFonts w:ascii="Times New Roman" w:hAnsi="Times New Roman" w:cs="Times New Roman"/>
                <w:color w:val="000000"/>
              </w:rPr>
            </w:pPr>
            <w:r w:rsidRPr="000159D3">
              <w:rPr>
                <w:rFonts w:ascii="Times New Roman" w:hAnsi="Times New Roman" w:cs="Times New Roman"/>
                <w:color w:val="000000"/>
              </w:rPr>
              <w:t xml:space="preserve">In early 1775, Massachusetts began forming militia units and Parliament declared the colony to be in a state of rebellion. A month later, King George passed an act ordering the New England (Connecticut, Massachusetts, </w:t>
            </w:r>
            <w:proofErr w:type="gramStart"/>
            <w:r w:rsidRPr="000159D3">
              <w:rPr>
                <w:rFonts w:ascii="Times New Roman" w:hAnsi="Times New Roman" w:cs="Times New Roman"/>
                <w:color w:val="000000"/>
              </w:rPr>
              <w:t>New Hampshire</w:t>
            </w:r>
            <w:proofErr w:type="gramEnd"/>
            <w:r w:rsidRPr="000159D3">
              <w:rPr>
                <w:rFonts w:ascii="Times New Roman" w:hAnsi="Times New Roman" w:cs="Times New Roman"/>
                <w:color w:val="000000"/>
              </w:rPr>
              <w:t xml:space="preserve"> and Rhode Island) colonies to trade only with England. </w:t>
            </w:r>
          </w:p>
          <w:p w14:paraId="25884986" w14:textId="5544FB69" w:rsidR="00DA3723" w:rsidRPr="000159D3" w:rsidRDefault="006922E3" w:rsidP="002D5CB3">
            <w:pPr>
              <w:rPr>
                <w:rFonts w:ascii="Times New Roman" w:hAnsi="Times New Roman" w:cs="Times New Roman"/>
                <w:color w:val="000000"/>
              </w:rPr>
            </w:pPr>
            <w:r w:rsidRPr="000159D3">
              <w:rPr>
                <w:rFonts w:ascii="Times New Roman" w:hAnsi="Times New Roman" w:cs="Times New Roman"/>
                <w:color w:val="000000"/>
              </w:rPr>
              <w:t>On April 18, Paul Revere rode</w:t>
            </w:r>
            <w:r w:rsidR="00DA3723" w:rsidRPr="000159D3">
              <w:rPr>
                <w:rFonts w:ascii="Times New Roman" w:hAnsi="Times New Roman" w:cs="Times New Roman"/>
                <w:color w:val="000000"/>
              </w:rPr>
              <w:t xml:space="preserve"> from Boston to warn colonists that English troops were coming to take weapons away from the colonists. The following day, on April 19, both sides begin fighting at Lexington and Concord in Massachusetts. This is the first battle of the Revolutionary War and is referred to as “the shot heard ‘round the world.”</w:t>
            </w:r>
          </w:p>
          <w:p w14:paraId="78795F49" w14:textId="77777777" w:rsidR="00DA3723" w:rsidRPr="000159D3" w:rsidRDefault="00DA3723" w:rsidP="002D5CB3">
            <w:pPr>
              <w:rPr>
                <w:rFonts w:ascii="Times New Roman" w:hAnsi="Times New Roman" w:cs="Times New Roman"/>
                <w:color w:val="000000"/>
              </w:rPr>
            </w:pPr>
            <w:r w:rsidRPr="000159D3">
              <w:rPr>
                <w:rFonts w:ascii="Times New Roman" w:hAnsi="Times New Roman" w:cs="Times New Roman"/>
                <w:color w:val="000000"/>
              </w:rPr>
              <w:t xml:space="preserve">The following month, the Second Continental Congress met in Philadelphia. The Congress named George Washington as the commander in chief of the Continental (colonial) Army. </w:t>
            </w:r>
          </w:p>
          <w:p w14:paraId="634969E8" w14:textId="6CC2B9F6" w:rsidR="00DA3723" w:rsidRPr="000159D3" w:rsidRDefault="00DA3723" w:rsidP="002D5CB3">
            <w:pPr>
              <w:rPr>
                <w:rFonts w:ascii="Times New Roman" w:hAnsi="Times New Roman" w:cs="Times New Roman"/>
                <w:color w:val="000000"/>
              </w:rPr>
            </w:pPr>
            <w:r w:rsidRPr="000159D3">
              <w:rPr>
                <w:rFonts w:ascii="Times New Roman" w:hAnsi="Times New Roman" w:cs="Times New Roman"/>
                <w:color w:val="000000"/>
              </w:rPr>
              <w:t>On June 17</w:t>
            </w:r>
            <w:r w:rsidRPr="000159D3">
              <w:rPr>
                <w:rFonts w:ascii="Times New Roman" w:hAnsi="Times New Roman" w:cs="Times New Roman"/>
                <w:color w:val="000000"/>
                <w:vertAlign w:val="superscript"/>
              </w:rPr>
              <w:t>th</w:t>
            </w:r>
            <w:r w:rsidRPr="000159D3">
              <w:rPr>
                <w:rFonts w:ascii="Times New Roman" w:hAnsi="Times New Roman" w:cs="Times New Roman"/>
                <w:color w:val="000000"/>
              </w:rPr>
              <w:t>, the first major battle, t</w:t>
            </w:r>
            <w:r w:rsidR="006922E3" w:rsidRPr="000159D3">
              <w:rPr>
                <w:rFonts w:ascii="Times New Roman" w:hAnsi="Times New Roman" w:cs="Times New Roman"/>
                <w:color w:val="000000"/>
              </w:rPr>
              <w:t>he Battle of Bunker Hill, occurred</w:t>
            </w:r>
            <w:r w:rsidRPr="000159D3">
              <w:rPr>
                <w:rFonts w:ascii="Times New Roman" w:hAnsi="Times New Roman" w:cs="Times New Roman"/>
                <w:color w:val="000000"/>
              </w:rPr>
              <w:t xml:space="preserve"> between the English and colonial troops. England w</w:t>
            </w:r>
            <w:r w:rsidR="006922E3" w:rsidRPr="000159D3">
              <w:rPr>
                <w:rFonts w:ascii="Times New Roman" w:hAnsi="Times New Roman" w:cs="Times New Roman"/>
                <w:color w:val="000000"/>
              </w:rPr>
              <w:t>on</w:t>
            </w:r>
            <w:r w:rsidRPr="000159D3">
              <w:rPr>
                <w:rFonts w:ascii="Times New Roman" w:hAnsi="Times New Roman" w:cs="Times New Roman"/>
                <w:color w:val="000000"/>
              </w:rPr>
              <w:t xml:space="preserve"> the battle. </w:t>
            </w:r>
          </w:p>
          <w:p w14:paraId="1270C2D3" w14:textId="241F5152" w:rsidR="00DA3723" w:rsidRPr="000159D3" w:rsidRDefault="00DA3723" w:rsidP="006922E3">
            <w:pPr>
              <w:rPr>
                <w:rFonts w:ascii="Times New Roman" w:hAnsi="Times New Roman" w:cs="Times New Roman"/>
                <w:color w:val="000000"/>
              </w:rPr>
            </w:pPr>
            <w:r w:rsidRPr="000159D3">
              <w:rPr>
                <w:rFonts w:ascii="Times New Roman" w:hAnsi="Times New Roman" w:cs="Times New Roman"/>
                <w:color w:val="000000"/>
              </w:rPr>
              <w:t xml:space="preserve">After the battle, the Second Continental Congress sent a petition to King George asking him to reach an agreement with the colonists so that fighting </w:t>
            </w:r>
            <w:r w:rsidR="006922E3" w:rsidRPr="000159D3">
              <w:rPr>
                <w:rFonts w:ascii="Times New Roman" w:hAnsi="Times New Roman" w:cs="Times New Roman"/>
                <w:color w:val="000000"/>
              </w:rPr>
              <w:t>does not have to continue. The K</w:t>
            </w:r>
            <w:r w:rsidRPr="000159D3">
              <w:rPr>
                <w:rFonts w:ascii="Times New Roman" w:hAnsi="Times New Roman" w:cs="Times New Roman"/>
                <w:color w:val="000000"/>
              </w:rPr>
              <w:t xml:space="preserve">ing refused to read the petition. Instead </w:t>
            </w:r>
            <w:r w:rsidR="006922E3" w:rsidRPr="000159D3">
              <w:rPr>
                <w:rFonts w:ascii="Times New Roman" w:hAnsi="Times New Roman" w:cs="Times New Roman"/>
                <w:color w:val="000000"/>
              </w:rPr>
              <w:t>King George</w:t>
            </w:r>
            <w:r w:rsidRPr="000159D3">
              <w:rPr>
                <w:rFonts w:ascii="Times New Roman" w:hAnsi="Times New Roman" w:cs="Times New Roman"/>
                <w:color w:val="000000"/>
              </w:rPr>
              <w:t xml:space="preserve"> proclaimed that the colonists</w:t>
            </w:r>
            <w:r w:rsidR="006922E3" w:rsidRPr="000159D3">
              <w:rPr>
                <w:rFonts w:ascii="Times New Roman" w:hAnsi="Times New Roman" w:cs="Times New Roman"/>
                <w:color w:val="000000"/>
              </w:rPr>
              <w:t xml:space="preserve"> were </w:t>
            </w:r>
            <w:proofErr w:type="gramStart"/>
            <w:r w:rsidRPr="000159D3">
              <w:rPr>
                <w:rFonts w:ascii="Times New Roman" w:hAnsi="Times New Roman" w:cs="Times New Roman"/>
                <w:color w:val="000000"/>
              </w:rPr>
              <w:t>rebelling</w:t>
            </w:r>
            <w:proofErr w:type="gramEnd"/>
            <w:r w:rsidRPr="000159D3">
              <w:rPr>
                <w:rFonts w:ascii="Times New Roman" w:hAnsi="Times New Roman" w:cs="Times New Roman"/>
                <w:color w:val="000000"/>
              </w:rPr>
              <w:t xml:space="preserve"> and he ordered troops to end the rebellion. In addition, Parliament ordered an end to colonial trade. </w:t>
            </w:r>
          </w:p>
        </w:tc>
      </w:tr>
      <w:tr w:rsidR="00DA3723" w:rsidRPr="000159D3" w14:paraId="1B845115" w14:textId="77777777" w:rsidTr="002D5CB3">
        <w:trPr>
          <w:cantSplit/>
          <w:trHeight w:val="1134"/>
        </w:trPr>
        <w:tc>
          <w:tcPr>
            <w:tcW w:w="225" w:type="pct"/>
            <w:textDirection w:val="btLr"/>
          </w:tcPr>
          <w:p w14:paraId="0672FBA8" w14:textId="77777777" w:rsidR="00DA3723" w:rsidRPr="000159D3" w:rsidRDefault="00DA3723" w:rsidP="002D5CB3">
            <w:pPr>
              <w:ind w:left="113" w:right="113"/>
              <w:jc w:val="center"/>
              <w:rPr>
                <w:rFonts w:ascii="Times New Roman" w:hAnsi="Times New Roman" w:cs="Times New Roman"/>
                <w:b/>
                <w:bCs/>
                <w:iCs/>
                <w:color w:val="000000"/>
              </w:rPr>
            </w:pPr>
            <w:r w:rsidRPr="000159D3">
              <w:rPr>
                <w:rFonts w:ascii="Times New Roman" w:hAnsi="Times New Roman" w:cs="Times New Roman"/>
                <w:b/>
                <w:bCs/>
                <w:iCs/>
                <w:color w:val="000000"/>
              </w:rPr>
              <w:t>1776</w:t>
            </w:r>
          </w:p>
        </w:tc>
        <w:tc>
          <w:tcPr>
            <w:tcW w:w="4775" w:type="pct"/>
          </w:tcPr>
          <w:p w14:paraId="042D0266" w14:textId="607F7BF2" w:rsidR="00DA3723" w:rsidRPr="000159D3" w:rsidRDefault="00DA3723" w:rsidP="002D5CB3">
            <w:pPr>
              <w:rPr>
                <w:rFonts w:ascii="Times New Roman" w:hAnsi="Times New Roman" w:cs="Times New Roman"/>
                <w:color w:val="000000"/>
              </w:rPr>
            </w:pPr>
            <w:r w:rsidRPr="000159D3">
              <w:rPr>
                <w:rFonts w:ascii="Times New Roman" w:hAnsi="Times New Roman" w:cs="Times New Roman"/>
                <w:bCs/>
                <w:color w:val="000000"/>
              </w:rPr>
              <w:t xml:space="preserve">In January of 1776 </w:t>
            </w:r>
            <w:r w:rsidRPr="000159D3">
              <w:rPr>
                <w:rFonts w:ascii="Times New Roman" w:hAnsi="Times New Roman" w:cs="Times New Roman"/>
                <w:color w:val="000000"/>
              </w:rPr>
              <w:t xml:space="preserve">Thomas Paine published </w:t>
            </w:r>
            <w:r w:rsidRPr="000159D3">
              <w:rPr>
                <w:rFonts w:ascii="Times New Roman" w:hAnsi="Times New Roman" w:cs="Times New Roman"/>
                <w:i/>
                <w:color w:val="000000"/>
              </w:rPr>
              <w:t>Common Sense</w:t>
            </w:r>
            <w:r w:rsidRPr="000159D3">
              <w:rPr>
                <w:rFonts w:ascii="Times New Roman" w:hAnsi="Times New Roman" w:cs="Times New Roman"/>
                <w:color w:val="000000"/>
              </w:rPr>
              <w:t>. The 50-page pamphlet criticized King George and argued for colonial independence. In April, the Continental Congress declared colonial shipping ports open to all traffic except the English. Throughout the year, battles between England and the colonists continue</w:t>
            </w:r>
            <w:r w:rsidR="006922E3" w:rsidRPr="000159D3">
              <w:rPr>
                <w:rFonts w:ascii="Times New Roman" w:hAnsi="Times New Roman" w:cs="Times New Roman"/>
                <w:color w:val="000000"/>
              </w:rPr>
              <w:t>d</w:t>
            </w:r>
            <w:r w:rsidRPr="000159D3">
              <w:rPr>
                <w:rFonts w:ascii="Times New Roman" w:hAnsi="Times New Roman" w:cs="Times New Roman"/>
                <w:color w:val="000000"/>
              </w:rPr>
              <w:t xml:space="preserve">. </w:t>
            </w:r>
          </w:p>
          <w:p w14:paraId="4DC1B688" w14:textId="77777777" w:rsidR="00DA3723" w:rsidRPr="000159D3" w:rsidRDefault="00DA3723" w:rsidP="002D5CB3">
            <w:pPr>
              <w:rPr>
                <w:rFonts w:ascii="Times New Roman" w:hAnsi="Times New Roman" w:cs="Times New Roman"/>
                <w:color w:val="000000"/>
              </w:rPr>
            </w:pPr>
            <w:r w:rsidRPr="000159D3">
              <w:rPr>
                <w:rFonts w:ascii="Times New Roman" w:hAnsi="Times New Roman" w:cs="Times New Roman"/>
                <w:color w:val="000000"/>
              </w:rPr>
              <w:t xml:space="preserve">On June 7, Richard Henry Lee, from Virginia, presented a formal plan calling for the colonies to declare its independence from England. On June 11, Congress created a committee to draft a declaration of independence. Thomas Jefferson is chosen by the committee to prepare the first draft of the declaration, which he completed in one day. On June 28, Jefferson's Declaration of Independence is presented to the Congress. On July 4, the Congress formally supported Jefferson's Declaration, with copies sent to </w:t>
            </w:r>
            <w:proofErr w:type="gramStart"/>
            <w:r w:rsidRPr="000159D3">
              <w:rPr>
                <w:rFonts w:ascii="Times New Roman" w:hAnsi="Times New Roman" w:cs="Times New Roman"/>
                <w:color w:val="000000"/>
              </w:rPr>
              <w:t>all of</w:t>
            </w:r>
            <w:proofErr w:type="gramEnd"/>
            <w:r w:rsidRPr="000159D3">
              <w:rPr>
                <w:rFonts w:ascii="Times New Roman" w:hAnsi="Times New Roman" w:cs="Times New Roman"/>
                <w:color w:val="000000"/>
              </w:rPr>
              <w:t xml:space="preserve"> the colonies. The actual signing of the document occurred on August 2 with most of the 55 members of Congress placing their names on the document.  </w:t>
            </w:r>
          </w:p>
        </w:tc>
      </w:tr>
    </w:tbl>
    <w:p w14:paraId="318B3BBF" w14:textId="63E4D401" w:rsidR="00DA3723" w:rsidRPr="00D66E4D" w:rsidRDefault="00DA3723" w:rsidP="00AE38A2">
      <w:pPr>
        <w:rPr>
          <w:rFonts w:ascii="Times New Roman" w:hAnsi="Times New Roman" w:cs="Times New Roman"/>
          <w:b/>
          <w:i/>
          <w:sz w:val="16"/>
          <w:szCs w:val="16"/>
        </w:rPr>
        <w:sectPr w:rsidR="00DA3723" w:rsidRPr="00D66E4D" w:rsidSect="00DA3723">
          <w:pgSz w:w="12240" w:h="15840"/>
          <w:pgMar w:top="1008" w:right="1152" w:bottom="1008" w:left="1152" w:header="720" w:footer="720" w:gutter="0"/>
          <w:cols w:space="720"/>
          <w:docGrid w:linePitch="360"/>
        </w:sectPr>
      </w:pPr>
      <w:r w:rsidRPr="00D66E4D">
        <w:rPr>
          <w:rFonts w:ascii="Times New Roman" w:hAnsi="Times New Roman" w:cs="Times New Roman"/>
          <w:sz w:val="16"/>
          <w:szCs w:val="16"/>
        </w:rPr>
        <w:t>Adapted from</w:t>
      </w:r>
      <w:r w:rsidR="00AB0573" w:rsidRPr="00D66E4D">
        <w:rPr>
          <w:rFonts w:ascii="Times New Roman" w:hAnsi="Times New Roman" w:cs="Times New Roman"/>
          <w:sz w:val="16"/>
          <w:szCs w:val="16"/>
        </w:rPr>
        <w:t>:</w:t>
      </w:r>
      <w:r w:rsidR="0094659B" w:rsidRPr="00D66E4D">
        <w:rPr>
          <w:rFonts w:ascii="Times New Roman" w:hAnsi="Times New Roman" w:cs="Times New Roman"/>
          <w:sz w:val="16"/>
          <w:szCs w:val="16"/>
        </w:rPr>
        <w:t xml:space="preserve"> </w:t>
      </w:r>
      <w:hyperlink r:id="rId19" w:history="1">
        <w:r w:rsidR="0094659B" w:rsidRPr="00D66E4D">
          <w:rPr>
            <w:rStyle w:val="Hyperlink"/>
            <w:rFonts w:ascii="Times New Roman" w:hAnsi="Times New Roman" w:cs="Times New Roman"/>
            <w:sz w:val="16"/>
            <w:szCs w:val="16"/>
          </w:rPr>
          <w:t>http://www.historyplace.com/unitedstates/revolution/rev-col.htm</w:t>
        </w:r>
      </w:hyperlink>
      <w:r w:rsidR="0094659B" w:rsidRPr="00D66E4D">
        <w:rPr>
          <w:rFonts w:ascii="Times New Roman" w:hAnsi="Times New Roman" w:cs="Times New Roman"/>
          <w:sz w:val="16"/>
          <w:szCs w:val="16"/>
        </w:rPr>
        <w:t xml:space="preserve"> </w:t>
      </w:r>
      <w:r w:rsidRPr="00D66E4D">
        <w:rPr>
          <w:rFonts w:ascii="Times New Roman" w:hAnsi="Times New Roman" w:cs="Times New Roman"/>
          <w:sz w:val="16"/>
          <w:szCs w:val="16"/>
        </w:rPr>
        <w:t xml:space="preserve"> </w:t>
      </w:r>
      <w:hyperlink r:id="rId20" w:history="1">
        <w:r w:rsidRPr="00D66E4D">
          <w:rPr>
            <w:rStyle w:val="Hyperlink"/>
            <w:rFonts w:ascii="Times New Roman" w:hAnsi="Times New Roman" w:cs="Times New Roman"/>
            <w:sz w:val="16"/>
            <w:szCs w:val="16"/>
          </w:rPr>
          <w:t>http://www.crfcelebrateamerica.org/index.php/story/69-timeline-for-american-independence</w:t>
        </w:r>
      </w:hyperlink>
      <w:r w:rsidRPr="00D66E4D">
        <w:rPr>
          <w:rFonts w:ascii="Times New Roman" w:hAnsi="Times New Roman" w:cs="Times New Roman"/>
          <w:sz w:val="16"/>
          <w:szCs w:val="16"/>
        </w:rPr>
        <w:t xml:space="preserve">, </w:t>
      </w:r>
      <w:r w:rsidR="00727CF2" w:rsidRPr="00D66E4D">
        <w:rPr>
          <w:rFonts w:ascii="Times New Roman" w:hAnsi="Times New Roman" w:cs="Times New Roman"/>
          <w:sz w:val="16"/>
          <w:szCs w:val="16"/>
        </w:rPr>
        <w:t xml:space="preserve">Accessed April, 2013, </w:t>
      </w:r>
      <w:r w:rsidRPr="00D66E4D">
        <w:rPr>
          <w:rFonts w:ascii="Times New Roman" w:hAnsi="Times New Roman" w:cs="Times New Roman"/>
          <w:sz w:val="16"/>
          <w:szCs w:val="16"/>
        </w:rPr>
        <w:t xml:space="preserve">and </w:t>
      </w:r>
      <w:hyperlink r:id="rId21" w:history="1">
        <w:r w:rsidRPr="00D66E4D">
          <w:rPr>
            <w:rStyle w:val="Hyperlink"/>
            <w:rFonts w:ascii="Times New Roman" w:hAnsi="Times New Roman" w:cs="Times New Roman"/>
            <w:sz w:val="16"/>
            <w:szCs w:val="16"/>
          </w:rPr>
          <w:t>http://militaryhistory.about.com/od/americanrevolution/a/amrevcauses.htm</w:t>
        </w:r>
      </w:hyperlink>
    </w:p>
    <w:p w14:paraId="597B3B33" w14:textId="44D81ADC" w:rsidR="00F6130B" w:rsidRDefault="00F6130B" w:rsidP="00AE38A2">
      <w:pPr>
        <w:rPr>
          <w:rFonts w:ascii="Times New Roman" w:hAnsi="Times New Roman" w:cs="Times New Roman"/>
          <w:b/>
          <w:i/>
        </w:rPr>
      </w:pPr>
      <w:r w:rsidRPr="001F1083">
        <w:rPr>
          <w:rFonts w:ascii="Times New Roman" w:hAnsi="Times New Roman" w:cs="Times New Roman"/>
          <w:b/>
          <w:i/>
        </w:rPr>
        <w:lastRenderedPageBreak/>
        <w:t>Source</w:t>
      </w:r>
      <w:r w:rsidR="00A0635F">
        <w:rPr>
          <w:rFonts w:ascii="Times New Roman" w:hAnsi="Times New Roman" w:cs="Times New Roman"/>
          <w:b/>
          <w:i/>
        </w:rPr>
        <w:t>s</w:t>
      </w:r>
    </w:p>
    <w:p w14:paraId="07E0E4D8" w14:textId="59B7E8CA" w:rsidR="005725E3" w:rsidRDefault="00993637" w:rsidP="00A0635F">
      <w:pPr>
        <w:rPr>
          <w:rFonts w:ascii="Times New Roman" w:hAnsi="Times New Roman"/>
        </w:rPr>
      </w:pPr>
      <w:r w:rsidRPr="00993637">
        <w:rPr>
          <w:rFonts w:ascii="Times New Roman" w:hAnsi="Times New Roman"/>
        </w:rPr>
        <w:t xml:space="preserve">The bloody massacre perpetrated in King Street Boston on March 5th 1770 by a party of the 29th Regt. Engraving by Paul Revere: </w:t>
      </w:r>
      <w:hyperlink r:id="rId22" w:history="1">
        <w:r w:rsidRPr="00993637">
          <w:rPr>
            <w:rStyle w:val="Hyperlink"/>
            <w:rFonts w:ascii="Times New Roman" w:hAnsi="Times New Roman"/>
          </w:rPr>
          <w:t>http://www.loc.gov/pictures/item/2008661777/</w:t>
        </w:r>
      </w:hyperlink>
      <w:r w:rsidRPr="00993637">
        <w:rPr>
          <w:rFonts w:ascii="Times New Roman" w:hAnsi="Times New Roman"/>
        </w:rPr>
        <w:t xml:space="preserve"> </w:t>
      </w:r>
      <w:r>
        <w:rPr>
          <w:rFonts w:ascii="Times New Roman" w:hAnsi="Times New Roman"/>
        </w:rPr>
        <w:t xml:space="preserve">and </w:t>
      </w:r>
      <w:hyperlink r:id="rId23" w:history="1">
        <w:r w:rsidRPr="009E29C3">
          <w:rPr>
            <w:rStyle w:val="Hyperlink"/>
            <w:rFonts w:ascii="Times New Roman" w:hAnsi="Times New Roman"/>
          </w:rPr>
          <w:t>http://www.earlyamerica.com/review/winter96/enlargement.html</w:t>
        </w:r>
      </w:hyperlink>
    </w:p>
    <w:p w14:paraId="48FA9E24" w14:textId="5191AD62" w:rsidR="005725E3" w:rsidRDefault="005725E3" w:rsidP="00A0635F">
      <w:pPr>
        <w:rPr>
          <w:rStyle w:val="Hyperlink"/>
          <w:rFonts w:ascii="Times New Roman" w:hAnsi="Times New Roman"/>
        </w:rPr>
      </w:pPr>
      <w:r>
        <w:rPr>
          <w:rFonts w:ascii="Times New Roman" w:hAnsi="Times New Roman"/>
        </w:rPr>
        <w:t>Too Late To Apologize</w:t>
      </w:r>
      <w:r w:rsidRPr="00DD5CFD">
        <w:rPr>
          <w:rFonts w:ascii="Times New Roman" w:hAnsi="Times New Roman"/>
        </w:rPr>
        <w:t>:</w:t>
      </w:r>
      <w:r>
        <w:rPr>
          <w:rFonts w:ascii="Times New Roman" w:hAnsi="Times New Roman"/>
        </w:rPr>
        <w:t xml:space="preserve"> A Declaration:</w:t>
      </w:r>
      <w:r w:rsidRPr="00DD5CFD">
        <w:rPr>
          <w:rFonts w:ascii="Times New Roman" w:hAnsi="Times New Roman"/>
        </w:rPr>
        <w:t xml:space="preserve"> </w:t>
      </w:r>
      <w:hyperlink r:id="rId24" w:history="1">
        <w:r w:rsidRPr="00B60135">
          <w:rPr>
            <w:rStyle w:val="Hyperlink"/>
            <w:rFonts w:ascii="Times New Roman" w:hAnsi="Times New Roman"/>
          </w:rPr>
          <w:t>http://soomopublishing.com/declaration/</w:t>
        </w:r>
      </w:hyperlink>
    </w:p>
    <w:p w14:paraId="471D49EB" w14:textId="0B507D4E" w:rsidR="005725E3" w:rsidRDefault="005725E3" w:rsidP="005725E3">
      <w:pPr>
        <w:rPr>
          <w:rFonts w:ascii="Times New Roman" w:hAnsi="Times New Roman"/>
        </w:rPr>
      </w:pPr>
      <w:r>
        <w:rPr>
          <w:rFonts w:ascii="Times New Roman" w:hAnsi="Times New Roman"/>
        </w:rPr>
        <w:t xml:space="preserve">Hey, King: Get Off Our Backs! from </w:t>
      </w:r>
      <w:proofErr w:type="spellStart"/>
      <w:r>
        <w:rPr>
          <w:rFonts w:ascii="Times New Roman" w:hAnsi="Times New Roman"/>
        </w:rPr>
        <w:t>iCivics</w:t>
      </w:r>
      <w:proofErr w:type="spellEnd"/>
      <w:r>
        <w:rPr>
          <w:rFonts w:ascii="Times New Roman" w:hAnsi="Times New Roman"/>
        </w:rPr>
        <w:t xml:space="preserve">: </w:t>
      </w:r>
      <w:hyperlink r:id="rId25" w:history="1">
        <w:r w:rsidRPr="009E29C3">
          <w:rPr>
            <w:rStyle w:val="Hyperlink"/>
            <w:rFonts w:ascii="Times New Roman" w:hAnsi="Times New Roman"/>
          </w:rPr>
          <w:t>http://www.icivics.org/teachers/lesson-plans/hey-king-get-our-backs</w:t>
        </w:r>
      </w:hyperlink>
    </w:p>
    <w:p w14:paraId="709B2E26" w14:textId="5805C395" w:rsidR="00FD2227" w:rsidRDefault="00FD2227" w:rsidP="005725E3">
      <w:pPr>
        <w:rPr>
          <w:rFonts w:ascii="Times New Roman" w:hAnsi="Times New Roman"/>
        </w:rPr>
      </w:pPr>
      <w:r>
        <w:rPr>
          <w:rFonts w:ascii="Times New Roman" w:hAnsi="Times New Roman"/>
        </w:rPr>
        <w:t xml:space="preserve">Thirteen Colonies map from </w:t>
      </w:r>
      <w:proofErr w:type="spellStart"/>
      <w:r>
        <w:rPr>
          <w:rFonts w:ascii="Times New Roman" w:hAnsi="Times New Roman"/>
        </w:rPr>
        <w:t>eduplace</w:t>
      </w:r>
      <w:proofErr w:type="spellEnd"/>
      <w:r>
        <w:rPr>
          <w:rFonts w:ascii="Times New Roman" w:hAnsi="Times New Roman"/>
        </w:rPr>
        <w:t xml:space="preserve">: </w:t>
      </w:r>
      <w:hyperlink r:id="rId26" w:history="1">
        <w:r w:rsidR="00121098" w:rsidRPr="003C6E05">
          <w:rPr>
            <w:rStyle w:val="Hyperlink"/>
            <w:rFonts w:ascii="Times New Roman" w:hAnsi="Times New Roman"/>
          </w:rPr>
          <w:t>http://www.eduplace.com/ss/maps/pdf/colonies.pdf</w:t>
        </w:r>
      </w:hyperlink>
      <w:r w:rsidR="00121098">
        <w:rPr>
          <w:rFonts w:ascii="Times New Roman" w:hAnsi="Times New Roman"/>
        </w:rPr>
        <w:t xml:space="preserve"> </w:t>
      </w:r>
    </w:p>
    <w:p w14:paraId="5C103FAF" w14:textId="31E30691" w:rsidR="00F501F9" w:rsidRDefault="00F501F9" w:rsidP="005725E3">
      <w:pPr>
        <w:rPr>
          <w:rFonts w:ascii="Times New Roman" w:hAnsi="Times New Roman"/>
        </w:rPr>
      </w:pPr>
      <w:r>
        <w:rPr>
          <w:rFonts w:ascii="Times New Roman" w:hAnsi="Times New Roman"/>
        </w:rPr>
        <w:t xml:space="preserve">Letter from Birmingham Jail: </w:t>
      </w:r>
      <w:hyperlink r:id="rId27" w:history="1">
        <w:r w:rsidRPr="00753921">
          <w:rPr>
            <w:rStyle w:val="Hyperlink"/>
            <w:rFonts w:ascii="Times New Roman" w:hAnsi="Times New Roman"/>
          </w:rPr>
          <w:t>http://teachingamericanhistory.org/library/document/letter-from-birmingham-city-jail-excerpts/</w:t>
        </w:r>
      </w:hyperlink>
      <w:r>
        <w:rPr>
          <w:rFonts w:ascii="Times New Roman" w:hAnsi="Times New Roman"/>
        </w:rPr>
        <w:t xml:space="preserve"> </w:t>
      </w:r>
    </w:p>
    <w:p w14:paraId="7F19FFAB" w14:textId="555877CE" w:rsidR="005725E3" w:rsidRPr="005725E3" w:rsidRDefault="005725E3" w:rsidP="005725E3">
      <w:pPr>
        <w:rPr>
          <w:rFonts w:ascii="Times New Roman" w:hAnsi="Times New Roman" w:cs="Times New Roman"/>
        </w:rPr>
      </w:pPr>
      <w:r>
        <w:rPr>
          <w:rFonts w:ascii="Times New Roman" w:hAnsi="Times New Roman"/>
        </w:rPr>
        <w:t>The Road to the Declaration of Independence,</w:t>
      </w:r>
      <w:r w:rsidRPr="005725E3">
        <w:rPr>
          <w:sz w:val="16"/>
          <w:szCs w:val="16"/>
        </w:rPr>
        <w:t xml:space="preserve"> </w:t>
      </w:r>
      <w:r w:rsidRPr="005725E3">
        <w:rPr>
          <w:rFonts w:ascii="Times New Roman" w:hAnsi="Times New Roman" w:cs="Times New Roman"/>
        </w:rPr>
        <w:t xml:space="preserve">Adapted from: </w:t>
      </w:r>
      <w:hyperlink r:id="rId28" w:history="1">
        <w:r w:rsidRPr="005725E3">
          <w:rPr>
            <w:rStyle w:val="Hyperlink"/>
            <w:rFonts w:ascii="Times New Roman" w:hAnsi="Times New Roman" w:cs="Times New Roman"/>
          </w:rPr>
          <w:t>http://www.crfcelebrateamerica.org/index.php/story/69-timeline-for-american-independence</w:t>
        </w:r>
      </w:hyperlink>
      <w:r w:rsidRPr="005725E3">
        <w:rPr>
          <w:rFonts w:ascii="Times New Roman" w:hAnsi="Times New Roman" w:cs="Times New Roman"/>
        </w:rPr>
        <w:t xml:space="preserve">, </w:t>
      </w:r>
      <w:r w:rsidR="00727CF2">
        <w:rPr>
          <w:rFonts w:ascii="Times New Roman" w:hAnsi="Times New Roman" w:cs="Times New Roman"/>
        </w:rPr>
        <w:t xml:space="preserve">Accessed April 2013, </w:t>
      </w:r>
      <w:hyperlink r:id="rId29" w:history="1">
        <w:r w:rsidRPr="005725E3">
          <w:rPr>
            <w:rStyle w:val="Hyperlink"/>
            <w:rFonts w:ascii="Times New Roman" w:hAnsi="Times New Roman" w:cs="Times New Roman"/>
          </w:rPr>
          <w:t>http://www.historyplace.com/unitedstates/revolution/rev-col.htm</w:t>
        </w:r>
      </w:hyperlink>
      <w:r w:rsidRPr="005725E3">
        <w:rPr>
          <w:rFonts w:ascii="Times New Roman" w:hAnsi="Times New Roman" w:cs="Times New Roman"/>
        </w:rPr>
        <w:t xml:space="preserve"> and </w:t>
      </w:r>
      <w:hyperlink r:id="rId30" w:history="1">
        <w:r w:rsidRPr="005725E3">
          <w:rPr>
            <w:rStyle w:val="Hyperlink"/>
            <w:rFonts w:ascii="Times New Roman" w:hAnsi="Times New Roman" w:cs="Times New Roman"/>
          </w:rPr>
          <w:t>http://militaryhistory.about.com/od/americanrevolution/a/amrevcauses.htm</w:t>
        </w:r>
      </w:hyperlink>
      <w:r w:rsidRPr="005725E3">
        <w:rPr>
          <w:rFonts w:ascii="Times New Roman" w:hAnsi="Times New Roman" w:cs="Times New Roman"/>
        </w:rPr>
        <w:t xml:space="preserve"> </w:t>
      </w:r>
    </w:p>
    <w:p w14:paraId="29E3BE81" w14:textId="09A0F66A" w:rsidR="005725E3" w:rsidRDefault="005725E3" w:rsidP="005725E3">
      <w:pPr>
        <w:rPr>
          <w:rFonts w:ascii="Times New Roman" w:hAnsi="Times New Roman"/>
        </w:rPr>
      </w:pPr>
    </w:p>
    <w:p w14:paraId="297E3360" w14:textId="77777777" w:rsidR="005725E3" w:rsidRDefault="005725E3" w:rsidP="00A0635F">
      <w:pPr>
        <w:rPr>
          <w:rStyle w:val="Hyperlink"/>
          <w:rFonts w:ascii="Times New Roman" w:hAnsi="Times New Roman"/>
          <w:u w:val="none"/>
        </w:rPr>
      </w:pPr>
    </w:p>
    <w:p w14:paraId="1D3D731B" w14:textId="77777777" w:rsidR="005725E3" w:rsidRPr="005725E3" w:rsidRDefault="005725E3" w:rsidP="00A0635F">
      <w:pPr>
        <w:rPr>
          <w:rStyle w:val="Hyperlink"/>
          <w:rFonts w:ascii="Times New Roman" w:hAnsi="Times New Roman"/>
          <w:u w:val="none"/>
        </w:rPr>
        <w:sectPr w:rsidR="005725E3" w:rsidRPr="005725E3" w:rsidSect="00EC60C0">
          <w:pgSz w:w="12240" w:h="15840"/>
          <w:pgMar w:top="1224" w:right="1440" w:bottom="1224" w:left="1440" w:header="720" w:footer="720" w:gutter="0"/>
          <w:cols w:space="720"/>
          <w:docGrid w:linePitch="360"/>
        </w:sectPr>
      </w:pPr>
    </w:p>
    <w:p w14:paraId="029B9476" w14:textId="77777777" w:rsidR="009A030A" w:rsidRPr="00D30EDC" w:rsidRDefault="009A030A" w:rsidP="009A030A">
      <w:pPr>
        <w:jc w:val="center"/>
        <w:rPr>
          <w:rFonts w:ascii="Times New Roman" w:hAnsi="Times New Roman"/>
          <w:b/>
        </w:rPr>
      </w:pPr>
      <w:r w:rsidRPr="00D30EDC">
        <w:rPr>
          <w:rFonts w:ascii="Times New Roman" w:hAnsi="Times New Roman"/>
          <w:b/>
        </w:rPr>
        <w:lastRenderedPageBreak/>
        <w:t>1754-1776: The Road to the Declaration of Independence</w:t>
      </w:r>
      <w:r>
        <w:rPr>
          <w:rFonts w:ascii="Times New Roman" w:hAnsi="Times New Roman"/>
          <w:b/>
        </w:rPr>
        <w:t xml:space="preserve"> – </w:t>
      </w:r>
      <w:r w:rsidRPr="00C05519">
        <w:rPr>
          <w:rFonts w:ascii="Times New Roman" w:hAnsi="Times New Roman"/>
          <w:b/>
          <w:color w:val="FF0000"/>
        </w:rPr>
        <w:t>Sample Answers</w:t>
      </w:r>
      <w:r>
        <w:rPr>
          <w:rFonts w:ascii="Times New Roman" w:hAnsi="Times New Roman"/>
          <w:b/>
        </w:rPr>
        <w:t xml:space="preserve"> </w:t>
      </w:r>
    </w:p>
    <w:p w14:paraId="259B284B" w14:textId="77777777" w:rsidR="009A030A" w:rsidRPr="002E1208" w:rsidRDefault="009A030A" w:rsidP="009A030A">
      <w:pPr>
        <w:rPr>
          <w:rFonts w:ascii="Times New Roman" w:hAnsi="Times New Roman"/>
        </w:rPr>
      </w:pPr>
      <w:r w:rsidRPr="00D30EDC">
        <w:rPr>
          <w:rFonts w:ascii="Times New Roman" w:hAnsi="Times New Roman"/>
          <w:b/>
        </w:rPr>
        <w:t>Background Information</w:t>
      </w:r>
      <w:r>
        <w:rPr>
          <w:rFonts w:ascii="Times New Roman" w:hAnsi="Times New Roman"/>
        </w:rPr>
        <w:t xml:space="preserve">: Write a statement summarizing what you learned from the Hey, King: Get Off Our Backs! </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030A" w14:paraId="6EC37820" w14:textId="77777777" w:rsidTr="004C33A0">
        <w:trPr>
          <w:trHeight w:val="1440"/>
        </w:trPr>
        <w:tc>
          <w:tcPr>
            <w:tcW w:w="10980" w:type="dxa"/>
            <w:shd w:val="clear" w:color="auto" w:fill="auto"/>
          </w:tcPr>
          <w:p w14:paraId="4C658C48"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 xml:space="preserve">The colonists sailed to America from England. In England, there was a king and a Parliament. Parliament made laws and stood up for peoples’ rights.  In America, the colonists needed </w:t>
            </w:r>
            <w:proofErr w:type="gramStart"/>
            <w:r w:rsidRPr="004C33A0">
              <w:rPr>
                <w:rFonts w:ascii="Times New Roman" w:eastAsia="MS Mincho" w:hAnsi="Times New Roman" w:cs="Times New Roman"/>
              </w:rPr>
              <w:t>some kind of government</w:t>
            </w:r>
            <w:proofErr w:type="gramEnd"/>
            <w:r w:rsidRPr="004C33A0">
              <w:rPr>
                <w:rFonts w:ascii="Times New Roman" w:eastAsia="MS Mincho" w:hAnsi="Times New Roman" w:cs="Times New Roman"/>
              </w:rPr>
              <w:t xml:space="preserve"> to deal with everyday problems. Some colonies started to create their own governments, but the king still ruled over </w:t>
            </w:r>
            <w:proofErr w:type="gramStart"/>
            <w:r w:rsidRPr="004C33A0">
              <w:rPr>
                <w:rFonts w:ascii="Times New Roman" w:eastAsia="MS Mincho" w:hAnsi="Times New Roman" w:cs="Times New Roman"/>
              </w:rPr>
              <w:t>all of</w:t>
            </w:r>
            <w:proofErr w:type="gramEnd"/>
            <w:r w:rsidRPr="004C33A0">
              <w:rPr>
                <w:rFonts w:ascii="Times New Roman" w:eastAsia="MS Mincho" w:hAnsi="Times New Roman" w:cs="Times New Roman"/>
              </w:rPr>
              <w:t xml:space="preserve"> the colonies. Over time, England spent more time dealing with other issues and the colonies all developed their own governments. </w:t>
            </w:r>
          </w:p>
        </w:tc>
      </w:tr>
    </w:tbl>
    <w:p w14:paraId="5BE458E3" w14:textId="77777777" w:rsidR="009A030A" w:rsidRPr="00D30EDC" w:rsidRDefault="009A030A" w:rsidP="009A030A">
      <w:pPr>
        <w:rPr>
          <w:rFonts w:ascii="Times New Roman" w:hAnsi="Times New Roman" w:cs="Times New Roman"/>
          <w:sz w:val="16"/>
          <w:szCs w:val="16"/>
        </w:rPr>
      </w:pPr>
    </w:p>
    <w:tbl>
      <w:tblPr>
        <w:tblW w:w="5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346"/>
        <w:gridCol w:w="1658"/>
      </w:tblGrid>
      <w:tr w:rsidR="009A030A" w14:paraId="54E0EE29" w14:textId="77777777" w:rsidTr="004C33A0">
        <w:trPr>
          <w:jc w:val="center"/>
        </w:trPr>
        <w:tc>
          <w:tcPr>
            <w:tcW w:w="5000" w:type="pct"/>
            <w:gridSpan w:val="3"/>
            <w:shd w:val="clear" w:color="auto" w:fill="auto"/>
          </w:tcPr>
          <w:p w14:paraId="6232E0A4"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b/>
              </w:rPr>
              <w:t xml:space="preserve">Directions: </w:t>
            </w:r>
            <w:r w:rsidRPr="004C33A0">
              <w:rPr>
                <w:rFonts w:ascii="Times New Roman" w:eastAsia="MS Mincho" w:hAnsi="Times New Roman" w:cs="Times New Roman"/>
              </w:rPr>
              <w:t xml:space="preserve">For each year or set of years, summarize the activities of the English and the colonists in separate, complete sentences. In the third column use a word or phrase to summarize the colonists’ concern(s). </w:t>
            </w:r>
          </w:p>
        </w:tc>
      </w:tr>
      <w:tr w:rsidR="009A030A" w14:paraId="19F1B44F" w14:textId="77777777" w:rsidTr="004C33A0">
        <w:trPr>
          <w:jc w:val="center"/>
        </w:trPr>
        <w:tc>
          <w:tcPr>
            <w:tcW w:w="444" w:type="pct"/>
            <w:shd w:val="clear" w:color="auto" w:fill="auto"/>
          </w:tcPr>
          <w:p w14:paraId="541D7B07" w14:textId="77777777" w:rsidR="009A030A" w:rsidRPr="004C33A0" w:rsidRDefault="009A030A" w:rsidP="009A030A">
            <w:pPr>
              <w:rPr>
                <w:rFonts w:ascii="Times New Roman" w:eastAsia="MS Mincho" w:hAnsi="Times New Roman" w:cs="Times New Roman"/>
                <w:b/>
              </w:rPr>
            </w:pPr>
            <w:r w:rsidRPr="004C33A0">
              <w:rPr>
                <w:rFonts w:ascii="Times New Roman" w:eastAsia="MS Mincho" w:hAnsi="Times New Roman" w:cs="Times New Roman"/>
                <w:b/>
              </w:rPr>
              <w:t>Year(s)</w:t>
            </w:r>
          </w:p>
        </w:tc>
        <w:tc>
          <w:tcPr>
            <w:tcW w:w="3801" w:type="pct"/>
            <w:shd w:val="clear" w:color="auto" w:fill="auto"/>
          </w:tcPr>
          <w:p w14:paraId="0A05971C" w14:textId="77777777" w:rsidR="009A030A" w:rsidRPr="004C33A0" w:rsidRDefault="009A030A" w:rsidP="009A030A">
            <w:pPr>
              <w:rPr>
                <w:rFonts w:ascii="Times New Roman" w:eastAsia="MS Mincho" w:hAnsi="Times New Roman" w:cs="Times New Roman"/>
                <w:b/>
              </w:rPr>
            </w:pPr>
            <w:r w:rsidRPr="004C33A0">
              <w:rPr>
                <w:rFonts w:ascii="Times New Roman" w:eastAsia="MS Mincho" w:hAnsi="Times New Roman" w:cs="Times New Roman"/>
                <w:b/>
              </w:rPr>
              <w:t>Summary of English and Colonial Activities in Complete Sentences</w:t>
            </w:r>
          </w:p>
        </w:tc>
        <w:tc>
          <w:tcPr>
            <w:tcW w:w="754" w:type="pct"/>
            <w:shd w:val="clear" w:color="auto" w:fill="auto"/>
          </w:tcPr>
          <w:p w14:paraId="1382BF4D" w14:textId="77777777" w:rsidR="009A030A" w:rsidRPr="004C33A0" w:rsidRDefault="009A030A" w:rsidP="009A030A">
            <w:pPr>
              <w:rPr>
                <w:rFonts w:ascii="Times New Roman" w:eastAsia="MS Mincho" w:hAnsi="Times New Roman" w:cs="Times New Roman"/>
                <w:b/>
              </w:rPr>
            </w:pPr>
            <w:r w:rsidRPr="004C33A0">
              <w:rPr>
                <w:rFonts w:ascii="Times New Roman" w:eastAsia="MS Mincho" w:hAnsi="Times New Roman" w:cs="Times New Roman"/>
                <w:b/>
              </w:rPr>
              <w:t>Colonial Concern(s)</w:t>
            </w:r>
          </w:p>
        </w:tc>
      </w:tr>
      <w:tr w:rsidR="009A030A" w14:paraId="06E735AE" w14:textId="77777777" w:rsidTr="004C33A0">
        <w:trPr>
          <w:jc w:val="center"/>
        </w:trPr>
        <w:tc>
          <w:tcPr>
            <w:tcW w:w="444" w:type="pct"/>
            <w:shd w:val="clear" w:color="auto" w:fill="auto"/>
          </w:tcPr>
          <w:p w14:paraId="689EEB2D"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1754-1763</w:t>
            </w:r>
          </w:p>
        </w:tc>
        <w:tc>
          <w:tcPr>
            <w:tcW w:w="3801" w:type="pct"/>
            <w:shd w:val="clear" w:color="auto" w:fill="auto"/>
          </w:tcPr>
          <w:p w14:paraId="33B10B32" w14:textId="77777777" w:rsidR="009A030A" w:rsidRPr="004C33A0" w:rsidRDefault="009A030A" w:rsidP="004C33A0">
            <w:pPr>
              <w:pStyle w:val="ListParagraph"/>
              <w:numPr>
                <w:ilvl w:val="0"/>
                <w:numId w:val="26"/>
              </w:numPr>
              <w:spacing w:after="0" w:line="240" w:lineRule="auto"/>
              <w:rPr>
                <w:rFonts w:ascii="Times New Roman" w:hAnsi="Times New Roman"/>
              </w:rPr>
            </w:pPr>
            <w:r w:rsidRPr="004C33A0">
              <w:rPr>
                <w:rFonts w:ascii="Times New Roman" w:hAnsi="Times New Roman"/>
              </w:rPr>
              <w:t>After the French and Indian War, the British began restricting the activities of the colonists.</w:t>
            </w:r>
          </w:p>
          <w:p w14:paraId="2A073B95" w14:textId="77777777" w:rsidR="009A030A" w:rsidRPr="004C33A0" w:rsidRDefault="009A030A" w:rsidP="004C33A0">
            <w:pPr>
              <w:pStyle w:val="ListParagraph"/>
              <w:numPr>
                <w:ilvl w:val="0"/>
                <w:numId w:val="26"/>
              </w:numPr>
              <w:spacing w:after="0" w:line="240" w:lineRule="auto"/>
              <w:rPr>
                <w:rFonts w:ascii="Times New Roman" w:hAnsi="Times New Roman"/>
              </w:rPr>
            </w:pPr>
            <w:r w:rsidRPr="004C33A0">
              <w:rPr>
                <w:rFonts w:ascii="Times New Roman" w:hAnsi="Times New Roman"/>
              </w:rPr>
              <w:t>Boston lawyer James Otis argued that these actions violated the individual rights of the colonists.</w:t>
            </w:r>
          </w:p>
        </w:tc>
        <w:tc>
          <w:tcPr>
            <w:tcW w:w="754" w:type="pct"/>
            <w:shd w:val="clear" w:color="auto" w:fill="auto"/>
          </w:tcPr>
          <w:p w14:paraId="7285825E"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Individual Rights</w:t>
            </w:r>
          </w:p>
        </w:tc>
      </w:tr>
      <w:tr w:rsidR="009A030A" w14:paraId="4CA810EF" w14:textId="77777777" w:rsidTr="004C33A0">
        <w:trPr>
          <w:jc w:val="center"/>
        </w:trPr>
        <w:tc>
          <w:tcPr>
            <w:tcW w:w="444" w:type="pct"/>
            <w:shd w:val="clear" w:color="auto" w:fill="auto"/>
          </w:tcPr>
          <w:p w14:paraId="6F030C7B"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1764</w:t>
            </w:r>
          </w:p>
        </w:tc>
        <w:tc>
          <w:tcPr>
            <w:tcW w:w="3801" w:type="pct"/>
            <w:shd w:val="clear" w:color="auto" w:fill="auto"/>
          </w:tcPr>
          <w:p w14:paraId="6302B455" w14:textId="77777777" w:rsidR="009A030A" w:rsidRPr="004C33A0" w:rsidRDefault="009A030A" w:rsidP="004C33A0">
            <w:pPr>
              <w:pStyle w:val="ListParagraph"/>
              <w:numPr>
                <w:ilvl w:val="0"/>
                <w:numId w:val="27"/>
              </w:numPr>
              <w:spacing w:after="0" w:line="240" w:lineRule="auto"/>
              <w:rPr>
                <w:rFonts w:ascii="Times New Roman" w:hAnsi="Times New Roman"/>
              </w:rPr>
            </w:pPr>
            <w:r w:rsidRPr="004C33A0">
              <w:rPr>
                <w:rFonts w:ascii="Times New Roman" w:hAnsi="Times New Roman"/>
              </w:rPr>
              <w:t xml:space="preserve">The British begin taxing sugar and other imports. They also stop colonists from printing their own money. </w:t>
            </w:r>
          </w:p>
          <w:p w14:paraId="79CCFF36" w14:textId="77777777" w:rsidR="009A030A" w:rsidRPr="004C33A0" w:rsidRDefault="009A030A" w:rsidP="004C33A0">
            <w:pPr>
              <w:pStyle w:val="ListParagraph"/>
              <w:numPr>
                <w:ilvl w:val="0"/>
                <w:numId w:val="27"/>
              </w:numPr>
              <w:spacing w:after="0" w:line="240" w:lineRule="auto"/>
              <w:rPr>
                <w:rFonts w:ascii="Times New Roman" w:hAnsi="Times New Roman"/>
              </w:rPr>
            </w:pPr>
            <w:r w:rsidRPr="004C33A0">
              <w:rPr>
                <w:rFonts w:ascii="Times New Roman" w:hAnsi="Times New Roman"/>
              </w:rPr>
              <w:t xml:space="preserve">The colonists decide to boycott the taxed goods. </w:t>
            </w:r>
          </w:p>
        </w:tc>
        <w:tc>
          <w:tcPr>
            <w:tcW w:w="754" w:type="pct"/>
            <w:shd w:val="clear" w:color="auto" w:fill="auto"/>
          </w:tcPr>
          <w:p w14:paraId="4867AEC2"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Taxation</w:t>
            </w:r>
          </w:p>
        </w:tc>
      </w:tr>
      <w:tr w:rsidR="009A030A" w:rsidRPr="00330F9E" w14:paraId="159893B4" w14:textId="77777777" w:rsidTr="004C33A0">
        <w:trPr>
          <w:jc w:val="center"/>
        </w:trPr>
        <w:tc>
          <w:tcPr>
            <w:tcW w:w="444" w:type="pct"/>
            <w:shd w:val="clear" w:color="auto" w:fill="auto"/>
          </w:tcPr>
          <w:p w14:paraId="669E6D19"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1765</w:t>
            </w:r>
          </w:p>
        </w:tc>
        <w:tc>
          <w:tcPr>
            <w:tcW w:w="3801" w:type="pct"/>
            <w:shd w:val="clear" w:color="auto" w:fill="auto"/>
          </w:tcPr>
          <w:p w14:paraId="66CC54D6" w14:textId="77777777" w:rsidR="009A030A" w:rsidRPr="004C33A0" w:rsidRDefault="009A030A" w:rsidP="004C33A0">
            <w:pPr>
              <w:pStyle w:val="ListParagraph"/>
              <w:numPr>
                <w:ilvl w:val="0"/>
                <w:numId w:val="28"/>
              </w:numPr>
              <w:spacing w:after="0" w:line="240" w:lineRule="auto"/>
              <w:rPr>
                <w:rFonts w:ascii="Times New Roman" w:hAnsi="Times New Roman"/>
              </w:rPr>
            </w:pPr>
            <w:r w:rsidRPr="004C33A0">
              <w:rPr>
                <w:rFonts w:ascii="Times New Roman" w:hAnsi="Times New Roman"/>
              </w:rPr>
              <w:t xml:space="preserve">The Stamp Act is passed and money from this tax goes to the British Parliament. </w:t>
            </w:r>
          </w:p>
          <w:p w14:paraId="47DF8024" w14:textId="77777777" w:rsidR="009A030A" w:rsidRPr="004C33A0" w:rsidRDefault="009A030A" w:rsidP="004C33A0">
            <w:pPr>
              <w:pStyle w:val="ListParagraph"/>
              <w:numPr>
                <w:ilvl w:val="0"/>
                <w:numId w:val="28"/>
              </w:numPr>
              <w:spacing w:after="0" w:line="240" w:lineRule="auto"/>
              <w:rPr>
                <w:rFonts w:ascii="Times New Roman" w:hAnsi="Times New Roman"/>
              </w:rPr>
            </w:pPr>
            <w:r w:rsidRPr="004C33A0">
              <w:rPr>
                <w:rFonts w:ascii="Times New Roman" w:hAnsi="Times New Roman"/>
              </w:rPr>
              <w:t xml:space="preserve">The colonists send a petition to King George asking to repeal the Stamp Act because taxation without representation violates the colonists’ rights. </w:t>
            </w:r>
          </w:p>
        </w:tc>
        <w:tc>
          <w:tcPr>
            <w:tcW w:w="754" w:type="pct"/>
            <w:shd w:val="clear" w:color="auto" w:fill="auto"/>
          </w:tcPr>
          <w:p w14:paraId="6443BC38" w14:textId="77777777" w:rsidR="009A030A" w:rsidRPr="004C33A0" w:rsidRDefault="009A030A" w:rsidP="009A030A">
            <w:pPr>
              <w:rPr>
                <w:rFonts w:ascii="Times New Roman" w:eastAsia="MS Mincho" w:hAnsi="Times New Roman" w:cs="Times New Roman"/>
                <w:sz w:val="22"/>
                <w:szCs w:val="22"/>
              </w:rPr>
            </w:pPr>
            <w:r w:rsidRPr="004C33A0">
              <w:rPr>
                <w:rFonts w:ascii="Times New Roman" w:eastAsia="MS Mincho" w:hAnsi="Times New Roman" w:cs="Times New Roman"/>
                <w:sz w:val="22"/>
                <w:szCs w:val="22"/>
              </w:rPr>
              <w:t>Representation, Individual Rights, Taxation</w:t>
            </w:r>
          </w:p>
        </w:tc>
      </w:tr>
      <w:tr w:rsidR="009A030A" w14:paraId="26BB97A3" w14:textId="77777777" w:rsidTr="004C33A0">
        <w:trPr>
          <w:jc w:val="center"/>
        </w:trPr>
        <w:tc>
          <w:tcPr>
            <w:tcW w:w="444" w:type="pct"/>
            <w:shd w:val="clear" w:color="auto" w:fill="auto"/>
          </w:tcPr>
          <w:p w14:paraId="19670E53"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1766 &amp; 1767</w:t>
            </w:r>
          </w:p>
        </w:tc>
        <w:tc>
          <w:tcPr>
            <w:tcW w:w="3801" w:type="pct"/>
            <w:shd w:val="clear" w:color="auto" w:fill="auto"/>
          </w:tcPr>
          <w:p w14:paraId="219D46E4" w14:textId="77777777" w:rsidR="009A030A" w:rsidRPr="004C33A0" w:rsidRDefault="009A030A" w:rsidP="004C33A0">
            <w:pPr>
              <w:pStyle w:val="ListParagraph"/>
              <w:numPr>
                <w:ilvl w:val="0"/>
                <w:numId w:val="29"/>
              </w:numPr>
              <w:spacing w:after="0" w:line="240" w:lineRule="auto"/>
              <w:rPr>
                <w:rFonts w:ascii="Times New Roman" w:hAnsi="Times New Roman"/>
              </w:rPr>
            </w:pPr>
            <w:r w:rsidRPr="004C33A0">
              <w:rPr>
                <w:rFonts w:ascii="Times New Roman" w:hAnsi="Times New Roman"/>
              </w:rPr>
              <w:t>The British pass more laws taxing the colonists.</w:t>
            </w:r>
          </w:p>
          <w:p w14:paraId="29B57045" w14:textId="77777777" w:rsidR="009A030A" w:rsidRPr="004C33A0" w:rsidRDefault="009A030A" w:rsidP="004C33A0">
            <w:pPr>
              <w:pStyle w:val="ListParagraph"/>
              <w:numPr>
                <w:ilvl w:val="0"/>
                <w:numId w:val="29"/>
              </w:numPr>
              <w:spacing w:after="0" w:line="240" w:lineRule="auto"/>
              <w:rPr>
                <w:rFonts w:ascii="Times New Roman" w:hAnsi="Times New Roman"/>
              </w:rPr>
            </w:pPr>
            <w:r w:rsidRPr="004C33A0">
              <w:rPr>
                <w:rFonts w:ascii="Times New Roman" w:hAnsi="Times New Roman"/>
              </w:rPr>
              <w:t xml:space="preserve">Some colonists decide to boycott some of the British goods. </w:t>
            </w:r>
          </w:p>
        </w:tc>
        <w:tc>
          <w:tcPr>
            <w:tcW w:w="754" w:type="pct"/>
            <w:shd w:val="clear" w:color="auto" w:fill="auto"/>
          </w:tcPr>
          <w:p w14:paraId="30A0DFEF"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 xml:space="preserve">Taxation </w:t>
            </w:r>
          </w:p>
        </w:tc>
      </w:tr>
      <w:tr w:rsidR="009A030A" w14:paraId="1ABFBCE5" w14:textId="77777777" w:rsidTr="004C33A0">
        <w:trPr>
          <w:jc w:val="center"/>
        </w:trPr>
        <w:tc>
          <w:tcPr>
            <w:tcW w:w="444" w:type="pct"/>
            <w:shd w:val="clear" w:color="auto" w:fill="auto"/>
          </w:tcPr>
          <w:p w14:paraId="05B50A75"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1768 &amp; 1769</w:t>
            </w:r>
          </w:p>
        </w:tc>
        <w:tc>
          <w:tcPr>
            <w:tcW w:w="3801" w:type="pct"/>
            <w:shd w:val="clear" w:color="auto" w:fill="auto"/>
          </w:tcPr>
          <w:p w14:paraId="0D5ECD80" w14:textId="77777777" w:rsidR="009A030A" w:rsidRPr="004C33A0" w:rsidRDefault="009A030A" w:rsidP="004C33A0">
            <w:pPr>
              <w:pStyle w:val="ListParagraph"/>
              <w:numPr>
                <w:ilvl w:val="0"/>
                <w:numId w:val="30"/>
              </w:numPr>
              <w:spacing w:after="0" w:line="240" w:lineRule="auto"/>
              <w:rPr>
                <w:rFonts w:ascii="Times New Roman" w:hAnsi="Times New Roman"/>
              </w:rPr>
            </w:pPr>
            <w:r w:rsidRPr="004C33A0">
              <w:rPr>
                <w:rFonts w:ascii="Times New Roman" w:hAnsi="Times New Roman"/>
              </w:rPr>
              <w:t xml:space="preserve">Colonists begin supporting the idea that taxation without representation is wrong and they also begin boycotting more British goods. </w:t>
            </w:r>
          </w:p>
          <w:p w14:paraId="08FE5450" w14:textId="77777777" w:rsidR="009A030A" w:rsidRPr="004C33A0" w:rsidRDefault="009A030A" w:rsidP="004C33A0">
            <w:pPr>
              <w:pStyle w:val="ListParagraph"/>
              <w:numPr>
                <w:ilvl w:val="0"/>
                <w:numId w:val="30"/>
              </w:numPr>
              <w:spacing w:after="0" w:line="240" w:lineRule="auto"/>
              <w:rPr>
                <w:rFonts w:ascii="Times New Roman" w:hAnsi="Times New Roman"/>
              </w:rPr>
            </w:pPr>
            <w:r w:rsidRPr="004C33A0">
              <w:rPr>
                <w:rFonts w:ascii="Times New Roman" w:hAnsi="Times New Roman"/>
              </w:rPr>
              <w:t xml:space="preserve">The British send troops to Boston to keep order in the Massachusetts colony. </w:t>
            </w:r>
          </w:p>
        </w:tc>
        <w:tc>
          <w:tcPr>
            <w:tcW w:w="754" w:type="pct"/>
            <w:shd w:val="clear" w:color="auto" w:fill="auto"/>
          </w:tcPr>
          <w:p w14:paraId="1FF52601"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Taxation and Representation</w:t>
            </w:r>
          </w:p>
        </w:tc>
      </w:tr>
      <w:tr w:rsidR="009A030A" w14:paraId="036DABC3" w14:textId="77777777" w:rsidTr="004C33A0">
        <w:trPr>
          <w:jc w:val="center"/>
        </w:trPr>
        <w:tc>
          <w:tcPr>
            <w:tcW w:w="444" w:type="pct"/>
            <w:shd w:val="clear" w:color="auto" w:fill="auto"/>
          </w:tcPr>
          <w:p w14:paraId="48BE7070"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1770-1773</w:t>
            </w:r>
          </w:p>
        </w:tc>
        <w:tc>
          <w:tcPr>
            <w:tcW w:w="3801" w:type="pct"/>
            <w:shd w:val="clear" w:color="auto" w:fill="auto"/>
          </w:tcPr>
          <w:p w14:paraId="4CEC4AF5" w14:textId="77777777" w:rsidR="009A030A" w:rsidRPr="004C33A0" w:rsidRDefault="009A030A" w:rsidP="004C33A0">
            <w:pPr>
              <w:pStyle w:val="ListParagraph"/>
              <w:numPr>
                <w:ilvl w:val="0"/>
                <w:numId w:val="31"/>
              </w:numPr>
              <w:spacing w:after="0" w:line="240" w:lineRule="auto"/>
              <w:rPr>
                <w:rFonts w:ascii="Times New Roman" w:hAnsi="Times New Roman"/>
              </w:rPr>
            </w:pPr>
            <w:r w:rsidRPr="004C33A0">
              <w:rPr>
                <w:rFonts w:ascii="Times New Roman" w:hAnsi="Times New Roman"/>
              </w:rPr>
              <w:t xml:space="preserve">British troops kill five colonists and injure six in the Boston Massacre. </w:t>
            </w:r>
            <w:r w:rsidRPr="004C33A0">
              <w:rPr>
                <w:rFonts w:ascii="Times New Roman" w:hAnsi="Times New Roman"/>
                <w:color w:val="000000"/>
              </w:rPr>
              <w:t xml:space="preserve">Parliament gets rid of all taxes on imports except for tea but then they only allow one British company to be import tea to the colonies. </w:t>
            </w:r>
          </w:p>
          <w:p w14:paraId="200483C7" w14:textId="77777777" w:rsidR="009A030A" w:rsidRPr="004C33A0" w:rsidRDefault="009A030A" w:rsidP="004C33A0">
            <w:pPr>
              <w:pStyle w:val="ListParagraph"/>
              <w:numPr>
                <w:ilvl w:val="0"/>
                <w:numId w:val="31"/>
              </w:numPr>
              <w:spacing w:after="0" w:line="240" w:lineRule="auto"/>
              <w:rPr>
                <w:rFonts w:ascii="Times New Roman" w:hAnsi="Times New Roman"/>
              </w:rPr>
            </w:pPr>
            <w:r w:rsidRPr="004C33A0">
              <w:rPr>
                <w:rFonts w:ascii="Times New Roman" w:hAnsi="Times New Roman"/>
                <w:color w:val="000000"/>
              </w:rPr>
              <w:t xml:space="preserve">In response, a group of </w:t>
            </w:r>
            <w:proofErr w:type="gramStart"/>
            <w:r w:rsidRPr="004C33A0">
              <w:rPr>
                <w:rFonts w:ascii="Times New Roman" w:hAnsi="Times New Roman"/>
                <w:color w:val="000000"/>
              </w:rPr>
              <w:t>colonists</w:t>
            </w:r>
            <w:proofErr w:type="gramEnd"/>
            <w:r w:rsidRPr="004C33A0">
              <w:rPr>
                <w:rFonts w:ascii="Times New Roman" w:hAnsi="Times New Roman"/>
                <w:color w:val="000000"/>
              </w:rPr>
              <w:t xml:space="preserve"> board British ships in Boston, and dump hundreds of chests of tea into the harbor.</w:t>
            </w:r>
          </w:p>
        </w:tc>
        <w:tc>
          <w:tcPr>
            <w:tcW w:w="754" w:type="pct"/>
            <w:shd w:val="clear" w:color="auto" w:fill="auto"/>
          </w:tcPr>
          <w:p w14:paraId="68403CE9"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Taxation</w:t>
            </w:r>
          </w:p>
        </w:tc>
      </w:tr>
      <w:tr w:rsidR="009A030A" w14:paraId="2194E9C0" w14:textId="77777777" w:rsidTr="004C33A0">
        <w:trPr>
          <w:jc w:val="center"/>
        </w:trPr>
        <w:tc>
          <w:tcPr>
            <w:tcW w:w="444" w:type="pct"/>
            <w:shd w:val="clear" w:color="auto" w:fill="auto"/>
          </w:tcPr>
          <w:p w14:paraId="216307A5"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1774</w:t>
            </w:r>
          </w:p>
        </w:tc>
        <w:tc>
          <w:tcPr>
            <w:tcW w:w="3801" w:type="pct"/>
            <w:shd w:val="clear" w:color="auto" w:fill="auto"/>
          </w:tcPr>
          <w:p w14:paraId="6F291A6F" w14:textId="77777777" w:rsidR="009A030A" w:rsidRPr="004C33A0" w:rsidRDefault="009A030A" w:rsidP="004C33A0">
            <w:pPr>
              <w:pStyle w:val="ListParagraph"/>
              <w:numPr>
                <w:ilvl w:val="0"/>
                <w:numId w:val="32"/>
              </w:numPr>
              <w:spacing w:after="0" w:line="240" w:lineRule="auto"/>
              <w:rPr>
                <w:rFonts w:ascii="Times New Roman" w:hAnsi="Times New Roman"/>
              </w:rPr>
            </w:pPr>
            <w:r w:rsidRPr="004C33A0">
              <w:rPr>
                <w:rFonts w:ascii="Times New Roman" w:hAnsi="Times New Roman"/>
              </w:rPr>
              <w:t xml:space="preserve">The British pass a series of acts that closed the port of Boston, put Massachusetts under military rule, made it illegal to bring soldiers to trial in the colonies, ended the colonial government in Massachusetts, allowed soldiers to stay in colonists’ homes and gave land to Canada. </w:t>
            </w:r>
          </w:p>
          <w:p w14:paraId="16E7F7D5" w14:textId="77777777" w:rsidR="009A030A" w:rsidRPr="004C33A0" w:rsidRDefault="009A030A" w:rsidP="004C33A0">
            <w:pPr>
              <w:pStyle w:val="ListParagraph"/>
              <w:numPr>
                <w:ilvl w:val="0"/>
                <w:numId w:val="32"/>
              </w:numPr>
              <w:spacing w:after="0" w:line="240" w:lineRule="auto"/>
              <w:rPr>
                <w:rFonts w:ascii="Times New Roman" w:hAnsi="Times New Roman"/>
              </w:rPr>
            </w:pPr>
            <w:r w:rsidRPr="004C33A0">
              <w:rPr>
                <w:rFonts w:ascii="Times New Roman" w:hAnsi="Times New Roman"/>
              </w:rPr>
              <w:t xml:space="preserve">The colonists convene </w:t>
            </w:r>
            <w:r w:rsidRPr="004C33A0">
              <w:rPr>
                <w:rFonts w:ascii="Times New Roman" w:hAnsi="Times New Roman"/>
                <w:color w:val="000000"/>
              </w:rPr>
              <w:t xml:space="preserve">the First Continental Congress and oppose the acts, begin organizing colony militias and stop importing and exporting with England. </w:t>
            </w:r>
          </w:p>
        </w:tc>
        <w:tc>
          <w:tcPr>
            <w:tcW w:w="754" w:type="pct"/>
            <w:shd w:val="clear" w:color="auto" w:fill="auto"/>
          </w:tcPr>
          <w:p w14:paraId="5C1B623F"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Rights, Taxation, Representation</w:t>
            </w:r>
          </w:p>
        </w:tc>
      </w:tr>
      <w:tr w:rsidR="009A030A" w14:paraId="304A8880" w14:textId="77777777" w:rsidTr="004C33A0">
        <w:trPr>
          <w:jc w:val="center"/>
        </w:trPr>
        <w:tc>
          <w:tcPr>
            <w:tcW w:w="444" w:type="pct"/>
            <w:shd w:val="clear" w:color="auto" w:fill="auto"/>
          </w:tcPr>
          <w:p w14:paraId="68D81C93"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1775</w:t>
            </w:r>
          </w:p>
        </w:tc>
        <w:tc>
          <w:tcPr>
            <w:tcW w:w="3801" w:type="pct"/>
            <w:shd w:val="clear" w:color="auto" w:fill="auto"/>
          </w:tcPr>
          <w:p w14:paraId="45CD2B96" w14:textId="77777777" w:rsidR="009A030A" w:rsidRPr="004C33A0" w:rsidRDefault="009A030A" w:rsidP="004C33A0">
            <w:pPr>
              <w:pStyle w:val="ListParagraph"/>
              <w:numPr>
                <w:ilvl w:val="0"/>
                <w:numId w:val="33"/>
              </w:numPr>
              <w:spacing w:after="0" w:line="240" w:lineRule="auto"/>
              <w:rPr>
                <w:rFonts w:ascii="Times New Roman" w:hAnsi="Times New Roman"/>
              </w:rPr>
            </w:pPr>
            <w:r w:rsidRPr="004C33A0">
              <w:rPr>
                <w:rFonts w:ascii="Times New Roman" w:hAnsi="Times New Roman"/>
              </w:rPr>
              <w:t xml:space="preserve">The British and the colonists begin fighting in the Revolutionary War. </w:t>
            </w:r>
          </w:p>
          <w:p w14:paraId="6B0E00D1" w14:textId="77777777" w:rsidR="009A030A" w:rsidRPr="004C33A0" w:rsidRDefault="009A030A" w:rsidP="004C33A0">
            <w:pPr>
              <w:pStyle w:val="ListParagraph"/>
              <w:numPr>
                <w:ilvl w:val="0"/>
                <w:numId w:val="33"/>
              </w:numPr>
              <w:spacing w:after="0" w:line="240" w:lineRule="auto"/>
              <w:rPr>
                <w:rFonts w:ascii="Times New Roman" w:hAnsi="Times New Roman"/>
              </w:rPr>
            </w:pPr>
            <w:r w:rsidRPr="004C33A0">
              <w:rPr>
                <w:rFonts w:ascii="Times New Roman" w:hAnsi="Times New Roman"/>
              </w:rPr>
              <w:t xml:space="preserve">The Second Continental Congress sends a petition to King George to come to an agreement so that the fighting can stop. </w:t>
            </w:r>
          </w:p>
          <w:p w14:paraId="13423E46" w14:textId="77777777" w:rsidR="009A030A" w:rsidRPr="004C33A0" w:rsidRDefault="009A030A" w:rsidP="004C33A0">
            <w:pPr>
              <w:pStyle w:val="ListParagraph"/>
              <w:numPr>
                <w:ilvl w:val="0"/>
                <w:numId w:val="33"/>
              </w:numPr>
              <w:spacing w:after="0" w:line="240" w:lineRule="auto"/>
              <w:rPr>
                <w:rFonts w:ascii="Times New Roman" w:hAnsi="Times New Roman"/>
              </w:rPr>
            </w:pPr>
            <w:r w:rsidRPr="004C33A0">
              <w:rPr>
                <w:rFonts w:ascii="Times New Roman" w:hAnsi="Times New Roman"/>
              </w:rPr>
              <w:t xml:space="preserve">The King instead orders the troops to end the colonial rebellion. He also ends all trade for the colonies. </w:t>
            </w:r>
          </w:p>
        </w:tc>
        <w:tc>
          <w:tcPr>
            <w:tcW w:w="754" w:type="pct"/>
            <w:shd w:val="clear" w:color="auto" w:fill="auto"/>
          </w:tcPr>
          <w:p w14:paraId="6F5BD014"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 xml:space="preserve">Individual Rights </w:t>
            </w:r>
          </w:p>
        </w:tc>
      </w:tr>
      <w:tr w:rsidR="009A030A" w14:paraId="0F6A478A" w14:textId="77777777" w:rsidTr="004C33A0">
        <w:trPr>
          <w:jc w:val="center"/>
        </w:trPr>
        <w:tc>
          <w:tcPr>
            <w:tcW w:w="444" w:type="pct"/>
            <w:vMerge w:val="restart"/>
            <w:shd w:val="clear" w:color="auto" w:fill="auto"/>
          </w:tcPr>
          <w:p w14:paraId="36636C72"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1776</w:t>
            </w:r>
          </w:p>
        </w:tc>
        <w:tc>
          <w:tcPr>
            <w:tcW w:w="3801" w:type="pct"/>
            <w:shd w:val="clear" w:color="auto" w:fill="auto"/>
          </w:tcPr>
          <w:p w14:paraId="1F441201" w14:textId="77777777" w:rsidR="009A030A" w:rsidRPr="004C33A0" w:rsidRDefault="009A030A" w:rsidP="004C33A0">
            <w:pPr>
              <w:pStyle w:val="ListParagraph"/>
              <w:numPr>
                <w:ilvl w:val="0"/>
                <w:numId w:val="34"/>
              </w:numPr>
              <w:spacing w:after="0" w:line="240" w:lineRule="auto"/>
              <w:rPr>
                <w:rFonts w:ascii="Times New Roman" w:hAnsi="Times New Roman"/>
              </w:rPr>
            </w:pPr>
            <w:r w:rsidRPr="004C33A0">
              <w:rPr>
                <w:rFonts w:ascii="Times New Roman" w:hAnsi="Times New Roman"/>
              </w:rPr>
              <w:t xml:space="preserve">The British and colonists continue to battle.  </w:t>
            </w:r>
          </w:p>
          <w:p w14:paraId="117379DF" w14:textId="77777777" w:rsidR="009A030A" w:rsidRPr="004C33A0" w:rsidRDefault="009A030A" w:rsidP="004C33A0">
            <w:pPr>
              <w:pStyle w:val="ListParagraph"/>
              <w:numPr>
                <w:ilvl w:val="0"/>
                <w:numId w:val="34"/>
              </w:numPr>
              <w:spacing w:after="0" w:line="240" w:lineRule="auto"/>
              <w:rPr>
                <w:rFonts w:ascii="Times New Roman" w:hAnsi="Times New Roman"/>
              </w:rPr>
            </w:pPr>
            <w:r w:rsidRPr="004C33A0">
              <w:rPr>
                <w:rFonts w:ascii="Times New Roman" w:hAnsi="Times New Roman"/>
              </w:rPr>
              <w:t xml:space="preserve">Congress agrees to pursue independence. </w:t>
            </w:r>
          </w:p>
        </w:tc>
        <w:tc>
          <w:tcPr>
            <w:tcW w:w="754" w:type="pct"/>
            <w:vMerge w:val="restart"/>
            <w:shd w:val="clear" w:color="auto" w:fill="auto"/>
          </w:tcPr>
          <w:p w14:paraId="16171AC2" w14:textId="77777777" w:rsidR="009A030A" w:rsidRPr="004C33A0" w:rsidRDefault="009A030A" w:rsidP="009A030A">
            <w:pPr>
              <w:rPr>
                <w:rFonts w:ascii="Times New Roman" w:eastAsia="MS Mincho" w:hAnsi="Times New Roman" w:cs="Times New Roman"/>
              </w:rPr>
            </w:pPr>
            <w:r w:rsidRPr="004C33A0">
              <w:rPr>
                <w:rFonts w:ascii="Times New Roman" w:eastAsia="MS Mincho" w:hAnsi="Times New Roman" w:cs="Times New Roman"/>
              </w:rPr>
              <w:t>Individual Rights</w:t>
            </w:r>
          </w:p>
        </w:tc>
      </w:tr>
      <w:tr w:rsidR="009A030A" w:rsidRPr="003C4A44" w14:paraId="2DC10599" w14:textId="77777777" w:rsidTr="004C33A0">
        <w:trPr>
          <w:jc w:val="center"/>
        </w:trPr>
        <w:tc>
          <w:tcPr>
            <w:tcW w:w="444" w:type="pct"/>
            <w:vMerge/>
            <w:shd w:val="clear" w:color="auto" w:fill="auto"/>
          </w:tcPr>
          <w:p w14:paraId="7B474269" w14:textId="77777777" w:rsidR="009A030A" w:rsidRPr="004C33A0" w:rsidRDefault="009A030A" w:rsidP="009A030A">
            <w:pPr>
              <w:rPr>
                <w:rFonts w:ascii="Times New Roman" w:eastAsia="MS Mincho" w:hAnsi="Times New Roman" w:cs="Times New Roman"/>
                <w:b/>
              </w:rPr>
            </w:pPr>
          </w:p>
        </w:tc>
        <w:tc>
          <w:tcPr>
            <w:tcW w:w="3801" w:type="pct"/>
            <w:shd w:val="clear" w:color="auto" w:fill="auto"/>
          </w:tcPr>
          <w:p w14:paraId="77CBA8B5" w14:textId="77777777" w:rsidR="009A030A" w:rsidRPr="004C33A0" w:rsidRDefault="009A030A" w:rsidP="004C33A0">
            <w:pPr>
              <w:pStyle w:val="ListParagraph"/>
              <w:numPr>
                <w:ilvl w:val="0"/>
                <w:numId w:val="34"/>
              </w:numPr>
              <w:spacing w:after="0" w:line="240" w:lineRule="auto"/>
              <w:rPr>
                <w:rFonts w:ascii="Times New Roman" w:hAnsi="Times New Roman"/>
                <w:b/>
              </w:rPr>
            </w:pPr>
            <w:r w:rsidRPr="004C33A0">
              <w:rPr>
                <w:rFonts w:ascii="Times New Roman" w:hAnsi="Times New Roman"/>
                <w:b/>
              </w:rPr>
              <w:t>The Declaration of Independence is signed</w:t>
            </w:r>
          </w:p>
        </w:tc>
        <w:tc>
          <w:tcPr>
            <w:tcW w:w="754" w:type="pct"/>
            <w:vMerge/>
            <w:shd w:val="clear" w:color="auto" w:fill="auto"/>
          </w:tcPr>
          <w:p w14:paraId="5B141D9D" w14:textId="77777777" w:rsidR="009A030A" w:rsidRPr="004C33A0" w:rsidRDefault="009A030A" w:rsidP="009A030A">
            <w:pPr>
              <w:rPr>
                <w:rFonts w:ascii="Times New Roman" w:eastAsia="MS Mincho" w:hAnsi="Times New Roman" w:cs="Times New Roman"/>
                <w:b/>
              </w:rPr>
            </w:pPr>
          </w:p>
        </w:tc>
      </w:tr>
    </w:tbl>
    <w:p w14:paraId="58982AA2" w14:textId="22433600" w:rsidR="00D0464A" w:rsidRDefault="00D0464A" w:rsidP="005725E3">
      <w:pPr>
        <w:rPr>
          <w:rFonts w:ascii="Times New Roman" w:hAnsi="Times New Roman" w:cs="Times New Roman"/>
          <w:b/>
          <w:i/>
        </w:rPr>
      </w:pPr>
    </w:p>
    <w:p w14:paraId="077B58E6" w14:textId="77777777" w:rsidR="00D0464A" w:rsidRDefault="00D0464A">
      <w:pPr>
        <w:rPr>
          <w:rFonts w:ascii="Times New Roman" w:hAnsi="Times New Roman" w:cs="Times New Roman"/>
          <w:b/>
          <w:i/>
        </w:rPr>
      </w:pPr>
      <w:r>
        <w:rPr>
          <w:rFonts w:ascii="Times New Roman" w:hAnsi="Times New Roman" w:cs="Times New Roman"/>
          <w:b/>
          <w:i/>
        </w:rPr>
        <w:br w:type="page"/>
      </w:r>
    </w:p>
    <w:p w14:paraId="220E1A31" w14:textId="77777777" w:rsidR="00D0464A" w:rsidRDefault="00D0464A" w:rsidP="00D0464A">
      <w:pPr>
        <w:spacing w:beforeLines="1" w:before="2" w:afterLines="1" w:after="2"/>
        <w:jc w:val="center"/>
        <w:rPr>
          <w:rFonts w:ascii="Times New Roman" w:hAnsi="Times New Roman" w:cs="Times New Roman"/>
          <w:b/>
          <w:i/>
        </w:rPr>
      </w:pPr>
      <w:r w:rsidRPr="00F6130B">
        <w:rPr>
          <w:rFonts w:ascii="Times New Roman" w:hAnsi="Times New Roman" w:cs="Times New Roman"/>
          <w:b/>
          <w:i/>
        </w:rPr>
        <w:lastRenderedPageBreak/>
        <w:t>Civics Content Vocabulary</w:t>
      </w:r>
    </w:p>
    <w:p w14:paraId="120F8AD7" w14:textId="77777777" w:rsidR="00D0464A" w:rsidRPr="00732117" w:rsidRDefault="00D0464A" w:rsidP="00D0464A">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620"/>
        <w:gridCol w:w="5958"/>
      </w:tblGrid>
      <w:tr w:rsidR="00D0464A" w:rsidRPr="00844E77" w14:paraId="3E7F2C31" w14:textId="77777777" w:rsidTr="00D0464A">
        <w:trPr>
          <w:trHeight w:val="432"/>
          <w:jc w:val="center"/>
        </w:trPr>
        <w:tc>
          <w:tcPr>
            <w:tcW w:w="1998" w:type="dxa"/>
          </w:tcPr>
          <w:p w14:paraId="794E270E" w14:textId="77777777" w:rsidR="00D0464A" w:rsidRPr="00844E77" w:rsidRDefault="00D0464A" w:rsidP="00D0464A">
            <w:pPr>
              <w:rPr>
                <w:rFonts w:ascii="Times New Roman" w:hAnsi="Times New Roman"/>
                <w:b/>
              </w:rPr>
            </w:pPr>
            <w:r w:rsidRPr="00844E77">
              <w:rPr>
                <w:rFonts w:ascii="Times New Roman" w:hAnsi="Times New Roman"/>
                <w:b/>
              </w:rPr>
              <w:t>Word</w:t>
            </w:r>
            <w:r>
              <w:rPr>
                <w:rFonts w:ascii="Times New Roman" w:hAnsi="Times New Roman"/>
                <w:b/>
              </w:rPr>
              <w:t>/Term</w:t>
            </w:r>
          </w:p>
        </w:tc>
        <w:tc>
          <w:tcPr>
            <w:tcW w:w="1620" w:type="dxa"/>
          </w:tcPr>
          <w:p w14:paraId="463D32D4" w14:textId="77777777" w:rsidR="00D0464A" w:rsidRPr="00844E77" w:rsidRDefault="00D0464A" w:rsidP="00D0464A">
            <w:pPr>
              <w:rPr>
                <w:rFonts w:ascii="Times New Roman" w:hAnsi="Times New Roman"/>
                <w:b/>
              </w:rPr>
            </w:pPr>
            <w:r>
              <w:rPr>
                <w:rFonts w:ascii="Times New Roman" w:hAnsi="Times New Roman"/>
                <w:b/>
              </w:rPr>
              <w:t xml:space="preserve">Part of Speech </w:t>
            </w:r>
          </w:p>
        </w:tc>
        <w:tc>
          <w:tcPr>
            <w:tcW w:w="5958" w:type="dxa"/>
          </w:tcPr>
          <w:p w14:paraId="34D3DAD7" w14:textId="77777777" w:rsidR="00D0464A" w:rsidRPr="00844E77" w:rsidRDefault="00D0464A" w:rsidP="00D0464A">
            <w:pPr>
              <w:rPr>
                <w:rFonts w:ascii="Times New Roman" w:hAnsi="Times New Roman"/>
                <w:b/>
              </w:rPr>
            </w:pPr>
            <w:r w:rsidRPr="00844E77">
              <w:rPr>
                <w:rFonts w:ascii="Times New Roman" w:hAnsi="Times New Roman"/>
                <w:b/>
              </w:rPr>
              <w:t>Definition</w:t>
            </w:r>
          </w:p>
        </w:tc>
      </w:tr>
      <w:tr w:rsidR="00D0464A" w:rsidRPr="00844E77" w14:paraId="4CA6754C" w14:textId="77777777" w:rsidTr="00D0464A">
        <w:trPr>
          <w:trHeight w:val="432"/>
          <w:jc w:val="center"/>
        </w:trPr>
        <w:tc>
          <w:tcPr>
            <w:tcW w:w="1998" w:type="dxa"/>
          </w:tcPr>
          <w:p w14:paraId="2FCF3595" w14:textId="77777777" w:rsidR="00D0464A" w:rsidRPr="00D10B09" w:rsidRDefault="00D0464A" w:rsidP="00D0464A">
            <w:pPr>
              <w:rPr>
                <w:rFonts w:ascii="Times New Roman" w:hAnsi="Times New Roman"/>
                <w:b/>
              </w:rPr>
            </w:pPr>
            <w:r>
              <w:rPr>
                <w:rFonts w:ascii="Times New Roman" w:hAnsi="Times New Roman"/>
                <w:b/>
              </w:rPr>
              <w:t>duty</w:t>
            </w:r>
          </w:p>
        </w:tc>
        <w:tc>
          <w:tcPr>
            <w:tcW w:w="1620" w:type="dxa"/>
          </w:tcPr>
          <w:p w14:paraId="3B47708B" w14:textId="77777777" w:rsidR="00D0464A" w:rsidRPr="00844E77" w:rsidRDefault="00D0464A" w:rsidP="00D0464A">
            <w:pPr>
              <w:rPr>
                <w:rFonts w:ascii="Times New Roman" w:hAnsi="Times New Roman"/>
              </w:rPr>
            </w:pPr>
            <w:r>
              <w:rPr>
                <w:rFonts w:ascii="Times New Roman" w:hAnsi="Times New Roman"/>
              </w:rPr>
              <w:t>noun</w:t>
            </w:r>
          </w:p>
        </w:tc>
        <w:tc>
          <w:tcPr>
            <w:tcW w:w="5958" w:type="dxa"/>
          </w:tcPr>
          <w:p w14:paraId="3EB54F0D" w14:textId="77777777" w:rsidR="00D0464A" w:rsidRPr="00844E77" w:rsidRDefault="00D0464A" w:rsidP="00D0464A">
            <w:pPr>
              <w:rPr>
                <w:rFonts w:ascii="Times New Roman" w:hAnsi="Times New Roman"/>
              </w:rPr>
            </w:pPr>
            <w:r>
              <w:rPr>
                <w:rFonts w:ascii="Times New Roman" w:hAnsi="Times New Roman"/>
              </w:rPr>
              <w:t>a tax</w:t>
            </w:r>
          </w:p>
        </w:tc>
      </w:tr>
      <w:tr w:rsidR="00D0464A" w:rsidRPr="00844E77" w14:paraId="5F8221B5" w14:textId="77777777" w:rsidTr="00D0464A">
        <w:trPr>
          <w:trHeight w:val="432"/>
          <w:jc w:val="center"/>
        </w:trPr>
        <w:tc>
          <w:tcPr>
            <w:tcW w:w="1998" w:type="dxa"/>
          </w:tcPr>
          <w:p w14:paraId="28EEBAB4" w14:textId="77777777" w:rsidR="00D0464A" w:rsidRPr="00D10B09" w:rsidRDefault="00D0464A" w:rsidP="00D0464A">
            <w:pPr>
              <w:rPr>
                <w:rFonts w:ascii="Times New Roman" w:hAnsi="Times New Roman"/>
                <w:b/>
              </w:rPr>
            </w:pPr>
            <w:r>
              <w:rPr>
                <w:rFonts w:ascii="Times New Roman" w:hAnsi="Times New Roman"/>
                <w:b/>
              </w:rPr>
              <w:t>export</w:t>
            </w:r>
          </w:p>
        </w:tc>
        <w:tc>
          <w:tcPr>
            <w:tcW w:w="1620" w:type="dxa"/>
          </w:tcPr>
          <w:p w14:paraId="697D59EA" w14:textId="77777777" w:rsidR="00D0464A" w:rsidRDefault="00D0464A" w:rsidP="00D0464A">
            <w:pPr>
              <w:rPr>
                <w:rFonts w:ascii="Times New Roman" w:hAnsi="Times New Roman"/>
              </w:rPr>
            </w:pPr>
            <w:r>
              <w:rPr>
                <w:rFonts w:ascii="Times New Roman" w:hAnsi="Times New Roman"/>
              </w:rPr>
              <w:t>noun</w:t>
            </w:r>
          </w:p>
        </w:tc>
        <w:tc>
          <w:tcPr>
            <w:tcW w:w="5958" w:type="dxa"/>
          </w:tcPr>
          <w:p w14:paraId="08EF4DA3" w14:textId="77777777" w:rsidR="00D0464A" w:rsidRPr="00844E77" w:rsidRDefault="00D0464A" w:rsidP="00D0464A">
            <w:pPr>
              <w:rPr>
                <w:rFonts w:ascii="Times New Roman" w:hAnsi="Times New Roman"/>
              </w:rPr>
            </w:pPr>
            <w:r>
              <w:rPr>
                <w:rFonts w:ascii="Times New Roman" w:hAnsi="Times New Roman"/>
              </w:rPr>
              <w:t>goods sent to another country</w:t>
            </w:r>
          </w:p>
        </w:tc>
      </w:tr>
      <w:tr w:rsidR="00D0464A" w:rsidRPr="00844E77" w14:paraId="5DBB83AF" w14:textId="77777777" w:rsidTr="00D0464A">
        <w:trPr>
          <w:trHeight w:val="432"/>
          <w:jc w:val="center"/>
        </w:trPr>
        <w:tc>
          <w:tcPr>
            <w:tcW w:w="1998" w:type="dxa"/>
          </w:tcPr>
          <w:p w14:paraId="1E53FF23" w14:textId="77777777" w:rsidR="00D0464A" w:rsidRDefault="00D0464A" w:rsidP="00D0464A">
            <w:pPr>
              <w:rPr>
                <w:rFonts w:ascii="Times New Roman" w:hAnsi="Times New Roman"/>
                <w:b/>
              </w:rPr>
            </w:pPr>
            <w:r>
              <w:rPr>
                <w:rFonts w:ascii="Times New Roman" w:hAnsi="Times New Roman"/>
                <w:b/>
              </w:rPr>
              <w:t>goods</w:t>
            </w:r>
          </w:p>
        </w:tc>
        <w:tc>
          <w:tcPr>
            <w:tcW w:w="1620" w:type="dxa"/>
          </w:tcPr>
          <w:p w14:paraId="176FA826" w14:textId="77777777" w:rsidR="00D0464A" w:rsidRDefault="00D0464A" w:rsidP="00D0464A">
            <w:pPr>
              <w:rPr>
                <w:rFonts w:ascii="Times New Roman" w:hAnsi="Times New Roman"/>
              </w:rPr>
            </w:pPr>
            <w:r>
              <w:rPr>
                <w:rFonts w:ascii="Times New Roman" w:hAnsi="Times New Roman"/>
              </w:rPr>
              <w:t>noun</w:t>
            </w:r>
          </w:p>
        </w:tc>
        <w:tc>
          <w:tcPr>
            <w:tcW w:w="5958" w:type="dxa"/>
          </w:tcPr>
          <w:p w14:paraId="319289C1" w14:textId="77777777" w:rsidR="00D0464A" w:rsidRDefault="00D0464A" w:rsidP="00D0464A">
            <w:pPr>
              <w:rPr>
                <w:rFonts w:ascii="Times New Roman" w:hAnsi="Times New Roman"/>
              </w:rPr>
            </w:pPr>
            <w:r>
              <w:rPr>
                <w:rFonts w:ascii="Times New Roman" w:hAnsi="Times New Roman"/>
              </w:rPr>
              <w:t xml:space="preserve">merchandise or objects for sale or trade </w:t>
            </w:r>
          </w:p>
        </w:tc>
      </w:tr>
      <w:tr w:rsidR="00D0464A" w:rsidRPr="00844E77" w14:paraId="50E7511C" w14:textId="77777777" w:rsidTr="00D0464A">
        <w:trPr>
          <w:trHeight w:val="432"/>
          <w:jc w:val="center"/>
        </w:trPr>
        <w:tc>
          <w:tcPr>
            <w:tcW w:w="1998" w:type="dxa"/>
          </w:tcPr>
          <w:p w14:paraId="7DB7B0DB" w14:textId="77777777" w:rsidR="00D0464A" w:rsidRDefault="00D0464A" w:rsidP="00D0464A">
            <w:pPr>
              <w:rPr>
                <w:rFonts w:ascii="Times New Roman" w:hAnsi="Times New Roman"/>
                <w:b/>
              </w:rPr>
            </w:pPr>
            <w:r>
              <w:rPr>
                <w:rFonts w:ascii="Times New Roman" w:hAnsi="Times New Roman"/>
                <w:b/>
              </w:rPr>
              <w:t>import</w:t>
            </w:r>
          </w:p>
        </w:tc>
        <w:tc>
          <w:tcPr>
            <w:tcW w:w="1620" w:type="dxa"/>
          </w:tcPr>
          <w:p w14:paraId="0B08AB10" w14:textId="77777777" w:rsidR="00D0464A" w:rsidRDefault="00D0464A" w:rsidP="00D0464A">
            <w:pPr>
              <w:rPr>
                <w:rFonts w:ascii="Times New Roman" w:hAnsi="Times New Roman"/>
              </w:rPr>
            </w:pPr>
            <w:r>
              <w:rPr>
                <w:rFonts w:ascii="Times New Roman" w:hAnsi="Times New Roman"/>
              </w:rPr>
              <w:t>noun</w:t>
            </w:r>
          </w:p>
        </w:tc>
        <w:tc>
          <w:tcPr>
            <w:tcW w:w="5958" w:type="dxa"/>
          </w:tcPr>
          <w:p w14:paraId="66972EB2" w14:textId="77777777" w:rsidR="00D0464A" w:rsidRDefault="00D0464A" w:rsidP="00D0464A">
            <w:pPr>
              <w:rPr>
                <w:rFonts w:ascii="Times New Roman" w:hAnsi="Times New Roman"/>
              </w:rPr>
            </w:pPr>
            <w:r>
              <w:rPr>
                <w:rFonts w:ascii="Times New Roman" w:hAnsi="Times New Roman"/>
              </w:rPr>
              <w:t xml:space="preserve">goods brought into the country </w:t>
            </w:r>
          </w:p>
        </w:tc>
      </w:tr>
      <w:tr w:rsidR="00D0464A" w:rsidRPr="00844E77" w14:paraId="3DDBF57D" w14:textId="77777777" w:rsidTr="00D0464A">
        <w:trPr>
          <w:trHeight w:val="432"/>
          <w:jc w:val="center"/>
        </w:trPr>
        <w:tc>
          <w:tcPr>
            <w:tcW w:w="1998" w:type="dxa"/>
          </w:tcPr>
          <w:p w14:paraId="551F6EF8" w14:textId="77777777" w:rsidR="00D0464A" w:rsidRDefault="00D0464A" w:rsidP="00D0464A">
            <w:pPr>
              <w:rPr>
                <w:rFonts w:ascii="Times New Roman" w:hAnsi="Times New Roman"/>
                <w:b/>
              </w:rPr>
            </w:pPr>
            <w:r>
              <w:rPr>
                <w:rFonts w:ascii="Times New Roman" w:hAnsi="Times New Roman"/>
                <w:b/>
              </w:rPr>
              <w:t>individual rights</w:t>
            </w:r>
          </w:p>
        </w:tc>
        <w:tc>
          <w:tcPr>
            <w:tcW w:w="1620" w:type="dxa"/>
          </w:tcPr>
          <w:p w14:paraId="31F10B18" w14:textId="77777777" w:rsidR="00D0464A" w:rsidRDefault="00D0464A" w:rsidP="00D0464A">
            <w:pPr>
              <w:rPr>
                <w:rFonts w:ascii="Times New Roman" w:hAnsi="Times New Roman"/>
              </w:rPr>
            </w:pPr>
            <w:r>
              <w:rPr>
                <w:rFonts w:ascii="Times New Roman" w:hAnsi="Times New Roman"/>
              </w:rPr>
              <w:t>noun</w:t>
            </w:r>
          </w:p>
        </w:tc>
        <w:tc>
          <w:tcPr>
            <w:tcW w:w="5958" w:type="dxa"/>
          </w:tcPr>
          <w:p w14:paraId="074359E2" w14:textId="77777777" w:rsidR="00D0464A" w:rsidRDefault="00D0464A" w:rsidP="00D0464A">
            <w:pPr>
              <w:rPr>
                <w:rFonts w:ascii="Times New Roman" w:hAnsi="Times New Roman"/>
              </w:rPr>
            </w:pPr>
            <w:r>
              <w:rPr>
                <w:rFonts w:ascii="Times New Roman" w:hAnsi="Times New Roman"/>
              </w:rPr>
              <w:t>rights guaranteed or belonging to a person</w:t>
            </w:r>
          </w:p>
        </w:tc>
      </w:tr>
      <w:tr w:rsidR="00D0464A" w:rsidRPr="00844E77" w14:paraId="3E2883F5" w14:textId="77777777" w:rsidTr="00D0464A">
        <w:trPr>
          <w:trHeight w:val="432"/>
          <w:jc w:val="center"/>
        </w:trPr>
        <w:tc>
          <w:tcPr>
            <w:tcW w:w="1998" w:type="dxa"/>
          </w:tcPr>
          <w:p w14:paraId="3A6593B4" w14:textId="77777777" w:rsidR="00D0464A" w:rsidRDefault="00D0464A" w:rsidP="00D0464A">
            <w:pPr>
              <w:rPr>
                <w:rFonts w:ascii="Times New Roman" w:hAnsi="Times New Roman"/>
                <w:b/>
              </w:rPr>
            </w:pPr>
            <w:r>
              <w:rPr>
                <w:rFonts w:ascii="Times New Roman" w:hAnsi="Times New Roman"/>
                <w:b/>
              </w:rPr>
              <w:t>legislature</w:t>
            </w:r>
          </w:p>
        </w:tc>
        <w:tc>
          <w:tcPr>
            <w:tcW w:w="1620" w:type="dxa"/>
          </w:tcPr>
          <w:p w14:paraId="65E02B51" w14:textId="77777777" w:rsidR="00D0464A" w:rsidRDefault="00D0464A" w:rsidP="00D0464A">
            <w:pPr>
              <w:rPr>
                <w:rFonts w:ascii="Times New Roman" w:hAnsi="Times New Roman"/>
              </w:rPr>
            </w:pPr>
            <w:r>
              <w:rPr>
                <w:rFonts w:ascii="Times New Roman" w:hAnsi="Times New Roman"/>
              </w:rPr>
              <w:t>noun</w:t>
            </w:r>
          </w:p>
        </w:tc>
        <w:tc>
          <w:tcPr>
            <w:tcW w:w="5958" w:type="dxa"/>
          </w:tcPr>
          <w:p w14:paraId="63EAB4D7" w14:textId="77777777" w:rsidR="00D0464A" w:rsidRDefault="00D0464A" w:rsidP="00D0464A">
            <w:pPr>
              <w:rPr>
                <w:rFonts w:ascii="Times New Roman" w:hAnsi="Times New Roman"/>
              </w:rPr>
            </w:pPr>
            <w:r>
              <w:rPr>
                <w:rFonts w:ascii="Times New Roman" w:hAnsi="Times New Roman"/>
              </w:rPr>
              <w:t>governing body responsible for making laws</w:t>
            </w:r>
          </w:p>
        </w:tc>
      </w:tr>
      <w:tr w:rsidR="00D0464A" w:rsidRPr="00844E77" w14:paraId="658E4945" w14:textId="77777777" w:rsidTr="00D0464A">
        <w:trPr>
          <w:trHeight w:val="432"/>
          <w:jc w:val="center"/>
        </w:trPr>
        <w:tc>
          <w:tcPr>
            <w:tcW w:w="1998" w:type="dxa"/>
          </w:tcPr>
          <w:p w14:paraId="335B1E67" w14:textId="77777777" w:rsidR="00D0464A" w:rsidRDefault="00D0464A" w:rsidP="00D0464A">
            <w:pPr>
              <w:rPr>
                <w:rFonts w:ascii="Times New Roman" w:hAnsi="Times New Roman"/>
                <w:b/>
              </w:rPr>
            </w:pPr>
            <w:r>
              <w:rPr>
                <w:rFonts w:ascii="Times New Roman" w:hAnsi="Times New Roman"/>
                <w:b/>
              </w:rPr>
              <w:t>levy</w:t>
            </w:r>
          </w:p>
        </w:tc>
        <w:tc>
          <w:tcPr>
            <w:tcW w:w="1620" w:type="dxa"/>
          </w:tcPr>
          <w:p w14:paraId="49AA2B6F" w14:textId="77777777" w:rsidR="00D0464A" w:rsidRDefault="00D0464A" w:rsidP="00D0464A">
            <w:pPr>
              <w:rPr>
                <w:rFonts w:ascii="Times New Roman" w:hAnsi="Times New Roman"/>
              </w:rPr>
            </w:pPr>
            <w:r>
              <w:rPr>
                <w:rFonts w:ascii="Times New Roman" w:hAnsi="Times New Roman"/>
              </w:rPr>
              <w:t>verb</w:t>
            </w:r>
          </w:p>
        </w:tc>
        <w:tc>
          <w:tcPr>
            <w:tcW w:w="5958" w:type="dxa"/>
          </w:tcPr>
          <w:p w14:paraId="20512F3F" w14:textId="77777777" w:rsidR="00D0464A" w:rsidRDefault="00D0464A" w:rsidP="00D0464A">
            <w:pPr>
              <w:rPr>
                <w:rFonts w:ascii="Times New Roman" w:hAnsi="Times New Roman"/>
              </w:rPr>
            </w:pPr>
            <w:r>
              <w:rPr>
                <w:rFonts w:ascii="Times New Roman" w:hAnsi="Times New Roman"/>
              </w:rPr>
              <w:t xml:space="preserve">to </w:t>
            </w:r>
            <w:r w:rsidRPr="004E71FB">
              <w:rPr>
                <w:rFonts w:ascii="Times New Roman" w:hAnsi="Times New Roman"/>
              </w:rPr>
              <w:t>collect by legal authority</w:t>
            </w:r>
          </w:p>
        </w:tc>
      </w:tr>
      <w:tr w:rsidR="00D0464A" w:rsidRPr="00844E77" w14:paraId="43FEFDD0" w14:textId="77777777" w:rsidTr="00D0464A">
        <w:trPr>
          <w:trHeight w:val="432"/>
          <w:jc w:val="center"/>
        </w:trPr>
        <w:tc>
          <w:tcPr>
            <w:tcW w:w="1998" w:type="dxa"/>
          </w:tcPr>
          <w:p w14:paraId="1E9DBD8D" w14:textId="77777777" w:rsidR="00D0464A" w:rsidRPr="00D10B09" w:rsidRDefault="00D0464A" w:rsidP="00D0464A">
            <w:pPr>
              <w:rPr>
                <w:rFonts w:ascii="Times New Roman" w:hAnsi="Times New Roman"/>
                <w:b/>
              </w:rPr>
            </w:pPr>
            <w:r>
              <w:rPr>
                <w:rFonts w:ascii="Times New Roman" w:hAnsi="Times New Roman"/>
                <w:b/>
              </w:rPr>
              <w:t>oppression</w:t>
            </w:r>
          </w:p>
        </w:tc>
        <w:tc>
          <w:tcPr>
            <w:tcW w:w="1620" w:type="dxa"/>
          </w:tcPr>
          <w:p w14:paraId="247D89C4" w14:textId="77777777" w:rsidR="00D0464A" w:rsidRPr="00F6130B" w:rsidRDefault="00D0464A" w:rsidP="00D0464A">
            <w:pPr>
              <w:rPr>
                <w:rFonts w:ascii="Times New Roman" w:hAnsi="Times New Roman" w:cs="Times New Roman"/>
                <w:color w:val="000000"/>
              </w:rPr>
            </w:pPr>
            <w:r>
              <w:rPr>
                <w:rFonts w:ascii="Times New Roman" w:hAnsi="Times New Roman" w:cs="Times New Roman"/>
                <w:color w:val="000000"/>
              </w:rPr>
              <w:t>noun</w:t>
            </w:r>
          </w:p>
        </w:tc>
        <w:tc>
          <w:tcPr>
            <w:tcW w:w="5958" w:type="dxa"/>
          </w:tcPr>
          <w:p w14:paraId="7F1AD8E0" w14:textId="77777777" w:rsidR="00D0464A" w:rsidRPr="00F6130B" w:rsidRDefault="00D0464A" w:rsidP="00D0464A">
            <w:pPr>
              <w:rPr>
                <w:rFonts w:ascii="Times New Roman" w:hAnsi="Times New Roman" w:cs="Times New Roman"/>
              </w:rPr>
            </w:pPr>
            <w:r>
              <w:rPr>
                <w:rFonts w:ascii="Times New Roman" w:hAnsi="Times New Roman" w:cs="Times New Roman"/>
                <w:color w:val="000000"/>
              </w:rPr>
              <w:t>the use</w:t>
            </w:r>
            <w:r w:rsidRPr="006F200D">
              <w:rPr>
                <w:rFonts w:ascii="Times New Roman" w:hAnsi="Times New Roman" w:cs="Times New Roman"/>
                <w:color w:val="000000"/>
              </w:rPr>
              <w:t xml:space="preserve"> of authority or power in a </w:t>
            </w:r>
            <w:r>
              <w:rPr>
                <w:rFonts w:ascii="Times New Roman" w:hAnsi="Times New Roman" w:cs="Times New Roman"/>
                <w:color w:val="000000"/>
              </w:rPr>
              <w:t>cruel</w:t>
            </w:r>
            <w:r w:rsidRPr="006F200D">
              <w:rPr>
                <w:rFonts w:ascii="Times New Roman" w:hAnsi="Times New Roman" w:cs="Times New Roman"/>
                <w:color w:val="000000"/>
              </w:rPr>
              <w:t xml:space="preserve"> or unjust manner</w:t>
            </w:r>
          </w:p>
        </w:tc>
      </w:tr>
      <w:tr w:rsidR="00D0464A" w:rsidRPr="00844E77" w14:paraId="12DA3814" w14:textId="77777777" w:rsidTr="00D0464A">
        <w:trPr>
          <w:trHeight w:val="432"/>
          <w:jc w:val="center"/>
        </w:trPr>
        <w:tc>
          <w:tcPr>
            <w:tcW w:w="1998" w:type="dxa"/>
          </w:tcPr>
          <w:p w14:paraId="285BF8E5" w14:textId="77777777" w:rsidR="00D0464A" w:rsidRDefault="00D0464A" w:rsidP="00D0464A">
            <w:pPr>
              <w:rPr>
                <w:rFonts w:ascii="Times New Roman" w:hAnsi="Times New Roman"/>
                <w:b/>
              </w:rPr>
            </w:pPr>
            <w:r>
              <w:rPr>
                <w:rFonts w:ascii="Times New Roman" w:hAnsi="Times New Roman"/>
                <w:b/>
              </w:rPr>
              <w:t>Parliament</w:t>
            </w:r>
          </w:p>
        </w:tc>
        <w:tc>
          <w:tcPr>
            <w:tcW w:w="1620" w:type="dxa"/>
          </w:tcPr>
          <w:p w14:paraId="6B6824FB" w14:textId="77777777" w:rsidR="00D0464A" w:rsidRDefault="00D0464A" w:rsidP="00D0464A">
            <w:pPr>
              <w:rPr>
                <w:rFonts w:ascii="Times New Roman" w:hAnsi="Times New Roman" w:cs="Times New Roman"/>
                <w:color w:val="000000"/>
              </w:rPr>
            </w:pPr>
            <w:r>
              <w:rPr>
                <w:rFonts w:ascii="Times New Roman" w:hAnsi="Times New Roman" w:cs="Times New Roman"/>
                <w:color w:val="000000"/>
              </w:rPr>
              <w:t>proper noun</w:t>
            </w:r>
          </w:p>
        </w:tc>
        <w:tc>
          <w:tcPr>
            <w:tcW w:w="5958" w:type="dxa"/>
          </w:tcPr>
          <w:p w14:paraId="155FAF71" w14:textId="77777777" w:rsidR="00D0464A" w:rsidRDefault="00D0464A" w:rsidP="00D0464A">
            <w:pPr>
              <w:rPr>
                <w:rFonts w:ascii="Times New Roman" w:hAnsi="Times New Roman" w:cs="Times New Roman"/>
                <w:color w:val="000000"/>
              </w:rPr>
            </w:pPr>
            <w:r>
              <w:rPr>
                <w:rFonts w:ascii="Times New Roman" w:hAnsi="Times New Roman" w:cs="Times New Roman"/>
                <w:color w:val="000000"/>
              </w:rPr>
              <w:t>the English legislature</w:t>
            </w:r>
          </w:p>
        </w:tc>
      </w:tr>
      <w:tr w:rsidR="00D0464A" w:rsidRPr="00844E77" w14:paraId="4DBFED9C" w14:textId="77777777" w:rsidTr="00D0464A">
        <w:trPr>
          <w:trHeight w:val="432"/>
          <w:jc w:val="center"/>
        </w:trPr>
        <w:tc>
          <w:tcPr>
            <w:tcW w:w="1998" w:type="dxa"/>
            <w:tcBorders>
              <w:top w:val="single" w:sz="4" w:space="0" w:color="000000"/>
              <w:left w:val="single" w:sz="4" w:space="0" w:color="000000"/>
              <w:bottom w:val="single" w:sz="4" w:space="0" w:color="000000"/>
              <w:right w:val="single" w:sz="4" w:space="0" w:color="000000"/>
            </w:tcBorders>
          </w:tcPr>
          <w:p w14:paraId="58A60951" w14:textId="77777777" w:rsidR="00D0464A" w:rsidRPr="00D10B09" w:rsidRDefault="00D0464A" w:rsidP="00D0464A">
            <w:pPr>
              <w:rPr>
                <w:rFonts w:ascii="Times New Roman" w:hAnsi="Times New Roman"/>
                <w:b/>
              </w:rPr>
            </w:pPr>
            <w:r>
              <w:rPr>
                <w:rFonts w:ascii="Times New Roman" w:hAnsi="Times New Roman"/>
                <w:b/>
              </w:rPr>
              <w:t>representation</w:t>
            </w:r>
          </w:p>
        </w:tc>
        <w:tc>
          <w:tcPr>
            <w:tcW w:w="1620" w:type="dxa"/>
            <w:tcBorders>
              <w:top w:val="single" w:sz="4" w:space="0" w:color="000000"/>
              <w:left w:val="single" w:sz="4" w:space="0" w:color="000000"/>
              <w:bottom w:val="single" w:sz="4" w:space="0" w:color="000000"/>
              <w:right w:val="single" w:sz="4" w:space="0" w:color="000000"/>
            </w:tcBorders>
          </w:tcPr>
          <w:p w14:paraId="74C04F26" w14:textId="77777777" w:rsidR="00D0464A" w:rsidRDefault="00D0464A" w:rsidP="00D0464A">
            <w:pPr>
              <w:rPr>
                <w:rFonts w:ascii="Times New Roman" w:hAnsi="Times New Roman" w:cs="Times New Roman"/>
                <w:color w:val="000000"/>
              </w:rPr>
            </w:pPr>
            <w:r>
              <w:rPr>
                <w:rFonts w:ascii="Times New Roman" w:hAnsi="Times New Roman" w:cs="Times New Roman"/>
                <w:color w:val="000000"/>
              </w:rPr>
              <w:t>noun</w:t>
            </w:r>
          </w:p>
        </w:tc>
        <w:tc>
          <w:tcPr>
            <w:tcW w:w="5958" w:type="dxa"/>
            <w:tcBorders>
              <w:top w:val="single" w:sz="4" w:space="0" w:color="000000"/>
              <w:left w:val="single" w:sz="4" w:space="0" w:color="000000"/>
              <w:bottom w:val="single" w:sz="4" w:space="0" w:color="000000"/>
              <w:right w:val="single" w:sz="4" w:space="0" w:color="000000"/>
            </w:tcBorders>
          </w:tcPr>
          <w:p w14:paraId="10A96622" w14:textId="77777777" w:rsidR="00D0464A" w:rsidRDefault="00D0464A" w:rsidP="00D0464A">
            <w:pPr>
              <w:rPr>
                <w:rFonts w:ascii="Times New Roman" w:hAnsi="Times New Roman" w:cs="Times New Roman"/>
                <w:color w:val="000000"/>
              </w:rPr>
            </w:pPr>
            <w:r>
              <w:rPr>
                <w:rFonts w:ascii="Times New Roman" w:hAnsi="Times New Roman" w:cs="Times New Roman"/>
                <w:color w:val="000000"/>
              </w:rPr>
              <w:t>a person or group acting on behalf of another person or</w:t>
            </w:r>
            <w:r w:rsidRPr="002A259B">
              <w:rPr>
                <w:rFonts w:ascii="Times New Roman" w:hAnsi="Times New Roman" w:cs="Times New Roman"/>
                <w:color w:val="000000"/>
              </w:rPr>
              <w:t xml:space="preserve"> group</w:t>
            </w:r>
          </w:p>
        </w:tc>
      </w:tr>
      <w:tr w:rsidR="00D0464A" w:rsidRPr="00844E77" w14:paraId="24F78A31" w14:textId="77777777" w:rsidTr="00D0464A">
        <w:trPr>
          <w:trHeight w:val="432"/>
          <w:jc w:val="center"/>
        </w:trPr>
        <w:tc>
          <w:tcPr>
            <w:tcW w:w="1998" w:type="dxa"/>
            <w:tcBorders>
              <w:top w:val="single" w:sz="4" w:space="0" w:color="000000"/>
              <w:left w:val="single" w:sz="4" w:space="0" w:color="000000"/>
              <w:bottom w:val="single" w:sz="4" w:space="0" w:color="000000"/>
              <w:right w:val="single" w:sz="4" w:space="0" w:color="000000"/>
            </w:tcBorders>
          </w:tcPr>
          <w:p w14:paraId="570B498B" w14:textId="77777777" w:rsidR="00D0464A" w:rsidRPr="00D10B09" w:rsidRDefault="00D0464A" w:rsidP="00D0464A">
            <w:pPr>
              <w:rPr>
                <w:rFonts w:ascii="Times New Roman" w:hAnsi="Times New Roman"/>
                <w:b/>
              </w:rPr>
            </w:pPr>
            <w:r>
              <w:rPr>
                <w:rFonts w:ascii="Times New Roman" w:hAnsi="Times New Roman"/>
                <w:b/>
              </w:rPr>
              <w:t>tax</w:t>
            </w:r>
          </w:p>
        </w:tc>
        <w:tc>
          <w:tcPr>
            <w:tcW w:w="1620" w:type="dxa"/>
            <w:tcBorders>
              <w:top w:val="single" w:sz="4" w:space="0" w:color="000000"/>
              <w:left w:val="single" w:sz="4" w:space="0" w:color="000000"/>
              <w:bottom w:val="single" w:sz="4" w:space="0" w:color="000000"/>
              <w:right w:val="single" w:sz="4" w:space="0" w:color="000000"/>
            </w:tcBorders>
          </w:tcPr>
          <w:p w14:paraId="67114B76" w14:textId="77777777" w:rsidR="00D0464A" w:rsidRDefault="00D0464A" w:rsidP="00D0464A">
            <w:pPr>
              <w:rPr>
                <w:rFonts w:ascii="Times New Roman" w:hAnsi="Times New Roman" w:cs="Times New Roman"/>
                <w:color w:val="000000"/>
              </w:rPr>
            </w:pPr>
            <w:r>
              <w:rPr>
                <w:rFonts w:ascii="Times New Roman" w:hAnsi="Times New Roman" w:cs="Times New Roman"/>
                <w:color w:val="000000"/>
              </w:rPr>
              <w:t xml:space="preserve">noun </w:t>
            </w:r>
          </w:p>
        </w:tc>
        <w:tc>
          <w:tcPr>
            <w:tcW w:w="5958" w:type="dxa"/>
            <w:tcBorders>
              <w:top w:val="single" w:sz="4" w:space="0" w:color="000000"/>
              <w:left w:val="single" w:sz="4" w:space="0" w:color="000000"/>
              <w:bottom w:val="single" w:sz="4" w:space="0" w:color="000000"/>
              <w:right w:val="single" w:sz="4" w:space="0" w:color="000000"/>
            </w:tcBorders>
          </w:tcPr>
          <w:p w14:paraId="1D88D246" w14:textId="77777777" w:rsidR="00D0464A" w:rsidRPr="00A0635F" w:rsidRDefault="00D0464A" w:rsidP="00D0464A">
            <w:pPr>
              <w:rPr>
                <w:rFonts w:ascii="Times New Roman" w:hAnsi="Times New Roman" w:cs="Times New Roman"/>
                <w:color w:val="000000"/>
              </w:rPr>
            </w:pPr>
            <w:r w:rsidRPr="00523597">
              <w:rPr>
                <w:rFonts w:ascii="Times New Roman" w:hAnsi="Times New Roman" w:cs="Times New Roman"/>
                <w:color w:val="000000"/>
              </w:rPr>
              <w:t>money charged by a government for specific facilities or services</w:t>
            </w:r>
          </w:p>
        </w:tc>
      </w:tr>
      <w:tr w:rsidR="00D0464A" w:rsidRPr="00844E77" w14:paraId="39FE9D61" w14:textId="77777777" w:rsidTr="00D0464A">
        <w:trPr>
          <w:trHeight w:val="432"/>
          <w:jc w:val="center"/>
        </w:trPr>
        <w:tc>
          <w:tcPr>
            <w:tcW w:w="1998" w:type="dxa"/>
            <w:tcBorders>
              <w:top w:val="single" w:sz="4" w:space="0" w:color="000000"/>
              <w:left w:val="single" w:sz="4" w:space="0" w:color="000000"/>
              <w:bottom w:val="single" w:sz="4" w:space="0" w:color="000000"/>
              <w:right w:val="single" w:sz="4" w:space="0" w:color="000000"/>
            </w:tcBorders>
          </w:tcPr>
          <w:p w14:paraId="477D4D92" w14:textId="77777777" w:rsidR="00D0464A" w:rsidRDefault="00D0464A" w:rsidP="00D0464A">
            <w:pPr>
              <w:rPr>
                <w:rFonts w:ascii="Times New Roman" w:hAnsi="Times New Roman"/>
                <w:b/>
              </w:rPr>
            </w:pPr>
            <w:r>
              <w:rPr>
                <w:rFonts w:ascii="Times New Roman" w:hAnsi="Times New Roman"/>
                <w:b/>
              </w:rPr>
              <w:t>taxation without representation</w:t>
            </w:r>
          </w:p>
        </w:tc>
        <w:tc>
          <w:tcPr>
            <w:tcW w:w="1620" w:type="dxa"/>
            <w:tcBorders>
              <w:top w:val="single" w:sz="4" w:space="0" w:color="000000"/>
              <w:left w:val="single" w:sz="4" w:space="0" w:color="000000"/>
              <w:bottom w:val="single" w:sz="4" w:space="0" w:color="000000"/>
              <w:right w:val="single" w:sz="4" w:space="0" w:color="000000"/>
            </w:tcBorders>
          </w:tcPr>
          <w:p w14:paraId="2D15B6BA" w14:textId="77777777" w:rsidR="00D0464A" w:rsidRDefault="00D0464A" w:rsidP="00D0464A">
            <w:pPr>
              <w:rPr>
                <w:rFonts w:ascii="Times New Roman" w:hAnsi="Times New Roman" w:cs="Times New Roman"/>
                <w:color w:val="000000"/>
              </w:rPr>
            </w:pPr>
            <w:r>
              <w:rPr>
                <w:rFonts w:ascii="Times New Roman" w:hAnsi="Times New Roman" w:cs="Times New Roman"/>
                <w:color w:val="000000"/>
              </w:rPr>
              <w:t>noun</w:t>
            </w:r>
          </w:p>
        </w:tc>
        <w:tc>
          <w:tcPr>
            <w:tcW w:w="5958" w:type="dxa"/>
            <w:tcBorders>
              <w:top w:val="single" w:sz="4" w:space="0" w:color="000000"/>
              <w:left w:val="single" w:sz="4" w:space="0" w:color="000000"/>
              <w:bottom w:val="single" w:sz="4" w:space="0" w:color="000000"/>
              <w:right w:val="single" w:sz="4" w:space="0" w:color="000000"/>
            </w:tcBorders>
          </w:tcPr>
          <w:p w14:paraId="350FCB7F" w14:textId="77777777" w:rsidR="00D0464A" w:rsidRDefault="00D0464A" w:rsidP="00D0464A">
            <w:pPr>
              <w:rPr>
                <w:rFonts w:ascii="Times New Roman" w:hAnsi="Times New Roman" w:cs="Times New Roman"/>
                <w:color w:val="000000"/>
              </w:rPr>
            </w:pPr>
            <w:r w:rsidRPr="004C33A0">
              <w:rPr>
                <w:rFonts w:ascii="Times New Roman" w:hAnsi="Times New Roman" w:cs="Times New Roman"/>
                <w:color w:val="000000"/>
              </w:rPr>
              <w:t>the idea that it is unfair to tax someone without giving them a voice in government</w:t>
            </w:r>
          </w:p>
        </w:tc>
      </w:tr>
    </w:tbl>
    <w:p w14:paraId="5DD07C73" w14:textId="77777777" w:rsidR="00F6130B" w:rsidRDefault="00F6130B" w:rsidP="005725E3">
      <w:pPr>
        <w:rPr>
          <w:rFonts w:ascii="Times New Roman" w:hAnsi="Times New Roman" w:cs="Times New Roman"/>
          <w:b/>
          <w:i/>
        </w:rPr>
      </w:pPr>
    </w:p>
    <w:p w14:paraId="0E42A5CB" w14:textId="2DDF1265" w:rsidR="00D0464A" w:rsidRDefault="00D0464A">
      <w:pPr>
        <w:rPr>
          <w:rFonts w:ascii="Times New Roman" w:hAnsi="Times New Roman" w:cs="Times New Roman"/>
          <w:b/>
          <w:i/>
        </w:rPr>
      </w:pPr>
      <w:r>
        <w:rPr>
          <w:rFonts w:ascii="Times New Roman" w:hAnsi="Times New Roman" w:cs="Times New Roman"/>
          <w:b/>
          <w:i/>
        </w:rPr>
        <w:br w:type="page"/>
      </w:r>
    </w:p>
    <w:p w14:paraId="3E735D75" w14:textId="77777777" w:rsidR="00D0464A" w:rsidRDefault="00D0464A" w:rsidP="00D0464A">
      <w:pPr>
        <w:jc w:val="center"/>
        <w:rPr>
          <w:rFonts w:ascii="Times New Roman" w:hAnsi="Times New Roman" w:cs="Times New Roman"/>
          <w:b/>
          <w:i/>
          <w:szCs w:val="22"/>
        </w:rPr>
      </w:pPr>
      <w:r w:rsidRPr="00050A93">
        <w:rPr>
          <w:rFonts w:ascii="Times New Roman" w:hAnsi="Times New Roman" w:cs="Times New Roman"/>
          <w:b/>
          <w:i/>
          <w:szCs w:val="22"/>
        </w:rPr>
        <w:lastRenderedPageBreak/>
        <w:t xml:space="preserve">Essential </w:t>
      </w:r>
      <w:r>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Pr>
          <w:rFonts w:ascii="Times New Roman" w:hAnsi="Times New Roman" w:cs="Times New Roman"/>
          <w:b/>
          <w:i/>
          <w:szCs w:val="22"/>
        </w:rPr>
        <w:t xml:space="preserve"> Information</w:t>
      </w:r>
    </w:p>
    <w:p w14:paraId="6AD52A97" w14:textId="77777777" w:rsidR="00D0464A" w:rsidRDefault="00D0464A" w:rsidP="00D0464A">
      <w:pPr>
        <w:spacing w:beforeLines="1" w:before="2" w:afterLines="1" w:after="2"/>
        <w:jc w:val="center"/>
        <w:rPr>
          <w:rFonts w:ascii="Times New Roman" w:hAnsi="Times New Roman" w:cs="Times New Roman"/>
          <w:b/>
          <w:i/>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D0464A" w14:paraId="23C4424C" w14:textId="77777777" w:rsidTr="00D0464A">
        <w:tc>
          <w:tcPr>
            <w:tcW w:w="9576" w:type="dxa"/>
            <w:shd w:val="clear" w:color="auto" w:fill="auto"/>
          </w:tcPr>
          <w:p w14:paraId="0ECFE1F0" w14:textId="77777777" w:rsidR="00D0464A" w:rsidRPr="00C05519" w:rsidRDefault="00D0464A" w:rsidP="00D0464A">
            <w:pPr>
              <w:spacing w:beforeLines="1" w:before="2" w:afterLines="1" w:after="2"/>
              <w:rPr>
                <w:rFonts w:ascii="Times New Roman" w:eastAsia="MS Mincho" w:hAnsi="Times New Roman" w:cs="Times New Roman"/>
                <w:b/>
                <w:sz w:val="23"/>
                <w:szCs w:val="23"/>
              </w:rPr>
            </w:pPr>
            <w:r w:rsidRPr="00C05519">
              <w:rPr>
                <w:rFonts w:ascii="Times New Roman" w:eastAsia="MS Mincho" w:hAnsi="Times New Roman" w:cs="Times New Roman"/>
                <w:b/>
                <w:sz w:val="23"/>
                <w:szCs w:val="23"/>
              </w:rPr>
              <w:t xml:space="preserve">This section addresses the following issues: </w:t>
            </w:r>
          </w:p>
          <w:p w14:paraId="581B6A0F" w14:textId="77777777" w:rsidR="00D0464A" w:rsidRPr="00C05519" w:rsidRDefault="00D0464A" w:rsidP="00D0464A">
            <w:pPr>
              <w:spacing w:beforeLines="1" w:before="2" w:afterLines="1" w:after="2"/>
              <w:rPr>
                <w:rFonts w:ascii="Times New Roman" w:eastAsia="MS Mincho" w:hAnsi="Times New Roman" w:cs="Times New Roman"/>
                <w:sz w:val="16"/>
                <w:szCs w:val="16"/>
              </w:rPr>
            </w:pPr>
          </w:p>
          <w:p w14:paraId="2EC0B24B" w14:textId="77777777" w:rsidR="00D0464A" w:rsidRPr="00C05519" w:rsidRDefault="00D0464A" w:rsidP="00D0464A">
            <w:pPr>
              <w:pStyle w:val="ListParagraph"/>
              <w:numPr>
                <w:ilvl w:val="0"/>
                <w:numId w:val="20"/>
              </w:numPr>
              <w:spacing w:beforeLines="1" w:before="2" w:afterLines="1" w:after="2"/>
              <w:rPr>
                <w:rFonts w:ascii="Times New Roman" w:hAnsi="Times New Roman"/>
                <w:sz w:val="23"/>
                <w:szCs w:val="23"/>
              </w:rPr>
            </w:pPr>
            <w:r w:rsidRPr="00C05519">
              <w:rPr>
                <w:rFonts w:ascii="Times New Roman" w:hAnsi="Times New Roman"/>
                <w:color w:val="000000"/>
                <w:sz w:val="23"/>
                <w:szCs w:val="23"/>
              </w:rPr>
              <w:t>Core Themes in the Declaration of Independence Reflecting Colonial Concerns</w:t>
            </w:r>
          </w:p>
          <w:p w14:paraId="3184AFDA" w14:textId="77777777" w:rsidR="00D0464A" w:rsidRPr="00C05519" w:rsidRDefault="00D0464A" w:rsidP="00D0464A">
            <w:pPr>
              <w:pStyle w:val="ListParagraph"/>
              <w:numPr>
                <w:ilvl w:val="0"/>
                <w:numId w:val="20"/>
              </w:numPr>
              <w:spacing w:beforeLines="1" w:before="2" w:afterLines="1" w:after="2"/>
              <w:rPr>
                <w:rFonts w:ascii="Times New Roman" w:hAnsi="Times New Roman"/>
                <w:sz w:val="23"/>
                <w:szCs w:val="23"/>
              </w:rPr>
            </w:pPr>
            <w:r w:rsidRPr="00C05519">
              <w:rPr>
                <w:rFonts w:ascii="Times New Roman" w:hAnsi="Times New Roman"/>
                <w:sz w:val="23"/>
                <w:szCs w:val="23"/>
              </w:rPr>
              <w:t>Reasons for Drafting the Declaration of Independence</w:t>
            </w:r>
          </w:p>
          <w:p w14:paraId="4A5B1869" w14:textId="77777777" w:rsidR="00D0464A" w:rsidRPr="004C33A0" w:rsidRDefault="00D0464A" w:rsidP="00D0464A">
            <w:pPr>
              <w:pStyle w:val="ListParagraph"/>
              <w:numPr>
                <w:ilvl w:val="0"/>
                <w:numId w:val="20"/>
              </w:numPr>
              <w:spacing w:beforeLines="1" w:before="2" w:afterLines="1" w:after="2"/>
              <w:rPr>
                <w:rFonts w:ascii="Times New Roman" w:hAnsi="Times New Roman"/>
                <w:sz w:val="24"/>
                <w:szCs w:val="24"/>
              </w:rPr>
            </w:pPr>
            <w:r w:rsidRPr="00C05519">
              <w:rPr>
                <w:rFonts w:ascii="Times New Roman" w:hAnsi="Times New Roman"/>
                <w:sz w:val="23"/>
                <w:szCs w:val="23"/>
              </w:rPr>
              <w:t>Declaration of Independence Timeline</w:t>
            </w:r>
          </w:p>
        </w:tc>
      </w:tr>
    </w:tbl>
    <w:p w14:paraId="3B302265" w14:textId="77777777" w:rsidR="00D0464A" w:rsidRPr="00C05519" w:rsidRDefault="00D0464A" w:rsidP="00D0464A">
      <w:pPr>
        <w:rPr>
          <w:rFonts w:ascii="Times New Roman" w:hAnsi="Times New Roman" w:cs="Times New Roman"/>
          <w:color w:val="000000"/>
          <w:sz w:val="16"/>
          <w:szCs w:val="16"/>
        </w:rPr>
      </w:pPr>
    </w:p>
    <w:p w14:paraId="40A44CCA" w14:textId="77777777" w:rsidR="00D0464A" w:rsidRPr="00C05519" w:rsidRDefault="00D0464A" w:rsidP="00D0464A">
      <w:pPr>
        <w:rPr>
          <w:rFonts w:ascii="Times New Roman" w:hAnsi="Times New Roman" w:cs="Times New Roman"/>
          <w:b/>
          <w:bCs/>
          <w:color w:val="000000"/>
          <w:sz w:val="23"/>
          <w:szCs w:val="23"/>
        </w:rPr>
      </w:pPr>
      <w:r w:rsidRPr="00C05519">
        <w:rPr>
          <w:rFonts w:ascii="Times New Roman" w:hAnsi="Times New Roman" w:cs="Times New Roman"/>
          <w:b/>
          <w:bCs/>
          <w:color w:val="000000"/>
          <w:sz w:val="23"/>
          <w:szCs w:val="23"/>
        </w:rPr>
        <w:t xml:space="preserve">1.  Core Themes in the Declaration of Independence Reflecting Colonial Concerns </w:t>
      </w:r>
    </w:p>
    <w:p w14:paraId="7A22C1E3" w14:textId="77777777" w:rsidR="00D0464A" w:rsidRPr="00C05519" w:rsidRDefault="00D0464A" w:rsidP="00D0464A">
      <w:pPr>
        <w:rPr>
          <w:rFonts w:ascii="Times New Roman" w:hAnsi="Times New Roman" w:cs="Times New Roman"/>
          <w:color w:val="000000"/>
          <w:sz w:val="16"/>
          <w:szCs w:val="16"/>
        </w:rPr>
      </w:pPr>
    </w:p>
    <w:p w14:paraId="22751FDF" w14:textId="77777777" w:rsidR="00D0464A" w:rsidRPr="00C05519" w:rsidRDefault="00D0464A" w:rsidP="00D0464A">
      <w:pPr>
        <w:rPr>
          <w:rFonts w:ascii="Times New Roman" w:hAnsi="Times New Roman" w:cs="Times New Roman"/>
          <w:sz w:val="23"/>
          <w:szCs w:val="23"/>
        </w:rPr>
      </w:pPr>
      <w:r w:rsidRPr="00C05519">
        <w:rPr>
          <w:rFonts w:ascii="Times New Roman" w:hAnsi="Times New Roman" w:cs="Times New Roman"/>
          <w:color w:val="000000"/>
          <w:sz w:val="23"/>
          <w:szCs w:val="23"/>
        </w:rPr>
        <w:tab/>
        <w:t xml:space="preserve"> </w:t>
      </w:r>
      <w:r w:rsidRPr="00C05519">
        <w:rPr>
          <w:rFonts w:ascii="Times New Roman" w:hAnsi="Times New Roman" w:cs="Times New Roman"/>
          <w:sz w:val="23"/>
          <w:szCs w:val="23"/>
        </w:rPr>
        <w:t>There are three core themes, and multiple subthemes, found in the Declaration of Independence.  It is a common misunderstanding that the Declaration of Independence formed a government which it did not.  This concept is important because the Declaration of Independence focuses instead of what the colonists found to be unacceptable governance.   These unacceptable governance practices fell into three broad categories:</w:t>
      </w:r>
    </w:p>
    <w:p w14:paraId="025471FA" w14:textId="77777777" w:rsidR="00D0464A" w:rsidRPr="00C05519" w:rsidRDefault="00D0464A" w:rsidP="00D0464A">
      <w:pPr>
        <w:rPr>
          <w:rFonts w:ascii="Times New Roman" w:hAnsi="Times New Roman" w:cs="Times New Roman"/>
          <w:sz w:val="16"/>
          <w:szCs w:val="16"/>
        </w:rPr>
      </w:pPr>
    </w:p>
    <w:p w14:paraId="7CA52DA0" w14:textId="77777777" w:rsidR="00D0464A" w:rsidRPr="00C05519" w:rsidRDefault="00D0464A" w:rsidP="00D0464A">
      <w:pPr>
        <w:ind w:firstLine="720"/>
        <w:rPr>
          <w:rFonts w:ascii="Times New Roman" w:hAnsi="Times New Roman"/>
          <w:sz w:val="23"/>
          <w:szCs w:val="23"/>
        </w:rPr>
      </w:pPr>
      <w:r w:rsidRPr="00C05519">
        <w:rPr>
          <w:rFonts w:ascii="Times New Roman" w:hAnsi="Times New Roman"/>
          <w:b/>
          <w:sz w:val="23"/>
          <w:szCs w:val="23"/>
        </w:rPr>
        <w:t>A.</w:t>
      </w:r>
      <w:r w:rsidRPr="00C05519">
        <w:rPr>
          <w:rFonts w:ascii="Times New Roman" w:hAnsi="Times New Roman"/>
          <w:sz w:val="23"/>
          <w:szCs w:val="23"/>
        </w:rPr>
        <w:t xml:space="preserve"> Power was concentrated in one place (unitary government).   The concentration of power contributed to the abuse of power.  The form of government that created this concentration of power was going to be avoided for this reason.  </w:t>
      </w:r>
      <w:proofErr w:type="gramStart"/>
      <w:r w:rsidRPr="00C05519">
        <w:rPr>
          <w:rFonts w:ascii="Times New Roman" w:hAnsi="Times New Roman"/>
          <w:sz w:val="23"/>
          <w:szCs w:val="23"/>
        </w:rPr>
        <w:t>Generally speaking, the</w:t>
      </w:r>
      <w:proofErr w:type="gramEnd"/>
      <w:r w:rsidRPr="00C05519">
        <w:rPr>
          <w:rFonts w:ascii="Times New Roman" w:hAnsi="Times New Roman"/>
          <w:sz w:val="23"/>
          <w:szCs w:val="23"/>
        </w:rPr>
        <w:t xml:space="preserve"> new government that would be created would do its best to avoid the abuse of power.</w:t>
      </w:r>
    </w:p>
    <w:p w14:paraId="67D460F7" w14:textId="77777777" w:rsidR="00D0464A" w:rsidRPr="00C05519" w:rsidRDefault="00D0464A" w:rsidP="00D0464A">
      <w:pPr>
        <w:ind w:firstLine="720"/>
        <w:rPr>
          <w:rFonts w:ascii="Times New Roman" w:hAnsi="Times New Roman"/>
          <w:sz w:val="16"/>
          <w:szCs w:val="16"/>
        </w:rPr>
      </w:pPr>
    </w:p>
    <w:p w14:paraId="5998CEA7" w14:textId="77777777" w:rsidR="00D0464A" w:rsidRPr="00C05519" w:rsidRDefault="00D0464A" w:rsidP="00D0464A">
      <w:pPr>
        <w:ind w:firstLine="720"/>
        <w:rPr>
          <w:rFonts w:ascii="Times New Roman" w:hAnsi="Times New Roman" w:cs="Times New Roman"/>
          <w:sz w:val="23"/>
          <w:szCs w:val="23"/>
        </w:rPr>
      </w:pPr>
      <w:r w:rsidRPr="00C05519">
        <w:rPr>
          <w:rFonts w:ascii="Times New Roman" w:hAnsi="Times New Roman" w:cs="Times New Roman"/>
          <w:sz w:val="23"/>
          <w:szCs w:val="23"/>
        </w:rPr>
        <w:t>For example, the preamble includes the following phrase:</w:t>
      </w:r>
    </w:p>
    <w:p w14:paraId="563CBE39" w14:textId="77777777" w:rsidR="00D0464A" w:rsidRPr="00C05519" w:rsidRDefault="00D0464A" w:rsidP="00D0464A">
      <w:pPr>
        <w:ind w:firstLine="720"/>
        <w:rPr>
          <w:rFonts w:ascii="Times New Roman" w:hAnsi="Times New Roman" w:cs="Times New Roman"/>
          <w:sz w:val="16"/>
          <w:szCs w:val="16"/>
        </w:rPr>
      </w:pPr>
    </w:p>
    <w:p w14:paraId="735A7D93" w14:textId="77777777" w:rsidR="00D0464A" w:rsidRPr="00C05519" w:rsidRDefault="00D0464A" w:rsidP="00D0464A">
      <w:pPr>
        <w:ind w:left="720"/>
        <w:rPr>
          <w:rFonts w:ascii="Times New Roman" w:hAnsi="Times New Roman" w:cs="Times New Roman"/>
          <w:sz w:val="23"/>
          <w:szCs w:val="23"/>
        </w:rPr>
      </w:pPr>
      <w:r w:rsidRPr="00C05519">
        <w:rPr>
          <w:rFonts w:ascii="Times New Roman" w:hAnsi="Times New Roman" w:cs="Times New Roman"/>
          <w:sz w:val="23"/>
          <w:szCs w:val="23"/>
        </w:rPr>
        <w:t xml:space="preserve">“….whenever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C05519">
        <w:rPr>
          <w:rFonts w:ascii="Times New Roman" w:hAnsi="Times New Roman" w:cs="Times New Roman"/>
          <w:sz w:val="23"/>
          <w:szCs w:val="23"/>
        </w:rPr>
        <w:t>effect</w:t>
      </w:r>
      <w:proofErr w:type="spellEnd"/>
      <w:r w:rsidRPr="00C05519">
        <w:rPr>
          <w:rFonts w:ascii="Times New Roman" w:hAnsi="Times New Roman" w:cs="Times New Roman"/>
          <w:sz w:val="23"/>
          <w:szCs w:val="23"/>
        </w:rPr>
        <w:t xml:space="preserve"> their Safety and Happiness.”</w:t>
      </w:r>
    </w:p>
    <w:p w14:paraId="71906DAE" w14:textId="77777777" w:rsidR="00D0464A" w:rsidRPr="00C05519" w:rsidRDefault="00D0464A" w:rsidP="00D0464A">
      <w:pPr>
        <w:ind w:left="720"/>
        <w:rPr>
          <w:rFonts w:ascii="Times New Roman" w:hAnsi="Times New Roman" w:cs="Times New Roman"/>
          <w:sz w:val="16"/>
          <w:szCs w:val="16"/>
        </w:rPr>
      </w:pPr>
    </w:p>
    <w:p w14:paraId="4CCCA106" w14:textId="77777777" w:rsidR="00D0464A" w:rsidRPr="00C05519" w:rsidRDefault="00D0464A" w:rsidP="00D0464A">
      <w:pPr>
        <w:ind w:firstLine="720"/>
        <w:rPr>
          <w:rFonts w:ascii="Times New Roman" w:hAnsi="Times New Roman" w:cs="Times New Roman"/>
          <w:sz w:val="23"/>
          <w:szCs w:val="23"/>
        </w:rPr>
      </w:pPr>
      <w:r w:rsidRPr="00C05519">
        <w:rPr>
          <w:rFonts w:ascii="Times New Roman" w:hAnsi="Times New Roman" w:cs="Times New Roman"/>
          <w:b/>
          <w:sz w:val="23"/>
          <w:szCs w:val="23"/>
        </w:rPr>
        <w:t>B.</w:t>
      </w:r>
      <w:r w:rsidRPr="00C05519">
        <w:rPr>
          <w:rFonts w:ascii="Times New Roman" w:hAnsi="Times New Roman" w:cs="Times New Roman"/>
          <w:sz w:val="23"/>
          <w:szCs w:val="23"/>
        </w:rPr>
        <w:t xml:space="preserve"> The colonists were denied acceptable representation in the legislature (“He has refused to pass other Laws for the accommodation of large districts of people, unless those people would relinquish the right of Representation in the Legislature, a right inestimable to them and formidable to tyrants only.”).  Accordingly, the new government would guarantee representation in the legislature.  Many historians and political scientists argue that the colonists identified representation in the legislature to be of key importance because the legislative power is the greatest among the three powers of government (legislative, executive, judicial).  The legislative power is the greatest among the three powers of government because only laws can be enforced or adjudicated.  The absence of laws means no adjudication or enforcement.  </w:t>
      </w:r>
    </w:p>
    <w:p w14:paraId="614A43E9" w14:textId="77777777" w:rsidR="00D0464A" w:rsidRPr="00C05519" w:rsidRDefault="00D0464A" w:rsidP="00D0464A">
      <w:pPr>
        <w:ind w:left="720"/>
        <w:rPr>
          <w:rFonts w:ascii="Times New Roman" w:hAnsi="Times New Roman" w:cs="Times New Roman"/>
          <w:sz w:val="16"/>
          <w:szCs w:val="16"/>
        </w:rPr>
      </w:pPr>
    </w:p>
    <w:p w14:paraId="791C2E96" w14:textId="77777777" w:rsidR="00D0464A" w:rsidRPr="00C05519" w:rsidRDefault="00D0464A" w:rsidP="00D0464A">
      <w:pPr>
        <w:ind w:firstLine="720"/>
        <w:rPr>
          <w:rFonts w:ascii="Times New Roman" w:hAnsi="Times New Roman" w:cs="Times New Roman"/>
          <w:sz w:val="23"/>
          <w:szCs w:val="23"/>
        </w:rPr>
      </w:pPr>
      <w:r w:rsidRPr="00C05519">
        <w:rPr>
          <w:rFonts w:ascii="Times New Roman" w:hAnsi="Times New Roman" w:cs="Times New Roman"/>
          <w:b/>
          <w:sz w:val="23"/>
          <w:szCs w:val="23"/>
        </w:rPr>
        <w:t>C.</w:t>
      </w:r>
      <w:r w:rsidRPr="00C05519">
        <w:rPr>
          <w:rFonts w:ascii="Times New Roman" w:hAnsi="Times New Roman" w:cs="Times New Roman"/>
          <w:sz w:val="23"/>
          <w:szCs w:val="23"/>
        </w:rPr>
        <w:t xml:space="preserve">  States’ rights were denied.  King George III denied the states a voice in governance (“He has refused to pass other Laws for the accommodation of large districts of people.”).   This meant that the new government would respect states’ rights for, among other reasons, states are closest to the people, and would more likely garner the people’s consent.  </w:t>
      </w:r>
    </w:p>
    <w:p w14:paraId="493434BE" w14:textId="77777777" w:rsidR="00D0464A" w:rsidRPr="00C05519" w:rsidRDefault="00D0464A" w:rsidP="00D0464A">
      <w:pPr>
        <w:rPr>
          <w:rFonts w:ascii="Times New Roman" w:hAnsi="Times New Roman" w:cs="Times New Roman"/>
          <w:sz w:val="16"/>
          <w:szCs w:val="16"/>
        </w:rPr>
      </w:pPr>
    </w:p>
    <w:p w14:paraId="72D8276D" w14:textId="77777777" w:rsidR="00D0464A" w:rsidRPr="00C05519" w:rsidRDefault="00D0464A" w:rsidP="00D0464A">
      <w:pPr>
        <w:rPr>
          <w:rFonts w:ascii="Times New Roman" w:hAnsi="Times New Roman" w:cs="Times New Roman"/>
          <w:sz w:val="23"/>
          <w:szCs w:val="23"/>
        </w:rPr>
      </w:pPr>
      <w:r w:rsidRPr="00C05519">
        <w:rPr>
          <w:rFonts w:ascii="Times New Roman" w:hAnsi="Times New Roman" w:cs="Times New Roman"/>
          <w:sz w:val="23"/>
          <w:szCs w:val="23"/>
        </w:rPr>
        <w:t xml:space="preserve">Together, the Declaration of Independence outlined the colonists’ concerns about how King George III treated them.   While the Declaration does not itself form a government, it does indicate what the colonists would avoid (abuse or power, or tyranny) or pursue (representation in the legislature, states’ rights) when they did form governments in the future.  The two governments that were eventually formed were organized under the Articles of Confederation (1781-1789) and the U.S. Constitution (1789-present).      </w:t>
      </w:r>
    </w:p>
    <w:p w14:paraId="696D6899" w14:textId="77777777" w:rsidR="00D0464A" w:rsidRPr="00C05519" w:rsidRDefault="00D0464A" w:rsidP="00D0464A">
      <w:pPr>
        <w:rPr>
          <w:rFonts w:ascii="Times New Roman" w:hAnsi="Times New Roman" w:cs="Times New Roman"/>
          <w:color w:val="000000"/>
          <w:sz w:val="16"/>
          <w:szCs w:val="16"/>
        </w:rPr>
      </w:pPr>
    </w:p>
    <w:p w14:paraId="255293EB" w14:textId="77777777" w:rsidR="00D0464A" w:rsidRPr="00C05519" w:rsidRDefault="00D0464A" w:rsidP="00D0464A">
      <w:pPr>
        <w:rPr>
          <w:rFonts w:ascii="Times New Roman" w:hAnsi="Times New Roman" w:cs="Times New Roman"/>
          <w:b/>
          <w:color w:val="000000"/>
          <w:sz w:val="23"/>
          <w:szCs w:val="23"/>
        </w:rPr>
      </w:pPr>
      <w:r w:rsidRPr="00C05519">
        <w:rPr>
          <w:rFonts w:ascii="Times New Roman" w:hAnsi="Times New Roman" w:cs="Times New Roman"/>
          <w:b/>
          <w:color w:val="000000"/>
          <w:sz w:val="23"/>
          <w:szCs w:val="23"/>
        </w:rPr>
        <w:t>2.  Reasons for Drafting the Declaration of Independence</w:t>
      </w:r>
    </w:p>
    <w:p w14:paraId="6C016C25" w14:textId="77777777" w:rsidR="00D0464A" w:rsidRPr="00C05519" w:rsidRDefault="00D0464A" w:rsidP="00D0464A">
      <w:pPr>
        <w:rPr>
          <w:rFonts w:ascii="Times New Roman" w:hAnsi="Times New Roman" w:cs="Times New Roman"/>
          <w:b/>
          <w:color w:val="000000"/>
          <w:sz w:val="16"/>
          <w:szCs w:val="16"/>
        </w:rPr>
      </w:pPr>
    </w:p>
    <w:p w14:paraId="0D9EB61D" w14:textId="77777777" w:rsidR="00D0464A" w:rsidRPr="00C05519" w:rsidRDefault="00D0464A" w:rsidP="00D0464A">
      <w:pPr>
        <w:rPr>
          <w:rFonts w:ascii="Times New Roman" w:hAnsi="Times New Roman" w:cs="Times New Roman"/>
          <w:color w:val="000000"/>
          <w:sz w:val="23"/>
          <w:szCs w:val="23"/>
        </w:rPr>
      </w:pPr>
      <w:r w:rsidRPr="00C05519">
        <w:rPr>
          <w:rFonts w:ascii="Times New Roman" w:hAnsi="Times New Roman" w:cs="Times New Roman"/>
          <w:color w:val="000000"/>
          <w:sz w:val="23"/>
          <w:szCs w:val="23"/>
        </w:rPr>
        <w:t xml:space="preserve"> </w:t>
      </w:r>
      <w:r w:rsidRPr="00C05519">
        <w:rPr>
          <w:rFonts w:ascii="Times New Roman" w:hAnsi="Times New Roman" w:cs="Times New Roman"/>
          <w:color w:val="000000"/>
          <w:sz w:val="23"/>
          <w:szCs w:val="23"/>
        </w:rPr>
        <w:tab/>
        <w:t xml:space="preserve">The colonists’ decision to draft the Declaration of Independence followed several years of conflict between the British crown and the colonists.  Historians argue that this relationship started to deteriorate in 1763 following the end of the Seven Years War.  The Seven Years War resulted in significant debt for the British government.  </w:t>
      </w:r>
      <w:proofErr w:type="gramStart"/>
      <w:r w:rsidRPr="00C05519">
        <w:rPr>
          <w:rFonts w:ascii="Times New Roman" w:hAnsi="Times New Roman" w:cs="Times New Roman"/>
          <w:color w:val="000000"/>
          <w:sz w:val="23"/>
          <w:szCs w:val="23"/>
        </w:rPr>
        <w:t>As a way to</w:t>
      </w:r>
      <w:proofErr w:type="gramEnd"/>
      <w:r w:rsidRPr="00C05519">
        <w:rPr>
          <w:rFonts w:ascii="Times New Roman" w:hAnsi="Times New Roman" w:cs="Times New Roman"/>
          <w:color w:val="000000"/>
          <w:sz w:val="23"/>
          <w:szCs w:val="23"/>
        </w:rPr>
        <w:t xml:space="preserve"> emerge from this debt, the British Parliament passed several laws that </w:t>
      </w:r>
      <w:r w:rsidRPr="00C05519">
        <w:rPr>
          <w:rFonts w:ascii="Times New Roman" w:hAnsi="Times New Roman" w:cs="Times New Roman"/>
          <w:color w:val="000000"/>
          <w:sz w:val="23"/>
          <w:szCs w:val="23"/>
        </w:rPr>
        <w:lastRenderedPageBreak/>
        <w:t xml:space="preserve">taxed the colonists including the Stamp Act (1765) and the Townshend Acts (1767).  In 1774, the Parliament passed the Coercive Acts </w:t>
      </w:r>
      <w:proofErr w:type="gramStart"/>
      <w:r w:rsidRPr="00C05519">
        <w:rPr>
          <w:rFonts w:ascii="Times New Roman" w:hAnsi="Times New Roman" w:cs="Times New Roman"/>
          <w:color w:val="000000"/>
          <w:sz w:val="23"/>
          <w:szCs w:val="23"/>
        </w:rPr>
        <w:t>as a way to</w:t>
      </w:r>
      <w:proofErr w:type="gramEnd"/>
      <w:r w:rsidRPr="00C05519">
        <w:rPr>
          <w:rFonts w:ascii="Times New Roman" w:hAnsi="Times New Roman" w:cs="Times New Roman"/>
          <w:color w:val="000000"/>
          <w:sz w:val="23"/>
          <w:szCs w:val="23"/>
        </w:rPr>
        <w:t xml:space="preserve"> punish the colonists living in Massachusetts for the Boston Tea Party.  The Coercive Acts compelled the First Continental Congress to meet in Philadelphia to agree on a response, which included a boycott of British goods and petitioning the king for a repeal of these acts.  King George III did not respond to the colonists’ requests for relief on the principle that the colonists did not have the right to make such requests.  The colonists generated a second petition in 1775 which was rejected by the king, and Common Sense was published in early 1776.  </w:t>
      </w:r>
    </w:p>
    <w:p w14:paraId="1CBD34F4" w14:textId="77777777" w:rsidR="00D0464A" w:rsidRPr="00C05519" w:rsidRDefault="00D0464A" w:rsidP="00D0464A">
      <w:pPr>
        <w:rPr>
          <w:rFonts w:ascii="Times New Roman" w:hAnsi="Times New Roman" w:cs="Times New Roman"/>
          <w:color w:val="000000"/>
          <w:sz w:val="16"/>
          <w:szCs w:val="16"/>
        </w:rPr>
      </w:pPr>
    </w:p>
    <w:p w14:paraId="21A533E2" w14:textId="77777777" w:rsidR="00D0464A" w:rsidRPr="00C05519" w:rsidRDefault="00D0464A" w:rsidP="00D0464A">
      <w:pPr>
        <w:rPr>
          <w:rFonts w:ascii="Times New Roman" w:hAnsi="Times New Roman" w:cs="Times New Roman"/>
          <w:color w:val="000000"/>
          <w:sz w:val="23"/>
          <w:szCs w:val="23"/>
        </w:rPr>
      </w:pPr>
      <w:r w:rsidRPr="00C05519">
        <w:rPr>
          <w:rFonts w:ascii="Times New Roman" w:hAnsi="Times New Roman" w:cs="Times New Roman"/>
          <w:color w:val="000000"/>
          <w:sz w:val="23"/>
          <w:szCs w:val="23"/>
        </w:rPr>
        <w:tab/>
        <w:t xml:space="preserve">Between 1763 and 1776, the relationship between the colonists and the king deteriorated.  The deterioration of this relationship was tied to taxes enacted by the British Parliament, and the king’s refusal to redress the colonists’ grievances.  </w:t>
      </w:r>
    </w:p>
    <w:p w14:paraId="59C42444" w14:textId="77777777" w:rsidR="00D0464A" w:rsidRPr="00C05519" w:rsidRDefault="00D0464A" w:rsidP="00D0464A">
      <w:pPr>
        <w:rPr>
          <w:rFonts w:ascii="Times New Roman" w:hAnsi="Times New Roman" w:cs="Times New Roman"/>
          <w:color w:val="000000"/>
          <w:sz w:val="16"/>
          <w:szCs w:val="16"/>
        </w:rPr>
      </w:pPr>
    </w:p>
    <w:p w14:paraId="54B02343" w14:textId="77777777" w:rsidR="00D0464A" w:rsidRPr="00C05519" w:rsidRDefault="00D0464A" w:rsidP="00D0464A">
      <w:pPr>
        <w:rPr>
          <w:rFonts w:ascii="Times New Roman" w:hAnsi="Times New Roman" w:cs="Times New Roman"/>
          <w:b/>
          <w:bCs/>
          <w:color w:val="000000"/>
          <w:sz w:val="23"/>
          <w:szCs w:val="23"/>
        </w:rPr>
      </w:pPr>
      <w:r w:rsidRPr="00C05519">
        <w:rPr>
          <w:rFonts w:ascii="Times New Roman" w:hAnsi="Times New Roman" w:cs="Times New Roman"/>
          <w:b/>
          <w:bCs/>
          <w:color w:val="000000"/>
          <w:sz w:val="23"/>
          <w:szCs w:val="23"/>
        </w:rPr>
        <w:t>3.  Declaration of Independence Timeline</w:t>
      </w:r>
    </w:p>
    <w:p w14:paraId="0445A406" w14:textId="77777777" w:rsidR="00D0464A" w:rsidRPr="00C05519" w:rsidRDefault="00D0464A" w:rsidP="00D0464A">
      <w:pPr>
        <w:rPr>
          <w:rFonts w:ascii="Times New Roman" w:hAnsi="Times New Roman" w:cs="Times New Roman"/>
          <w:b/>
          <w:bCs/>
          <w:color w:val="000000"/>
          <w:sz w:val="16"/>
          <w:szCs w:val="16"/>
        </w:rPr>
      </w:pPr>
    </w:p>
    <w:p w14:paraId="7EB2361E" w14:textId="77777777" w:rsidR="00D0464A" w:rsidRPr="00C05519" w:rsidRDefault="00D0464A" w:rsidP="00D0464A">
      <w:pPr>
        <w:rPr>
          <w:rFonts w:ascii="Times New Roman" w:hAnsi="Times New Roman" w:cs="Times New Roman"/>
          <w:color w:val="000000"/>
          <w:sz w:val="23"/>
          <w:szCs w:val="23"/>
        </w:rPr>
      </w:pPr>
      <w:r w:rsidRPr="00C05519">
        <w:rPr>
          <w:rFonts w:ascii="Times New Roman" w:hAnsi="Times New Roman" w:cs="Times New Roman"/>
          <w:sz w:val="23"/>
          <w:szCs w:val="23"/>
        </w:rPr>
        <w:t>Source:  “Brief History of the Declaration of Independence” by Robert Longley; available at:</w:t>
      </w:r>
      <w:r w:rsidRPr="00C05519">
        <w:rPr>
          <w:rFonts w:ascii="Times New Roman" w:hAnsi="Times New Roman" w:cs="Times New Roman"/>
          <w:color w:val="660066"/>
          <w:sz w:val="23"/>
          <w:szCs w:val="23"/>
        </w:rPr>
        <w:t xml:space="preserve"> </w:t>
      </w:r>
      <w:hyperlink r:id="rId31" w:history="1">
        <w:r w:rsidRPr="00C05519">
          <w:rPr>
            <w:rStyle w:val="Hyperlink"/>
            <w:rFonts w:ascii="Times New Roman" w:hAnsi="Times New Roman" w:cs="Times New Roman"/>
            <w:sz w:val="23"/>
            <w:szCs w:val="23"/>
          </w:rPr>
          <w:t>http://usgovinfo.about.com/cs/historicdocuments/a/bldechist.htm</w:t>
        </w:r>
      </w:hyperlink>
    </w:p>
    <w:p w14:paraId="15D32918" w14:textId="77777777" w:rsidR="00D0464A" w:rsidRPr="00C05519" w:rsidRDefault="00D0464A" w:rsidP="00D0464A">
      <w:pPr>
        <w:rPr>
          <w:rFonts w:ascii="Times New Roman" w:hAnsi="Times New Roman" w:cs="Times New Roman"/>
          <w:color w:val="000000"/>
          <w:sz w:val="16"/>
          <w:szCs w:val="16"/>
        </w:rPr>
      </w:pPr>
      <w:r w:rsidRPr="00C05519">
        <w:rPr>
          <w:rFonts w:ascii="Times New Roman" w:hAnsi="Times New Roman" w:cs="Times New Roman"/>
          <w:color w:val="000000"/>
          <w:sz w:val="23"/>
          <w:szCs w:val="23"/>
        </w:rPr>
        <w:tab/>
        <w:t xml:space="preserve"> </w:t>
      </w:r>
    </w:p>
    <w:p w14:paraId="60DC2B80"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May 1775</w:t>
      </w:r>
      <w:r w:rsidRPr="00C05519">
        <w:rPr>
          <w:rFonts w:ascii="Times New Roman" w:hAnsi="Times New Roman" w:cs="Times New Roman"/>
          <w:sz w:val="23"/>
          <w:szCs w:val="23"/>
        </w:rPr>
        <w:t xml:space="preserve"> - The Second Continental Congress convenes in Philadelphia. A "petition for redress of grievances," sent to King George III of England by the First Continental Congress in 1774, remains unanswered. </w:t>
      </w:r>
    </w:p>
    <w:p w14:paraId="797DA6A9"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June - July 1775</w:t>
      </w:r>
      <w:r w:rsidRPr="00C05519">
        <w:rPr>
          <w:rFonts w:ascii="Times New Roman" w:hAnsi="Times New Roman" w:cs="Times New Roman"/>
          <w:sz w:val="23"/>
          <w:szCs w:val="23"/>
        </w:rPr>
        <w:t xml:space="preserve"> - Congress establishes the Continental Army, a first national monetary </w:t>
      </w:r>
      <w:proofErr w:type="gramStart"/>
      <w:r w:rsidRPr="00C05519">
        <w:rPr>
          <w:rFonts w:ascii="Times New Roman" w:hAnsi="Times New Roman" w:cs="Times New Roman"/>
          <w:sz w:val="23"/>
          <w:szCs w:val="23"/>
        </w:rPr>
        <w:t>currency</w:t>
      </w:r>
      <w:proofErr w:type="gramEnd"/>
      <w:r w:rsidRPr="00C05519">
        <w:rPr>
          <w:rFonts w:ascii="Times New Roman" w:hAnsi="Times New Roman" w:cs="Times New Roman"/>
          <w:sz w:val="23"/>
          <w:szCs w:val="23"/>
        </w:rPr>
        <w:t xml:space="preserve"> and a post office to serve the "United Colonies." </w:t>
      </w:r>
    </w:p>
    <w:p w14:paraId="646FA770"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August 1775</w:t>
      </w:r>
      <w:r w:rsidRPr="00C05519">
        <w:rPr>
          <w:rFonts w:ascii="Times New Roman" w:hAnsi="Times New Roman" w:cs="Times New Roman"/>
          <w:sz w:val="23"/>
          <w:szCs w:val="23"/>
        </w:rPr>
        <w:t xml:space="preserve"> - King George declares his American subjects to be "engaged in open and avowed rebellion" against the Crown. The English Parliament passes the American Prohibitory Act, declaring all American sea-going vessels and their cargo the property of England. </w:t>
      </w:r>
    </w:p>
    <w:p w14:paraId="2A77723E"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January 1776</w:t>
      </w:r>
      <w:r w:rsidRPr="00C05519">
        <w:rPr>
          <w:rFonts w:ascii="Times New Roman" w:hAnsi="Times New Roman" w:cs="Times New Roman"/>
          <w:sz w:val="23"/>
          <w:szCs w:val="23"/>
        </w:rPr>
        <w:t xml:space="preserve"> - Colonists by the thousands buy copies of Thomas Paine's "Common Sense," stating the cause of American independence. </w:t>
      </w:r>
    </w:p>
    <w:p w14:paraId="43668658"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March 1776</w:t>
      </w:r>
      <w:r w:rsidRPr="00C05519">
        <w:rPr>
          <w:rFonts w:ascii="Times New Roman" w:hAnsi="Times New Roman" w:cs="Times New Roman"/>
          <w:sz w:val="23"/>
          <w:szCs w:val="23"/>
        </w:rPr>
        <w:t xml:space="preserve"> - Congress passes the Privateering Resolution, allowing colonists to arm vessels </w:t>
      </w:r>
      <w:proofErr w:type="gramStart"/>
      <w:r w:rsidRPr="00C05519">
        <w:rPr>
          <w:rFonts w:ascii="Times New Roman" w:hAnsi="Times New Roman" w:cs="Times New Roman"/>
          <w:sz w:val="23"/>
          <w:szCs w:val="23"/>
        </w:rPr>
        <w:t>in order to</w:t>
      </w:r>
      <w:proofErr w:type="gramEnd"/>
      <w:r w:rsidRPr="00C05519">
        <w:rPr>
          <w:rFonts w:ascii="Times New Roman" w:hAnsi="Times New Roman" w:cs="Times New Roman"/>
          <w:sz w:val="23"/>
          <w:szCs w:val="23"/>
        </w:rPr>
        <w:t xml:space="preserve"> "</w:t>
      </w:r>
      <w:proofErr w:type="spellStart"/>
      <w:r w:rsidRPr="00C05519">
        <w:rPr>
          <w:rFonts w:ascii="Times New Roman" w:hAnsi="Times New Roman" w:cs="Times New Roman"/>
          <w:sz w:val="23"/>
          <w:szCs w:val="23"/>
        </w:rPr>
        <w:t>cruize</w:t>
      </w:r>
      <w:proofErr w:type="spellEnd"/>
      <w:r w:rsidRPr="00C05519">
        <w:rPr>
          <w:rFonts w:ascii="Times New Roman" w:hAnsi="Times New Roman" w:cs="Times New Roman"/>
          <w:sz w:val="23"/>
          <w:szCs w:val="23"/>
        </w:rPr>
        <w:t xml:space="preserve"> [sic] on the enemies of these United Colonies." </w:t>
      </w:r>
    </w:p>
    <w:p w14:paraId="4F3CC54B"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April 6, 1776</w:t>
      </w:r>
      <w:r w:rsidRPr="00C05519">
        <w:rPr>
          <w:rFonts w:ascii="Times New Roman" w:hAnsi="Times New Roman" w:cs="Times New Roman"/>
          <w:sz w:val="23"/>
          <w:szCs w:val="23"/>
        </w:rPr>
        <w:t xml:space="preserve"> - American seaports were opened to trade and cargo from other nations for the first time. </w:t>
      </w:r>
    </w:p>
    <w:p w14:paraId="6969BA97"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May 1776</w:t>
      </w:r>
      <w:r w:rsidRPr="00C05519">
        <w:rPr>
          <w:rFonts w:ascii="Times New Roman" w:hAnsi="Times New Roman" w:cs="Times New Roman"/>
          <w:sz w:val="23"/>
          <w:szCs w:val="23"/>
        </w:rPr>
        <w:t xml:space="preserve"> - Germany, through a treaty negotiated with King George, agrees to hire mercenary soldiers to help put down any potential uprising by American colonists. </w:t>
      </w:r>
    </w:p>
    <w:p w14:paraId="182825B9"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May 10, 1776</w:t>
      </w:r>
      <w:r w:rsidRPr="00C05519">
        <w:rPr>
          <w:rFonts w:ascii="Times New Roman" w:hAnsi="Times New Roman" w:cs="Times New Roman"/>
          <w:sz w:val="23"/>
          <w:szCs w:val="23"/>
        </w:rPr>
        <w:t xml:space="preserve"> - Congress passes the "Resolution for the Formation of Local Governments," allowing colonists to establish their own local governments. Eight colonies agreed to support American independence. </w:t>
      </w:r>
    </w:p>
    <w:p w14:paraId="573BEF24"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May 15, 1776</w:t>
      </w:r>
      <w:r w:rsidRPr="00C05519">
        <w:rPr>
          <w:rFonts w:ascii="Times New Roman" w:hAnsi="Times New Roman" w:cs="Times New Roman"/>
          <w:sz w:val="23"/>
          <w:szCs w:val="23"/>
        </w:rPr>
        <w:t xml:space="preserve"> - The Virginia Convention passes a resolution that "the delegates appointed to represent this colony in General Congress be instructed to propose to that respectable body to declare the United Colonies free and independent states." </w:t>
      </w:r>
    </w:p>
    <w:p w14:paraId="3152161D"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June 7, 1776</w:t>
      </w:r>
      <w:r w:rsidRPr="00C05519">
        <w:rPr>
          <w:rFonts w:ascii="Times New Roman" w:hAnsi="Times New Roman" w:cs="Times New Roman"/>
          <w:sz w:val="23"/>
          <w:szCs w:val="23"/>
        </w:rPr>
        <w:t xml:space="preserve"> - Richard Henry Lee, Virginia's delegate to the Continental Congress, presents the Lee Resolution reading in part: "Resolved: That these United Colonies are, and of right ought to be, free and independent States, that they are absolved from all allegiance to the British Crown, and that all political connection between them and the State of Great Britain is, and ought to be, totally dissolved." </w:t>
      </w:r>
    </w:p>
    <w:p w14:paraId="35272ECD"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June 11, 1776</w:t>
      </w:r>
      <w:r w:rsidRPr="00C05519">
        <w:rPr>
          <w:rFonts w:ascii="Times New Roman" w:hAnsi="Times New Roman" w:cs="Times New Roman"/>
          <w:sz w:val="23"/>
          <w:szCs w:val="23"/>
        </w:rPr>
        <w:t xml:space="preserve"> - Congress postpones consideration of the Lee Resolution and appoints the "Committee of Five" to draft a final statement declaring the case for America's independence. The Committee of Five is composed of: John Adams of Massachusetts, Roger Sherman of Connecticut, Benjamin Franklin of Pennsylvania, Robert R. Livingston of </w:t>
      </w:r>
      <w:proofErr w:type="gramStart"/>
      <w:r w:rsidRPr="00C05519">
        <w:rPr>
          <w:rFonts w:ascii="Times New Roman" w:hAnsi="Times New Roman" w:cs="Times New Roman"/>
          <w:sz w:val="23"/>
          <w:szCs w:val="23"/>
        </w:rPr>
        <w:t>New York</w:t>
      </w:r>
      <w:proofErr w:type="gramEnd"/>
      <w:r w:rsidRPr="00C05519">
        <w:rPr>
          <w:rFonts w:ascii="Times New Roman" w:hAnsi="Times New Roman" w:cs="Times New Roman"/>
          <w:sz w:val="23"/>
          <w:szCs w:val="23"/>
        </w:rPr>
        <w:t xml:space="preserve"> and Thomas Jefferson of Virginia. </w:t>
      </w:r>
    </w:p>
    <w:p w14:paraId="3B3B4743"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July 2, 1776</w:t>
      </w:r>
      <w:r w:rsidRPr="00C05519">
        <w:rPr>
          <w:rFonts w:ascii="Times New Roman" w:hAnsi="Times New Roman" w:cs="Times New Roman"/>
          <w:sz w:val="23"/>
          <w:szCs w:val="23"/>
        </w:rPr>
        <w:t xml:space="preserve"> - By the votes of 12 of the 13 colonies, with New York not voting, Congress adopts the Lee Resolution and begins consideration of the Declaration of Independence, written by the Committee of Five. </w:t>
      </w:r>
    </w:p>
    <w:p w14:paraId="6C29B88B"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July 4, 1776</w:t>
      </w:r>
      <w:r w:rsidRPr="00C05519">
        <w:rPr>
          <w:rFonts w:ascii="Times New Roman" w:hAnsi="Times New Roman" w:cs="Times New Roman"/>
          <w:sz w:val="23"/>
          <w:szCs w:val="23"/>
        </w:rPr>
        <w:t xml:space="preserve"> - Late in the afternoon, church bells ring out over Philadelphia heralding the final adoption of the Declaration of Independence. </w:t>
      </w:r>
    </w:p>
    <w:p w14:paraId="17999938" w14:textId="77777777" w:rsidR="00D0464A" w:rsidRPr="00C05519" w:rsidRDefault="00D0464A" w:rsidP="00D0464A">
      <w:pPr>
        <w:shd w:val="clear" w:color="auto" w:fill="FFFFFF"/>
        <w:rPr>
          <w:rFonts w:ascii="Times New Roman" w:hAnsi="Times New Roman" w:cs="Times New Roman"/>
          <w:sz w:val="23"/>
          <w:szCs w:val="23"/>
        </w:rPr>
      </w:pPr>
      <w:r w:rsidRPr="00C05519">
        <w:rPr>
          <w:rFonts w:ascii="Times New Roman" w:hAnsi="Times New Roman" w:cs="Times New Roman"/>
          <w:b/>
          <w:bCs/>
          <w:sz w:val="23"/>
          <w:szCs w:val="23"/>
        </w:rPr>
        <w:t>August 2, 1776</w:t>
      </w:r>
      <w:r w:rsidRPr="00C05519">
        <w:rPr>
          <w:rFonts w:ascii="Times New Roman" w:hAnsi="Times New Roman" w:cs="Times New Roman"/>
          <w:sz w:val="23"/>
          <w:szCs w:val="23"/>
        </w:rPr>
        <w:t xml:space="preserve"> - The delegates of the Continental Congress sign the clearly printed or "engrossed" version of the Declaration.</w:t>
      </w:r>
    </w:p>
    <w:sectPr w:rsidR="00D0464A" w:rsidRPr="00C05519" w:rsidSect="009A030A">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B963" w14:textId="77777777" w:rsidR="0024384D" w:rsidRDefault="0024384D" w:rsidP="00AE38A2">
      <w:r>
        <w:separator/>
      </w:r>
    </w:p>
  </w:endnote>
  <w:endnote w:type="continuationSeparator" w:id="0">
    <w:p w14:paraId="133A50B9" w14:textId="77777777" w:rsidR="0024384D" w:rsidRDefault="0024384D"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94BE" w14:textId="6EFE422C" w:rsidR="002E6345" w:rsidRPr="00144FA6" w:rsidRDefault="002E6345" w:rsidP="00712488">
    <w:pPr>
      <w:pStyle w:val="Footer"/>
      <w:jc w:val="right"/>
      <w:rPr>
        <w:rFonts w:ascii="Times New Roman" w:hAnsi="Times New Roman"/>
        <w:sz w:val="20"/>
        <w:szCs w:val="20"/>
      </w:rPr>
    </w:pPr>
    <w:r>
      <w:rPr>
        <w:rFonts w:ascii="Times New Roman" w:hAnsi="Times New Roman"/>
        <w:sz w:val="20"/>
        <w:szCs w:val="20"/>
      </w:rPr>
      <w:t>S</w:t>
    </w:r>
    <w:r w:rsidR="00E560AE">
      <w:rPr>
        <w:rFonts w:ascii="Times New Roman" w:hAnsi="Times New Roman"/>
        <w:sz w:val="20"/>
        <w:szCs w:val="20"/>
      </w:rPr>
      <w:t>S.</w:t>
    </w:r>
    <w:proofErr w:type="gramStart"/>
    <w:r w:rsidR="00E560AE">
      <w:rPr>
        <w:rFonts w:ascii="Times New Roman" w:hAnsi="Times New Roman"/>
        <w:sz w:val="20"/>
        <w:szCs w:val="20"/>
      </w:rPr>
      <w:t>7.C.</w:t>
    </w:r>
    <w:proofErr w:type="gramEnd"/>
    <w:r w:rsidR="00E560AE">
      <w:rPr>
        <w:rFonts w:ascii="Times New Roman" w:hAnsi="Times New Roman"/>
        <w:sz w:val="20"/>
        <w:szCs w:val="20"/>
      </w:rPr>
      <w:t xml:space="preserve">1.3 – </w:t>
    </w:r>
    <w:r w:rsidR="00CA00A1">
      <w:rPr>
        <w:rFonts w:ascii="Times New Roman" w:hAnsi="Times New Roman"/>
        <w:i/>
        <w:sz w:val="20"/>
        <w:szCs w:val="20"/>
      </w:rPr>
      <w:t>Updated 7/</w:t>
    </w:r>
    <w:r w:rsidR="00801500">
      <w:rPr>
        <w:rFonts w:ascii="Times New Roman" w:hAnsi="Times New Roman"/>
        <w:i/>
        <w:sz w:val="20"/>
        <w:szCs w:val="20"/>
      </w:rPr>
      <w:t>20</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D66E4D">
      <w:rPr>
        <w:rStyle w:val="PageNumber"/>
        <w:rFonts w:ascii="Times New Roman" w:hAnsi="Times New Roman"/>
        <w:noProof/>
        <w:sz w:val="20"/>
        <w:szCs w:val="20"/>
      </w:rPr>
      <w:t>1</w:t>
    </w:r>
    <w:r w:rsidRPr="00144FA6">
      <w:rPr>
        <w:rStyle w:val="PageNumbe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BE85" w14:textId="291593AD" w:rsidR="002E6345" w:rsidRPr="00144FA6" w:rsidRDefault="002E6345" w:rsidP="000E741D">
    <w:pPr>
      <w:pStyle w:val="Footer"/>
      <w:jc w:val="right"/>
      <w:rPr>
        <w:rFonts w:ascii="Times New Roman" w:hAnsi="Times New Roman"/>
        <w:sz w:val="20"/>
        <w:szCs w:val="20"/>
      </w:rPr>
    </w:pPr>
    <w:r>
      <w:rPr>
        <w:rFonts w:ascii="Times New Roman" w:hAnsi="Times New Roman"/>
        <w:sz w:val="20"/>
        <w:szCs w:val="20"/>
      </w:rPr>
      <w:t>S</w:t>
    </w:r>
    <w:r w:rsidR="00E560AE">
      <w:rPr>
        <w:rFonts w:ascii="Times New Roman" w:hAnsi="Times New Roman"/>
        <w:sz w:val="20"/>
        <w:szCs w:val="20"/>
      </w:rPr>
      <w:t>S.</w:t>
    </w:r>
    <w:proofErr w:type="gramStart"/>
    <w:r w:rsidR="00E560AE">
      <w:rPr>
        <w:rFonts w:ascii="Times New Roman" w:hAnsi="Times New Roman"/>
        <w:sz w:val="20"/>
        <w:szCs w:val="20"/>
      </w:rPr>
      <w:t>7.C.</w:t>
    </w:r>
    <w:proofErr w:type="gramEnd"/>
    <w:r w:rsidR="00E560AE">
      <w:rPr>
        <w:rFonts w:ascii="Times New Roman" w:hAnsi="Times New Roman"/>
        <w:sz w:val="20"/>
        <w:szCs w:val="20"/>
      </w:rPr>
      <w:t xml:space="preserve">1.3 – </w:t>
    </w:r>
    <w:r w:rsidR="007650F7">
      <w:rPr>
        <w:rFonts w:ascii="Times New Roman" w:hAnsi="Times New Roman"/>
        <w:i/>
        <w:sz w:val="20"/>
        <w:szCs w:val="20"/>
      </w:rPr>
      <w:t>Updated 7/</w:t>
    </w:r>
    <w:r w:rsidR="00664B5A">
      <w:rPr>
        <w:rFonts w:ascii="Times New Roman" w:hAnsi="Times New Roman"/>
        <w:i/>
        <w:sz w:val="20"/>
        <w:szCs w:val="20"/>
      </w:rPr>
      <w:t>20</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D66E4D">
      <w:rPr>
        <w:rStyle w:val="PageNumber"/>
        <w:rFonts w:ascii="Times New Roman" w:hAnsi="Times New Roman"/>
        <w:noProof/>
        <w:sz w:val="20"/>
        <w:szCs w:val="20"/>
      </w:rPr>
      <w:t>11</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54C4A" w14:textId="77777777" w:rsidR="0024384D" w:rsidRDefault="0024384D" w:rsidP="00AE38A2">
      <w:r>
        <w:separator/>
      </w:r>
    </w:p>
  </w:footnote>
  <w:footnote w:type="continuationSeparator" w:id="0">
    <w:p w14:paraId="2AA6002C" w14:textId="77777777" w:rsidR="0024384D" w:rsidRDefault="0024384D" w:rsidP="00AE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2D54E8A"/>
    <w:multiLevelType w:val="hybridMultilevel"/>
    <w:tmpl w:val="A1D4A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3B13F0"/>
    <w:multiLevelType w:val="hybridMultilevel"/>
    <w:tmpl w:val="1F9C2CF0"/>
    <w:lvl w:ilvl="0" w:tplc="59C4316E">
      <w:start w:val="1"/>
      <w:numFmt w:val="bullet"/>
      <w:lvlText w:val="–"/>
      <w:lvlJc w:val="left"/>
      <w:pPr>
        <w:tabs>
          <w:tab w:val="num" w:pos="720"/>
        </w:tabs>
        <w:ind w:left="720" w:hanging="360"/>
      </w:pPr>
      <w:rPr>
        <w:rFonts w:ascii="Times" w:hAnsi="Times" w:hint="default"/>
      </w:rPr>
    </w:lvl>
    <w:lvl w:ilvl="1" w:tplc="C8DACBC4">
      <w:start w:val="1"/>
      <w:numFmt w:val="bullet"/>
      <w:lvlText w:val="–"/>
      <w:lvlJc w:val="left"/>
      <w:pPr>
        <w:tabs>
          <w:tab w:val="num" w:pos="1440"/>
        </w:tabs>
        <w:ind w:left="1440" w:hanging="360"/>
      </w:pPr>
      <w:rPr>
        <w:rFonts w:ascii="Times" w:hAnsi="Times" w:hint="default"/>
      </w:rPr>
    </w:lvl>
    <w:lvl w:ilvl="2" w:tplc="CE6A4C6A" w:tentative="1">
      <w:start w:val="1"/>
      <w:numFmt w:val="bullet"/>
      <w:lvlText w:val="–"/>
      <w:lvlJc w:val="left"/>
      <w:pPr>
        <w:tabs>
          <w:tab w:val="num" w:pos="2160"/>
        </w:tabs>
        <w:ind w:left="2160" w:hanging="360"/>
      </w:pPr>
      <w:rPr>
        <w:rFonts w:ascii="Times" w:hAnsi="Times" w:hint="default"/>
      </w:rPr>
    </w:lvl>
    <w:lvl w:ilvl="3" w:tplc="D6CE54CC" w:tentative="1">
      <w:start w:val="1"/>
      <w:numFmt w:val="bullet"/>
      <w:lvlText w:val="–"/>
      <w:lvlJc w:val="left"/>
      <w:pPr>
        <w:tabs>
          <w:tab w:val="num" w:pos="2880"/>
        </w:tabs>
        <w:ind w:left="2880" w:hanging="360"/>
      </w:pPr>
      <w:rPr>
        <w:rFonts w:ascii="Times" w:hAnsi="Times" w:hint="default"/>
      </w:rPr>
    </w:lvl>
    <w:lvl w:ilvl="4" w:tplc="99B2C492" w:tentative="1">
      <w:start w:val="1"/>
      <w:numFmt w:val="bullet"/>
      <w:lvlText w:val="–"/>
      <w:lvlJc w:val="left"/>
      <w:pPr>
        <w:tabs>
          <w:tab w:val="num" w:pos="3600"/>
        </w:tabs>
        <w:ind w:left="3600" w:hanging="360"/>
      </w:pPr>
      <w:rPr>
        <w:rFonts w:ascii="Times" w:hAnsi="Times" w:hint="default"/>
      </w:rPr>
    </w:lvl>
    <w:lvl w:ilvl="5" w:tplc="950EAEB8" w:tentative="1">
      <w:start w:val="1"/>
      <w:numFmt w:val="bullet"/>
      <w:lvlText w:val="–"/>
      <w:lvlJc w:val="left"/>
      <w:pPr>
        <w:tabs>
          <w:tab w:val="num" w:pos="4320"/>
        </w:tabs>
        <w:ind w:left="4320" w:hanging="360"/>
      </w:pPr>
      <w:rPr>
        <w:rFonts w:ascii="Times" w:hAnsi="Times" w:hint="default"/>
      </w:rPr>
    </w:lvl>
    <w:lvl w:ilvl="6" w:tplc="3D6CEB9A" w:tentative="1">
      <w:start w:val="1"/>
      <w:numFmt w:val="bullet"/>
      <w:lvlText w:val="–"/>
      <w:lvlJc w:val="left"/>
      <w:pPr>
        <w:tabs>
          <w:tab w:val="num" w:pos="5040"/>
        </w:tabs>
        <w:ind w:left="5040" w:hanging="360"/>
      </w:pPr>
      <w:rPr>
        <w:rFonts w:ascii="Times" w:hAnsi="Times" w:hint="default"/>
      </w:rPr>
    </w:lvl>
    <w:lvl w:ilvl="7" w:tplc="2DC8A04A" w:tentative="1">
      <w:start w:val="1"/>
      <w:numFmt w:val="bullet"/>
      <w:lvlText w:val="–"/>
      <w:lvlJc w:val="left"/>
      <w:pPr>
        <w:tabs>
          <w:tab w:val="num" w:pos="5760"/>
        </w:tabs>
        <w:ind w:left="5760" w:hanging="360"/>
      </w:pPr>
      <w:rPr>
        <w:rFonts w:ascii="Times" w:hAnsi="Times" w:hint="default"/>
      </w:rPr>
    </w:lvl>
    <w:lvl w:ilvl="8" w:tplc="C54457D2"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04126670"/>
    <w:multiLevelType w:val="hybridMultilevel"/>
    <w:tmpl w:val="2834B9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1F0D3E"/>
    <w:multiLevelType w:val="hybridMultilevel"/>
    <w:tmpl w:val="224E6B48"/>
    <w:lvl w:ilvl="0" w:tplc="025240DA">
      <w:start w:val="1"/>
      <w:numFmt w:val="bullet"/>
      <w:lvlText w:val=""/>
      <w:lvlJc w:val="left"/>
      <w:pPr>
        <w:ind w:left="1152" w:hanging="432"/>
      </w:pPr>
      <w:rPr>
        <w:rFonts w:ascii="Symbol" w:hAnsi="Symbol" w:hint="default"/>
        <w:sz w:val="22"/>
        <w:szCs w:val="22"/>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6884328"/>
    <w:multiLevelType w:val="hybridMultilevel"/>
    <w:tmpl w:val="3D1CE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BD90E31"/>
    <w:multiLevelType w:val="hybridMultilevel"/>
    <w:tmpl w:val="24D2F25A"/>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1DE63A96"/>
    <w:multiLevelType w:val="hybridMultilevel"/>
    <w:tmpl w:val="8DF2DF8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E363D65"/>
    <w:multiLevelType w:val="hybridMultilevel"/>
    <w:tmpl w:val="3A3211C8"/>
    <w:lvl w:ilvl="0" w:tplc="7D743B7A">
      <w:start w:val="1"/>
      <w:numFmt w:val="bullet"/>
      <w:lvlText w:val=""/>
      <w:lvlJc w:val="left"/>
      <w:pPr>
        <w:tabs>
          <w:tab w:val="num" w:pos="720"/>
        </w:tabs>
        <w:ind w:left="720" w:hanging="360"/>
      </w:pPr>
      <w:rPr>
        <w:rFonts w:ascii="Wingdings" w:hAnsi="Wingdings" w:hint="default"/>
      </w:rPr>
    </w:lvl>
    <w:lvl w:ilvl="1" w:tplc="1A4E64A4" w:tentative="1">
      <w:start w:val="1"/>
      <w:numFmt w:val="bullet"/>
      <w:lvlText w:val=""/>
      <w:lvlJc w:val="left"/>
      <w:pPr>
        <w:tabs>
          <w:tab w:val="num" w:pos="1440"/>
        </w:tabs>
        <w:ind w:left="1440" w:hanging="360"/>
      </w:pPr>
      <w:rPr>
        <w:rFonts w:ascii="Wingdings" w:hAnsi="Wingdings" w:hint="default"/>
      </w:rPr>
    </w:lvl>
    <w:lvl w:ilvl="2" w:tplc="56D82E6A" w:tentative="1">
      <w:start w:val="1"/>
      <w:numFmt w:val="bullet"/>
      <w:lvlText w:val=""/>
      <w:lvlJc w:val="left"/>
      <w:pPr>
        <w:tabs>
          <w:tab w:val="num" w:pos="2160"/>
        </w:tabs>
        <w:ind w:left="2160" w:hanging="360"/>
      </w:pPr>
      <w:rPr>
        <w:rFonts w:ascii="Wingdings" w:hAnsi="Wingdings" w:hint="default"/>
      </w:rPr>
    </w:lvl>
    <w:lvl w:ilvl="3" w:tplc="F048B116" w:tentative="1">
      <w:start w:val="1"/>
      <w:numFmt w:val="bullet"/>
      <w:lvlText w:val=""/>
      <w:lvlJc w:val="left"/>
      <w:pPr>
        <w:tabs>
          <w:tab w:val="num" w:pos="2880"/>
        </w:tabs>
        <w:ind w:left="2880" w:hanging="360"/>
      </w:pPr>
      <w:rPr>
        <w:rFonts w:ascii="Wingdings" w:hAnsi="Wingdings" w:hint="default"/>
      </w:rPr>
    </w:lvl>
    <w:lvl w:ilvl="4" w:tplc="3C68DA50" w:tentative="1">
      <w:start w:val="1"/>
      <w:numFmt w:val="bullet"/>
      <w:lvlText w:val=""/>
      <w:lvlJc w:val="left"/>
      <w:pPr>
        <w:tabs>
          <w:tab w:val="num" w:pos="3600"/>
        </w:tabs>
        <w:ind w:left="3600" w:hanging="360"/>
      </w:pPr>
      <w:rPr>
        <w:rFonts w:ascii="Wingdings" w:hAnsi="Wingdings" w:hint="default"/>
      </w:rPr>
    </w:lvl>
    <w:lvl w:ilvl="5" w:tplc="D79E4D20" w:tentative="1">
      <w:start w:val="1"/>
      <w:numFmt w:val="bullet"/>
      <w:lvlText w:val=""/>
      <w:lvlJc w:val="left"/>
      <w:pPr>
        <w:tabs>
          <w:tab w:val="num" w:pos="4320"/>
        </w:tabs>
        <w:ind w:left="4320" w:hanging="360"/>
      </w:pPr>
      <w:rPr>
        <w:rFonts w:ascii="Wingdings" w:hAnsi="Wingdings" w:hint="default"/>
      </w:rPr>
    </w:lvl>
    <w:lvl w:ilvl="6" w:tplc="5B9E2D50" w:tentative="1">
      <w:start w:val="1"/>
      <w:numFmt w:val="bullet"/>
      <w:lvlText w:val=""/>
      <w:lvlJc w:val="left"/>
      <w:pPr>
        <w:tabs>
          <w:tab w:val="num" w:pos="5040"/>
        </w:tabs>
        <w:ind w:left="5040" w:hanging="360"/>
      </w:pPr>
      <w:rPr>
        <w:rFonts w:ascii="Wingdings" w:hAnsi="Wingdings" w:hint="default"/>
      </w:rPr>
    </w:lvl>
    <w:lvl w:ilvl="7" w:tplc="C562BC5A" w:tentative="1">
      <w:start w:val="1"/>
      <w:numFmt w:val="bullet"/>
      <w:lvlText w:val=""/>
      <w:lvlJc w:val="left"/>
      <w:pPr>
        <w:tabs>
          <w:tab w:val="num" w:pos="5760"/>
        </w:tabs>
        <w:ind w:left="5760" w:hanging="360"/>
      </w:pPr>
      <w:rPr>
        <w:rFonts w:ascii="Wingdings" w:hAnsi="Wingdings" w:hint="default"/>
      </w:rPr>
    </w:lvl>
    <w:lvl w:ilvl="8" w:tplc="407E7F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025CE"/>
    <w:multiLevelType w:val="hybridMultilevel"/>
    <w:tmpl w:val="290628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602FC0"/>
    <w:multiLevelType w:val="hybridMultilevel"/>
    <w:tmpl w:val="43767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8" w15:restartNumberingAfterBreak="0">
    <w:nsid w:val="28992BC7"/>
    <w:multiLevelType w:val="hybridMultilevel"/>
    <w:tmpl w:val="50F8B48A"/>
    <w:lvl w:ilvl="0" w:tplc="C908E77A">
      <w:start w:val="1"/>
      <w:numFmt w:val="decimal"/>
      <w:lvlText w:val="%1."/>
      <w:lvlJc w:val="left"/>
      <w:pPr>
        <w:ind w:left="630" w:hanging="360"/>
      </w:pPr>
      <w:rPr>
        <w:rFonts w:hint="default"/>
        <w:sz w:val="24"/>
        <w:szCs w:val="24"/>
      </w:r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A45B8"/>
    <w:multiLevelType w:val="hybridMultilevel"/>
    <w:tmpl w:val="6DDAE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009E8"/>
    <w:multiLevelType w:val="hybridMultilevel"/>
    <w:tmpl w:val="5A526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521F4034"/>
    <w:multiLevelType w:val="hybridMultilevel"/>
    <w:tmpl w:val="767CDE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551689"/>
    <w:multiLevelType w:val="hybridMultilevel"/>
    <w:tmpl w:val="CBAAB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66E20"/>
    <w:multiLevelType w:val="hybridMultilevel"/>
    <w:tmpl w:val="6DDAE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136BC"/>
    <w:multiLevelType w:val="hybridMultilevel"/>
    <w:tmpl w:val="1D7C9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83227"/>
    <w:multiLevelType w:val="hybridMultilevel"/>
    <w:tmpl w:val="6EEE27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E4A7D"/>
    <w:multiLevelType w:val="hybridMultilevel"/>
    <w:tmpl w:val="C9E271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2"/>
  </w:num>
  <w:num w:numId="3">
    <w:abstractNumId w:val="7"/>
  </w:num>
  <w:num w:numId="4">
    <w:abstractNumId w:val="9"/>
  </w:num>
  <w:num w:numId="5">
    <w:abstractNumId w:val="0"/>
  </w:num>
  <w:num w:numId="6">
    <w:abstractNumId w:val="17"/>
  </w:num>
  <w:num w:numId="7">
    <w:abstractNumId w:val="8"/>
  </w:num>
  <w:num w:numId="8">
    <w:abstractNumId w:val="5"/>
  </w:num>
  <w:num w:numId="9">
    <w:abstractNumId w:val="14"/>
  </w:num>
  <w:num w:numId="10">
    <w:abstractNumId w:val="33"/>
  </w:num>
  <w:num w:numId="11">
    <w:abstractNumId w:val="19"/>
  </w:num>
  <w:num w:numId="12">
    <w:abstractNumId w:val="24"/>
  </w:num>
  <w:num w:numId="13">
    <w:abstractNumId w:val="18"/>
  </w:num>
  <w:num w:numId="14">
    <w:abstractNumId w:val="30"/>
  </w:num>
  <w:num w:numId="15">
    <w:abstractNumId w:val="20"/>
  </w:num>
  <w:num w:numId="16">
    <w:abstractNumId w:val="23"/>
  </w:num>
  <w:num w:numId="17">
    <w:abstractNumId w:val="4"/>
  </w:num>
  <w:num w:numId="18">
    <w:abstractNumId w:val="35"/>
  </w:num>
  <w:num w:numId="19">
    <w:abstractNumId w:val="28"/>
  </w:num>
  <w:num w:numId="20">
    <w:abstractNumId w:val="13"/>
  </w:num>
  <w:num w:numId="21">
    <w:abstractNumId w:val="2"/>
  </w:num>
  <w:num w:numId="22">
    <w:abstractNumId w:val="29"/>
  </w:num>
  <w:num w:numId="23">
    <w:abstractNumId w:val="21"/>
  </w:num>
  <w:num w:numId="24">
    <w:abstractNumId w:val="12"/>
  </w:num>
  <w:num w:numId="25">
    <w:abstractNumId w:val="11"/>
  </w:num>
  <w:num w:numId="26">
    <w:abstractNumId w:val="3"/>
  </w:num>
  <w:num w:numId="27">
    <w:abstractNumId w:val="36"/>
  </w:num>
  <w:num w:numId="28">
    <w:abstractNumId w:val="15"/>
  </w:num>
  <w:num w:numId="29">
    <w:abstractNumId w:val="34"/>
  </w:num>
  <w:num w:numId="30">
    <w:abstractNumId w:val="26"/>
  </w:num>
  <w:num w:numId="31">
    <w:abstractNumId w:val="31"/>
  </w:num>
  <w:num w:numId="32">
    <w:abstractNumId w:val="22"/>
  </w:num>
  <w:num w:numId="33">
    <w:abstractNumId w:val="1"/>
  </w:num>
  <w:num w:numId="34">
    <w:abstractNumId w:val="27"/>
  </w:num>
  <w:num w:numId="35">
    <w:abstractNumId w:val="6"/>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F65"/>
    <w:rsid w:val="000112D1"/>
    <w:rsid w:val="000159D3"/>
    <w:rsid w:val="00025C72"/>
    <w:rsid w:val="000361B4"/>
    <w:rsid w:val="00050A93"/>
    <w:rsid w:val="00053E3A"/>
    <w:rsid w:val="00054484"/>
    <w:rsid w:val="00076614"/>
    <w:rsid w:val="00094DF5"/>
    <w:rsid w:val="000A0C61"/>
    <w:rsid w:val="000C39FF"/>
    <w:rsid w:val="000C5051"/>
    <w:rsid w:val="000D359E"/>
    <w:rsid w:val="000D42C8"/>
    <w:rsid w:val="000D69EC"/>
    <w:rsid w:val="000D7D28"/>
    <w:rsid w:val="000E4855"/>
    <w:rsid w:val="000E741D"/>
    <w:rsid w:val="000F0B6C"/>
    <w:rsid w:val="00110BC2"/>
    <w:rsid w:val="001178CB"/>
    <w:rsid w:val="00120AC4"/>
    <w:rsid w:val="00121098"/>
    <w:rsid w:val="00130208"/>
    <w:rsid w:val="00131C1D"/>
    <w:rsid w:val="0013530C"/>
    <w:rsid w:val="00140A93"/>
    <w:rsid w:val="0014266A"/>
    <w:rsid w:val="00144FA6"/>
    <w:rsid w:val="00156441"/>
    <w:rsid w:val="00161EBF"/>
    <w:rsid w:val="00166133"/>
    <w:rsid w:val="00170B60"/>
    <w:rsid w:val="00192C2C"/>
    <w:rsid w:val="00192D97"/>
    <w:rsid w:val="001951C5"/>
    <w:rsid w:val="001967C6"/>
    <w:rsid w:val="001A7969"/>
    <w:rsid w:val="001F1083"/>
    <w:rsid w:val="00203DBD"/>
    <w:rsid w:val="0022509D"/>
    <w:rsid w:val="0022550C"/>
    <w:rsid w:val="00236749"/>
    <w:rsid w:val="0024384D"/>
    <w:rsid w:val="0024542E"/>
    <w:rsid w:val="00246649"/>
    <w:rsid w:val="00266074"/>
    <w:rsid w:val="00271533"/>
    <w:rsid w:val="00274883"/>
    <w:rsid w:val="0029016B"/>
    <w:rsid w:val="002A259B"/>
    <w:rsid w:val="002D3ACE"/>
    <w:rsid w:val="002D5CB3"/>
    <w:rsid w:val="002D6F68"/>
    <w:rsid w:val="002E1374"/>
    <w:rsid w:val="002E6345"/>
    <w:rsid w:val="002E6BE3"/>
    <w:rsid w:val="002E7D79"/>
    <w:rsid w:val="002F2AB6"/>
    <w:rsid w:val="00313CE3"/>
    <w:rsid w:val="00315E87"/>
    <w:rsid w:val="003314AE"/>
    <w:rsid w:val="00340EB8"/>
    <w:rsid w:val="00342DCD"/>
    <w:rsid w:val="0035300D"/>
    <w:rsid w:val="003702D2"/>
    <w:rsid w:val="00373399"/>
    <w:rsid w:val="003954DE"/>
    <w:rsid w:val="003B2B22"/>
    <w:rsid w:val="003D218F"/>
    <w:rsid w:val="003F0A5D"/>
    <w:rsid w:val="004336D3"/>
    <w:rsid w:val="00451E3D"/>
    <w:rsid w:val="0048670D"/>
    <w:rsid w:val="00490593"/>
    <w:rsid w:val="004A3EB2"/>
    <w:rsid w:val="004B216D"/>
    <w:rsid w:val="004C33A0"/>
    <w:rsid w:val="004E58F5"/>
    <w:rsid w:val="004E71FB"/>
    <w:rsid w:val="004F40B1"/>
    <w:rsid w:val="004F7A77"/>
    <w:rsid w:val="00504C1A"/>
    <w:rsid w:val="00507379"/>
    <w:rsid w:val="00511CA6"/>
    <w:rsid w:val="00514F99"/>
    <w:rsid w:val="00523167"/>
    <w:rsid w:val="00523597"/>
    <w:rsid w:val="00524441"/>
    <w:rsid w:val="00526F2A"/>
    <w:rsid w:val="0054542F"/>
    <w:rsid w:val="005725E3"/>
    <w:rsid w:val="0057272E"/>
    <w:rsid w:val="0057344F"/>
    <w:rsid w:val="00580F20"/>
    <w:rsid w:val="00585899"/>
    <w:rsid w:val="00592C85"/>
    <w:rsid w:val="00593A90"/>
    <w:rsid w:val="00597B74"/>
    <w:rsid w:val="005B0B98"/>
    <w:rsid w:val="005B6482"/>
    <w:rsid w:val="005C5E7D"/>
    <w:rsid w:val="005E3200"/>
    <w:rsid w:val="00603815"/>
    <w:rsid w:val="006047A5"/>
    <w:rsid w:val="00607F63"/>
    <w:rsid w:val="00623CB9"/>
    <w:rsid w:val="00635AEF"/>
    <w:rsid w:val="0063665C"/>
    <w:rsid w:val="006409C0"/>
    <w:rsid w:val="00647626"/>
    <w:rsid w:val="0065508B"/>
    <w:rsid w:val="00664B5A"/>
    <w:rsid w:val="00677E54"/>
    <w:rsid w:val="006922E3"/>
    <w:rsid w:val="006A370F"/>
    <w:rsid w:val="006A42D5"/>
    <w:rsid w:val="006A6837"/>
    <w:rsid w:val="006B0913"/>
    <w:rsid w:val="006B3F34"/>
    <w:rsid w:val="006C6140"/>
    <w:rsid w:val="006C649D"/>
    <w:rsid w:val="006D0403"/>
    <w:rsid w:val="006D43F7"/>
    <w:rsid w:val="006F200D"/>
    <w:rsid w:val="00707879"/>
    <w:rsid w:val="00712488"/>
    <w:rsid w:val="00714B8E"/>
    <w:rsid w:val="0071657C"/>
    <w:rsid w:val="00720F09"/>
    <w:rsid w:val="0072490F"/>
    <w:rsid w:val="00727CF2"/>
    <w:rsid w:val="00736094"/>
    <w:rsid w:val="00737D24"/>
    <w:rsid w:val="00737D26"/>
    <w:rsid w:val="00750764"/>
    <w:rsid w:val="0075614A"/>
    <w:rsid w:val="007650F7"/>
    <w:rsid w:val="00766B25"/>
    <w:rsid w:val="007709C7"/>
    <w:rsid w:val="00770E34"/>
    <w:rsid w:val="00795C51"/>
    <w:rsid w:val="007A0910"/>
    <w:rsid w:val="007A19FC"/>
    <w:rsid w:val="007B7F3F"/>
    <w:rsid w:val="007C28A6"/>
    <w:rsid w:val="007E28CE"/>
    <w:rsid w:val="007E333F"/>
    <w:rsid w:val="007F13BD"/>
    <w:rsid w:val="00801500"/>
    <w:rsid w:val="0083044E"/>
    <w:rsid w:val="008336CD"/>
    <w:rsid w:val="00833C73"/>
    <w:rsid w:val="00844B83"/>
    <w:rsid w:val="0084600B"/>
    <w:rsid w:val="0084633C"/>
    <w:rsid w:val="00852B6D"/>
    <w:rsid w:val="00854FD1"/>
    <w:rsid w:val="00871F48"/>
    <w:rsid w:val="0087607B"/>
    <w:rsid w:val="00884D10"/>
    <w:rsid w:val="0088653E"/>
    <w:rsid w:val="00886C8D"/>
    <w:rsid w:val="008875B2"/>
    <w:rsid w:val="008B3238"/>
    <w:rsid w:val="008B6593"/>
    <w:rsid w:val="008C6361"/>
    <w:rsid w:val="008C7206"/>
    <w:rsid w:val="008E5B7F"/>
    <w:rsid w:val="008E5F05"/>
    <w:rsid w:val="008F7D6C"/>
    <w:rsid w:val="00910F65"/>
    <w:rsid w:val="0091749B"/>
    <w:rsid w:val="00921879"/>
    <w:rsid w:val="009240C6"/>
    <w:rsid w:val="00927F81"/>
    <w:rsid w:val="00933FD4"/>
    <w:rsid w:val="00934219"/>
    <w:rsid w:val="009370D2"/>
    <w:rsid w:val="00945C83"/>
    <w:rsid w:val="0094659B"/>
    <w:rsid w:val="00947ACD"/>
    <w:rsid w:val="00962B09"/>
    <w:rsid w:val="009636D8"/>
    <w:rsid w:val="00966372"/>
    <w:rsid w:val="0097028E"/>
    <w:rsid w:val="00971EE1"/>
    <w:rsid w:val="00987854"/>
    <w:rsid w:val="00992131"/>
    <w:rsid w:val="00993637"/>
    <w:rsid w:val="00994FD9"/>
    <w:rsid w:val="009A030A"/>
    <w:rsid w:val="009A4E10"/>
    <w:rsid w:val="009B077E"/>
    <w:rsid w:val="009B7F46"/>
    <w:rsid w:val="009C4C0A"/>
    <w:rsid w:val="009C6549"/>
    <w:rsid w:val="009E508B"/>
    <w:rsid w:val="009F48BF"/>
    <w:rsid w:val="00A0234F"/>
    <w:rsid w:val="00A0489A"/>
    <w:rsid w:val="00A0635F"/>
    <w:rsid w:val="00A123A1"/>
    <w:rsid w:val="00A23A5D"/>
    <w:rsid w:val="00A314FB"/>
    <w:rsid w:val="00A32CF4"/>
    <w:rsid w:val="00A3423E"/>
    <w:rsid w:val="00A37498"/>
    <w:rsid w:val="00A420E3"/>
    <w:rsid w:val="00A762D4"/>
    <w:rsid w:val="00A8211C"/>
    <w:rsid w:val="00A90E34"/>
    <w:rsid w:val="00A9621D"/>
    <w:rsid w:val="00AA335D"/>
    <w:rsid w:val="00AB0573"/>
    <w:rsid w:val="00AC23C5"/>
    <w:rsid w:val="00AD00C7"/>
    <w:rsid w:val="00AD0F2C"/>
    <w:rsid w:val="00AD5DA4"/>
    <w:rsid w:val="00AD79AD"/>
    <w:rsid w:val="00AE38A2"/>
    <w:rsid w:val="00AF3DEE"/>
    <w:rsid w:val="00B04583"/>
    <w:rsid w:val="00B2104C"/>
    <w:rsid w:val="00B23472"/>
    <w:rsid w:val="00B3236B"/>
    <w:rsid w:val="00B37C14"/>
    <w:rsid w:val="00B4054F"/>
    <w:rsid w:val="00B409F7"/>
    <w:rsid w:val="00B50D54"/>
    <w:rsid w:val="00B52E7A"/>
    <w:rsid w:val="00B60135"/>
    <w:rsid w:val="00B62208"/>
    <w:rsid w:val="00B66B31"/>
    <w:rsid w:val="00B768EE"/>
    <w:rsid w:val="00B82875"/>
    <w:rsid w:val="00B90973"/>
    <w:rsid w:val="00B93326"/>
    <w:rsid w:val="00B944A0"/>
    <w:rsid w:val="00BA4B6F"/>
    <w:rsid w:val="00BB6AB7"/>
    <w:rsid w:val="00BD3BE2"/>
    <w:rsid w:val="00BE5508"/>
    <w:rsid w:val="00BF6DAB"/>
    <w:rsid w:val="00C00F57"/>
    <w:rsid w:val="00C05519"/>
    <w:rsid w:val="00C25647"/>
    <w:rsid w:val="00C340D9"/>
    <w:rsid w:val="00C470CC"/>
    <w:rsid w:val="00C57C36"/>
    <w:rsid w:val="00C73C5A"/>
    <w:rsid w:val="00C81040"/>
    <w:rsid w:val="00C87551"/>
    <w:rsid w:val="00C94A27"/>
    <w:rsid w:val="00CA00A1"/>
    <w:rsid w:val="00CA0DF7"/>
    <w:rsid w:val="00CD5DAE"/>
    <w:rsid w:val="00D0464A"/>
    <w:rsid w:val="00D10B09"/>
    <w:rsid w:val="00D225EF"/>
    <w:rsid w:val="00D36DCA"/>
    <w:rsid w:val="00D57713"/>
    <w:rsid w:val="00D653C0"/>
    <w:rsid w:val="00D665C1"/>
    <w:rsid w:val="00D66E4D"/>
    <w:rsid w:val="00D678D5"/>
    <w:rsid w:val="00D71FA4"/>
    <w:rsid w:val="00D76FA1"/>
    <w:rsid w:val="00D80F4E"/>
    <w:rsid w:val="00D8602E"/>
    <w:rsid w:val="00D875F2"/>
    <w:rsid w:val="00D905FC"/>
    <w:rsid w:val="00D93759"/>
    <w:rsid w:val="00DA330C"/>
    <w:rsid w:val="00DA3723"/>
    <w:rsid w:val="00DB23F2"/>
    <w:rsid w:val="00DD174E"/>
    <w:rsid w:val="00DD5CFD"/>
    <w:rsid w:val="00DE476C"/>
    <w:rsid w:val="00DE5E98"/>
    <w:rsid w:val="00DF662C"/>
    <w:rsid w:val="00DF7C90"/>
    <w:rsid w:val="00E13E3D"/>
    <w:rsid w:val="00E15348"/>
    <w:rsid w:val="00E16433"/>
    <w:rsid w:val="00E16943"/>
    <w:rsid w:val="00E31758"/>
    <w:rsid w:val="00E318D7"/>
    <w:rsid w:val="00E347EB"/>
    <w:rsid w:val="00E42308"/>
    <w:rsid w:val="00E52EE6"/>
    <w:rsid w:val="00E541D8"/>
    <w:rsid w:val="00E560AE"/>
    <w:rsid w:val="00E612A6"/>
    <w:rsid w:val="00E815C8"/>
    <w:rsid w:val="00EA7010"/>
    <w:rsid w:val="00EC548A"/>
    <w:rsid w:val="00EC60C0"/>
    <w:rsid w:val="00ED094A"/>
    <w:rsid w:val="00ED2A60"/>
    <w:rsid w:val="00EE5F32"/>
    <w:rsid w:val="00EF6C75"/>
    <w:rsid w:val="00EF799D"/>
    <w:rsid w:val="00F008D1"/>
    <w:rsid w:val="00F04441"/>
    <w:rsid w:val="00F05B40"/>
    <w:rsid w:val="00F160B6"/>
    <w:rsid w:val="00F20C59"/>
    <w:rsid w:val="00F22CDA"/>
    <w:rsid w:val="00F26852"/>
    <w:rsid w:val="00F3656A"/>
    <w:rsid w:val="00F4117A"/>
    <w:rsid w:val="00F44B1B"/>
    <w:rsid w:val="00F501F9"/>
    <w:rsid w:val="00F52226"/>
    <w:rsid w:val="00F6130B"/>
    <w:rsid w:val="00F64405"/>
    <w:rsid w:val="00F645CA"/>
    <w:rsid w:val="00F673EA"/>
    <w:rsid w:val="00F739A2"/>
    <w:rsid w:val="00F93C6B"/>
    <w:rsid w:val="00FA299F"/>
    <w:rsid w:val="00FA2A1E"/>
    <w:rsid w:val="00FB341E"/>
    <w:rsid w:val="00FC5F8C"/>
    <w:rsid w:val="00FD2227"/>
    <w:rsid w:val="00FD280B"/>
    <w:rsid w:val="00FD4346"/>
    <w:rsid w:val="00FD7261"/>
    <w:rsid w:val="00FF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EFBA8"/>
  <w15:docId w15:val="{410812C1-AC88-4BC6-8F30-B9BF6ED4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336CD"/>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paragraph" w:customStyle="1" w:styleId="heading">
    <w:name w:val="heading"/>
    <w:basedOn w:val="Normal"/>
    <w:rsid w:val="00871F4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64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68107">
      <w:bodyDiv w:val="1"/>
      <w:marLeft w:val="0"/>
      <w:marRight w:val="0"/>
      <w:marTop w:val="0"/>
      <w:marBottom w:val="0"/>
      <w:divBdr>
        <w:top w:val="none" w:sz="0" w:space="0" w:color="auto"/>
        <w:left w:val="none" w:sz="0" w:space="0" w:color="auto"/>
        <w:bottom w:val="none" w:sz="0" w:space="0" w:color="auto"/>
        <w:right w:val="none" w:sz="0" w:space="0" w:color="auto"/>
      </w:divBdr>
      <w:divsChild>
        <w:div w:id="682435480">
          <w:marLeft w:val="547"/>
          <w:marRight w:val="0"/>
          <w:marTop w:val="134"/>
          <w:marBottom w:val="0"/>
          <w:divBdr>
            <w:top w:val="none" w:sz="0" w:space="0" w:color="auto"/>
            <w:left w:val="none" w:sz="0" w:space="0" w:color="auto"/>
            <w:bottom w:val="none" w:sz="0" w:space="0" w:color="auto"/>
            <w:right w:val="none" w:sz="0" w:space="0" w:color="auto"/>
          </w:divBdr>
        </w:div>
      </w:divsChild>
    </w:div>
    <w:div w:id="562181836">
      <w:bodyDiv w:val="1"/>
      <w:marLeft w:val="0"/>
      <w:marRight w:val="0"/>
      <w:marTop w:val="0"/>
      <w:marBottom w:val="0"/>
      <w:divBdr>
        <w:top w:val="none" w:sz="0" w:space="0" w:color="auto"/>
        <w:left w:val="none" w:sz="0" w:space="0" w:color="auto"/>
        <w:bottom w:val="none" w:sz="0" w:space="0" w:color="auto"/>
        <w:right w:val="none" w:sz="0" w:space="0" w:color="auto"/>
      </w:divBdr>
      <w:divsChild>
        <w:div w:id="659893712">
          <w:marLeft w:val="547"/>
          <w:marRight w:val="0"/>
          <w:marTop w:val="134"/>
          <w:marBottom w:val="0"/>
          <w:divBdr>
            <w:top w:val="none" w:sz="0" w:space="0" w:color="auto"/>
            <w:left w:val="none" w:sz="0" w:space="0" w:color="auto"/>
            <w:bottom w:val="none" w:sz="0" w:space="0" w:color="auto"/>
            <w:right w:val="none" w:sz="0" w:space="0" w:color="auto"/>
          </w:divBdr>
        </w:div>
      </w:divsChild>
    </w:div>
    <w:div w:id="603422636">
      <w:bodyDiv w:val="1"/>
      <w:marLeft w:val="0"/>
      <w:marRight w:val="0"/>
      <w:marTop w:val="0"/>
      <w:marBottom w:val="0"/>
      <w:divBdr>
        <w:top w:val="none" w:sz="0" w:space="0" w:color="auto"/>
        <w:left w:val="none" w:sz="0" w:space="0" w:color="auto"/>
        <w:bottom w:val="none" w:sz="0" w:space="0" w:color="auto"/>
        <w:right w:val="none" w:sz="0" w:space="0" w:color="auto"/>
      </w:divBdr>
      <w:divsChild>
        <w:div w:id="1317877585">
          <w:marLeft w:val="1166"/>
          <w:marRight w:val="0"/>
          <w:marTop w:val="67"/>
          <w:marBottom w:val="0"/>
          <w:divBdr>
            <w:top w:val="none" w:sz="0" w:space="0" w:color="auto"/>
            <w:left w:val="none" w:sz="0" w:space="0" w:color="auto"/>
            <w:bottom w:val="none" w:sz="0" w:space="0" w:color="auto"/>
            <w:right w:val="none" w:sz="0" w:space="0" w:color="auto"/>
          </w:divBdr>
        </w:div>
      </w:divsChild>
    </w:div>
    <w:div w:id="686952044">
      <w:bodyDiv w:val="1"/>
      <w:marLeft w:val="0"/>
      <w:marRight w:val="0"/>
      <w:marTop w:val="0"/>
      <w:marBottom w:val="0"/>
      <w:divBdr>
        <w:top w:val="none" w:sz="0" w:space="0" w:color="auto"/>
        <w:left w:val="none" w:sz="0" w:space="0" w:color="auto"/>
        <w:bottom w:val="none" w:sz="0" w:space="0" w:color="auto"/>
        <w:right w:val="none" w:sz="0" w:space="0" w:color="auto"/>
      </w:divBdr>
      <w:divsChild>
        <w:div w:id="2089955753">
          <w:marLeft w:val="547"/>
          <w:marRight w:val="0"/>
          <w:marTop w:val="134"/>
          <w:marBottom w:val="0"/>
          <w:divBdr>
            <w:top w:val="none" w:sz="0" w:space="0" w:color="auto"/>
            <w:left w:val="none" w:sz="0" w:space="0" w:color="auto"/>
            <w:bottom w:val="none" w:sz="0" w:space="0" w:color="auto"/>
            <w:right w:val="none" w:sz="0" w:space="0" w:color="auto"/>
          </w:divBdr>
        </w:div>
        <w:div w:id="2090154992">
          <w:marLeft w:val="547"/>
          <w:marRight w:val="0"/>
          <w:marTop w:val="134"/>
          <w:marBottom w:val="0"/>
          <w:divBdr>
            <w:top w:val="none" w:sz="0" w:space="0" w:color="auto"/>
            <w:left w:val="none" w:sz="0" w:space="0" w:color="auto"/>
            <w:bottom w:val="none" w:sz="0" w:space="0" w:color="auto"/>
            <w:right w:val="none" w:sz="0" w:space="0" w:color="auto"/>
          </w:divBdr>
        </w:div>
        <w:div w:id="211728449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oc.gov/pictures/resource/cph.3g04600/" TargetMode="External"/><Relationship Id="rId18" Type="http://schemas.openxmlformats.org/officeDocument/2006/relationships/image" Target="media/image3.jpg"/><Relationship Id="rId26" Type="http://schemas.openxmlformats.org/officeDocument/2006/relationships/hyperlink" Target="http://www.eduplace.com/ss/maps/pdf/colonies.pdf" TargetMode="External"/><Relationship Id="rId3" Type="http://schemas.openxmlformats.org/officeDocument/2006/relationships/styles" Target="styles.xml"/><Relationship Id="rId21" Type="http://schemas.openxmlformats.org/officeDocument/2006/relationships/hyperlink" Target="http://militaryhistory.about.com/od/americanrevolution/a/amrevcauses.htm" TargetMode="External"/><Relationship Id="rId7" Type="http://schemas.openxmlformats.org/officeDocument/2006/relationships/endnotes" Target="endnotes.xml"/><Relationship Id="rId12" Type="http://schemas.openxmlformats.org/officeDocument/2006/relationships/hyperlink" Target="http://www.loc.gov/pictures/item/2008661777/" TargetMode="External"/><Relationship Id="rId17" Type="http://schemas.openxmlformats.org/officeDocument/2006/relationships/footer" Target="footer2.xml"/><Relationship Id="rId25" Type="http://schemas.openxmlformats.org/officeDocument/2006/relationships/hyperlink" Target="http://www.icivics.org/teachers/lesson-plans/hey-king-get-our-back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place.com/ss/maps/pdf/colonies.pdf" TargetMode="External"/><Relationship Id="rId20" Type="http://schemas.openxmlformats.org/officeDocument/2006/relationships/hyperlink" Target="http://www.crfcelebrateamerica.org/index.php/story/69-timeline-for-american-independence" TargetMode="External"/><Relationship Id="rId29" Type="http://schemas.openxmlformats.org/officeDocument/2006/relationships/hyperlink" Target="http://www.historyplace.com/unitedstates/revolution/rev-co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oomopublishing.com/declar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ivics.org/teachers/lesson-plans/hey-king-get-our-backs" TargetMode="External"/><Relationship Id="rId23" Type="http://schemas.openxmlformats.org/officeDocument/2006/relationships/hyperlink" Target="http://www.earlyamerica.com/review/winter96/enlargement.html" TargetMode="External"/><Relationship Id="rId28" Type="http://schemas.openxmlformats.org/officeDocument/2006/relationships/hyperlink" Target="http://www.crfcelebrateamerica.org/index.php/story/69-timeline-for-american-independence" TargetMode="External"/><Relationship Id="rId10" Type="http://schemas.openxmlformats.org/officeDocument/2006/relationships/footer" Target="footer1.xml"/><Relationship Id="rId19" Type="http://schemas.openxmlformats.org/officeDocument/2006/relationships/hyperlink" Target="http://www.historyplace.com/unitedstates/revolution/rev-col.htm" TargetMode="External"/><Relationship Id="rId31" Type="http://schemas.openxmlformats.org/officeDocument/2006/relationships/hyperlink" Target="http://usgovinfo.about.com/cs/historicdocuments/a/bldechist.htm" TargetMode="External"/><Relationship Id="rId4" Type="http://schemas.openxmlformats.org/officeDocument/2006/relationships/settings" Target="settings.xml"/><Relationship Id="rId9" Type="http://schemas.openxmlformats.org/officeDocument/2006/relationships/hyperlink" Target="http://www.icivics.org/teachers/lesson-plans/hey-king-get-our-backs" TargetMode="External"/><Relationship Id="rId14" Type="http://schemas.openxmlformats.org/officeDocument/2006/relationships/hyperlink" Target="https://www.youtube.com/watch?v=uZfRaWAtBVg" TargetMode="External"/><Relationship Id="rId22" Type="http://schemas.openxmlformats.org/officeDocument/2006/relationships/hyperlink" Target="http://www.loc.gov/pictures/item/2008661777/" TargetMode="External"/><Relationship Id="rId27" Type="http://schemas.openxmlformats.org/officeDocument/2006/relationships/hyperlink" Target="http://teachingamericanhistory.org/library/document/letter-from-birmingham-city-jail-excerpts/" TargetMode="External"/><Relationship Id="rId30" Type="http://schemas.openxmlformats.org/officeDocument/2006/relationships/hyperlink" Target="http://militaryhistory.about.com/od/americanrevolution/a/amrevcauses.ht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ACAA-8B6A-1C49-A873-18008428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4812</Words>
  <Characters>27430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32178</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dc:description/>
  <cp:lastModifiedBy>Stephen Masyada</cp:lastModifiedBy>
  <cp:revision>3</cp:revision>
  <cp:lastPrinted>2013-05-18T18:48:00Z</cp:lastPrinted>
  <dcterms:created xsi:type="dcterms:W3CDTF">2020-07-16T19:53:00Z</dcterms:created>
  <dcterms:modified xsi:type="dcterms:W3CDTF">2020-08-06T17:24:00Z</dcterms:modified>
</cp:coreProperties>
</file>