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4D381B" w:rsidRPr="004F37DD" w:rsidTr="00F41AF7">
        <w:tc>
          <w:tcPr>
            <w:tcW w:w="2358" w:type="dxa"/>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G.C.4.3.L1</w:t>
            </w:r>
          </w:p>
        </w:tc>
      </w:tr>
      <w:tr w:rsidR="00605AB9" w:rsidRPr="004F37DD" w:rsidTr="00F41AF7">
        <w:tc>
          <w:tcPr>
            <w:tcW w:w="2358"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605AB9" w:rsidRPr="004F37DD" w:rsidRDefault="00605AB9"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605AB9" w:rsidRPr="004F37DD" w:rsidTr="00F41AF7">
        <w:tc>
          <w:tcPr>
            <w:tcW w:w="2358"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605AB9" w:rsidRPr="004F37DD" w:rsidRDefault="00605AB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L</w:t>
            </w:r>
            <w:r w:rsidR="00441880">
              <w:rPr>
                <w:rFonts w:ascii="Times New Roman" w:hAnsi="Times New Roman" w:cs="Times New Roman"/>
                <w:sz w:val="24"/>
                <w:szCs w:val="24"/>
              </w:rPr>
              <w:t>ow</w:t>
            </w:r>
          </w:p>
        </w:tc>
      </w:tr>
      <w:tr w:rsidR="00605AB9" w:rsidRPr="00804E68" w:rsidTr="00F41AF7">
        <w:tc>
          <w:tcPr>
            <w:tcW w:w="2358" w:type="dxa"/>
          </w:tcPr>
          <w:p w:rsidR="00605AB9" w:rsidRPr="004F37DD" w:rsidRDefault="00605AB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605AB9" w:rsidRPr="00804E68" w:rsidRDefault="00605AB9"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During which conflict </w:t>
            </w:r>
            <w:r w:rsidRPr="000023D3">
              <w:rPr>
                <w:rFonts w:ascii="Times New Roman" w:hAnsi="Times New Roman" w:cs="Times New Roman"/>
                <w:sz w:val="24"/>
                <w:szCs w:val="24"/>
              </w:rPr>
              <w:t>did the U.S. declare war on Japan?</w:t>
            </w:r>
            <w:r>
              <w:rPr>
                <w:rFonts w:ascii="Times New Roman" w:hAnsi="Times New Roman" w:cs="Times New Roman"/>
                <w:sz w:val="24"/>
                <w:szCs w:val="24"/>
              </w:rPr>
              <w:t xml:space="preserve"> </w:t>
            </w:r>
          </w:p>
        </w:tc>
      </w:tr>
      <w:tr w:rsidR="00441880" w:rsidRPr="004F37DD" w:rsidTr="004F6A23">
        <w:tc>
          <w:tcPr>
            <w:tcW w:w="2358" w:type="dxa"/>
          </w:tcPr>
          <w:p w:rsidR="00441880" w:rsidRPr="004F37DD" w:rsidRDefault="00441880"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18" w:type="dxa"/>
          </w:tcPr>
          <w:p w:rsidR="00441880" w:rsidRPr="004F37DD" w:rsidRDefault="00441880" w:rsidP="00F41AF7">
            <w:pPr>
              <w:spacing w:after="200"/>
              <w:contextualSpacing/>
              <w:rPr>
                <w:rFonts w:ascii="Times New Roman" w:hAnsi="Times New Roman" w:cs="Times New Roman"/>
                <w:sz w:val="24"/>
                <w:szCs w:val="24"/>
              </w:rPr>
            </w:pPr>
            <w:r>
              <w:rPr>
                <w:rFonts w:ascii="Times New Roman" w:hAnsi="Times New Roman" w:cs="Times New Roman"/>
                <w:sz w:val="24"/>
                <w:szCs w:val="24"/>
              </w:rPr>
              <w:t>Korean War</w:t>
            </w:r>
          </w:p>
        </w:tc>
      </w:tr>
      <w:tr w:rsidR="00441880" w:rsidRPr="004F37DD" w:rsidTr="00DD73BC">
        <w:tc>
          <w:tcPr>
            <w:tcW w:w="2358" w:type="dxa"/>
          </w:tcPr>
          <w:p w:rsidR="00441880" w:rsidRPr="004F37DD" w:rsidRDefault="00441880"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18" w:type="dxa"/>
          </w:tcPr>
          <w:p w:rsidR="00441880" w:rsidRPr="004F37DD" w:rsidRDefault="00441880" w:rsidP="00F41AF7">
            <w:pPr>
              <w:spacing w:after="200"/>
              <w:contextualSpacing/>
              <w:rPr>
                <w:rFonts w:ascii="Times New Roman" w:hAnsi="Times New Roman" w:cs="Times New Roman"/>
                <w:sz w:val="24"/>
                <w:szCs w:val="24"/>
              </w:rPr>
            </w:pPr>
            <w:r>
              <w:rPr>
                <w:rFonts w:ascii="Times New Roman" w:hAnsi="Times New Roman" w:cs="Times New Roman"/>
                <w:sz w:val="24"/>
                <w:szCs w:val="24"/>
              </w:rPr>
              <w:t>Vietnam War</w:t>
            </w:r>
          </w:p>
        </w:tc>
      </w:tr>
      <w:tr w:rsidR="00441880" w:rsidRPr="004F37DD" w:rsidTr="001266F2">
        <w:tc>
          <w:tcPr>
            <w:tcW w:w="2358" w:type="dxa"/>
          </w:tcPr>
          <w:p w:rsidR="00441880" w:rsidRPr="004F37DD" w:rsidRDefault="00441880"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18" w:type="dxa"/>
          </w:tcPr>
          <w:p w:rsidR="00441880" w:rsidRPr="004F37DD" w:rsidRDefault="00441880"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World War I </w:t>
            </w:r>
          </w:p>
        </w:tc>
      </w:tr>
      <w:tr w:rsidR="00441880" w:rsidRPr="004F37DD" w:rsidTr="007D3224">
        <w:tc>
          <w:tcPr>
            <w:tcW w:w="2358" w:type="dxa"/>
          </w:tcPr>
          <w:p w:rsidR="00441880" w:rsidRPr="004F37DD" w:rsidRDefault="00441880"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18" w:type="dxa"/>
          </w:tcPr>
          <w:p w:rsidR="00441880" w:rsidRPr="004F37DD" w:rsidRDefault="00441880" w:rsidP="00F41AF7">
            <w:pPr>
              <w:spacing w:after="200"/>
              <w:contextualSpacing/>
              <w:rPr>
                <w:rFonts w:ascii="Times New Roman" w:hAnsi="Times New Roman" w:cs="Times New Roman"/>
                <w:sz w:val="24"/>
                <w:szCs w:val="24"/>
              </w:rPr>
            </w:pPr>
            <w:r>
              <w:rPr>
                <w:rFonts w:ascii="Times New Roman" w:hAnsi="Times New Roman" w:cs="Times New Roman"/>
                <w:sz w:val="24"/>
                <w:szCs w:val="24"/>
              </w:rPr>
              <w:t>World War II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890"/>
        <w:gridCol w:w="5328"/>
      </w:tblGrid>
      <w:tr w:rsidR="00441880" w:rsidRPr="004F37DD" w:rsidTr="00596A59">
        <w:tc>
          <w:tcPr>
            <w:tcW w:w="2358" w:type="dxa"/>
          </w:tcPr>
          <w:p w:rsidR="00441880" w:rsidRPr="004F37DD" w:rsidRDefault="00441880" w:rsidP="00596A5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441880" w:rsidRDefault="00441880" w:rsidP="00596A5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G.C.4.3.L1</w:t>
            </w:r>
          </w:p>
        </w:tc>
      </w:tr>
      <w:tr w:rsidR="00441880" w:rsidRPr="004F37DD" w:rsidTr="00596A59">
        <w:tc>
          <w:tcPr>
            <w:tcW w:w="2358" w:type="dxa"/>
          </w:tcPr>
          <w:p w:rsidR="00441880" w:rsidRPr="004F37DD" w:rsidRDefault="004418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gridSpan w:val="2"/>
          </w:tcPr>
          <w:p w:rsidR="00441880" w:rsidRPr="004F37DD" w:rsidRDefault="00441880" w:rsidP="00596A59">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41880" w:rsidRPr="004F37DD" w:rsidTr="00596A59">
        <w:tc>
          <w:tcPr>
            <w:tcW w:w="2358" w:type="dxa"/>
          </w:tcPr>
          <w:p w:rsidR="00441880" w:rsidRPr="004F37DD" w:rsidRDefault="004418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gridSpan w:val="2"/>
          </w:tcPr>
          <w:p w:rsidR="00441880" w:rsidRPr="004F37DD" w:rsidRDefault="00441880" w:rsidP="00596A59">
            <w:pPr>
              <w:spacing w:after="200"/>
              <w:contextualSpacing/>
              <w:rPr>
                <w:rFonts w:ascii="Times New Roman" w:hAnsi="Times New Roman" w:cs="Times New Roman"/>
                <w:sz w:val="24"/>
                <w:szCs w:val="24"/>
              </w:rPr>
            </w:pPr>
            <w:r>
              <w:rPr>
                <w:rFonts w:ascii="Times New Roman" w:hAnsi="Times New Roman" w:cs="Times New Roman"/>
                <w:sz w:val="24"/>
                <w:szCs w:val="24"/>
              </w:rPr>
              <w:t>Low</w:t>
            </w:r>
          </w:p>
        </w:tc>
      </w:tr>
      <w:tr w:rsidR="00441880" w:rsidRPr="00804E68" w:rsidTr="00596A59">
        <w:tc>
          <w:tcPr>
            <w:tcW w:w="2358" w:type="dxa"/>
          </w:tcPr>
          <w:p w:rsidR="00441880" w:rsidRPr="004F37DD" w:rsidRDefault="004418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gridSpan w:val="2"/>
          </w:tcPr>
          <w:p w:rsidR="00441880" w:rsidRPr="00804E68" w:rsidRDefault="00441880" w:rsidP="00596A59">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 xml:space="preserve">During which conflict </w:t>
            </w:r>
            <w:r w:rsidRPr="000023D3">
              <w:rPr>
                <w:rFonts w:ascii="Times New Roman" w:hAnsi="Times New Roman" w:cs="Times New Roman"/>
                <w:sz w:val="24"/>
                <w:szCs w:val="24"/>
              </w:rPr>
              <w:t>did the U.S. declare war on Japan?</w:t>
            </w:r>
            <w:r>
              <w:rPr>
                <w:rFonts w:ascii="Times New Roman" w:hAnsi="Times New Roman" w:cs="Times New Roman"/>
                <w:sz w:val="24"/>
                <w:szCs w:val="24"/>
              </w:rPr>
              <w:t xml:space="preserve"> </w:t>
            </w:r>
          </w:p>
        </w:tc>
      </w:tr>
      <w:tr w:rsidR="003D4380" w:rsidRPr="004F37DD" w:rsidTr="003D4380">
        <w:tc>
          <w:tcPr>
            <w:tcW w:w="2358" w:type="dxa"/>
          </w:tcPr>
          <w:p w:rsidR="003D4380" w:rsidRPr="004F37DD" w:rsidRDefault="003D43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890" w:type="dxa"/>
          </w:tcPr>
          <w:p w:rsidR="003D4380" w:rsidRPr="004F37DD" w:rsidRDefault="003D4380" w:rsidP="00596A59">
            <w:pPr>
              <w:contextualSpacing/>
              <w:rPr>
                <w:rFonts w:ascii="Times New Roman" w:hAnsi="Times New Roman" w:cs="Times New Roman"/>
                <w:sz w:val="24"/>
                <w:szCs w:val="24"/>
              </w:rPr>
            </w:pPr>
            <w:r>
              <w:rPr>
                <w:rFonts w:ascii="Times New Roman" w:hAnsi="Times New Roman" w:cs="Times New Roman"/>
                <w:sz w:val="24"/>
                <w:szCs w:val="24"/>
              </w:rPr>
              <w:t>Korean War</w:t>
            </w:r>
          </w:p>
        </w:tc>
        <w:tc>
          <w:tcPr>
            <w:tcW w:w="5328" w:type="dxa"/>
          </w:tcPr>
          <w:p w:rsidR="003D4380" w:rsidRPr="004F37DD" w:rsidRDefault="003D4380" w:rsidP="00596A59">
            <w:pPr>
              <w:spacing w:after="200"/>
              <w:contextualSpacing/>
              <w:rPr>
                <w:rFonts w:ascii="Times New Roman" w:hAnsi="Times New Roman" w:cs="Times New Roman"/>
                <w:sz w:val="24"/>
                <w:szCs w:val="24"/>
              </w:rPr>
            </w:pPr>
            <w:r w:rsidRPr="00264817">
              <w:rPr>
                <w:rFonts w:ascii="Times New Roman" w:hAnsi="Times New Roman" w:cs="Times New Roman"/>
                <w:b/>
                <w:sz w:val="24"/>
                <w:szCs w:val="24"/>
              </w:rPr>
              <w:t>Incorrect</w:t>
            </w:r>
            <w:r>
              <w:rPr>
                <w:rFonts w:ascii="Times New Roman" w:hAnsi="Times New Roman" w:cs="Times New Roman"/>
                <w:sz w:val="24"/>
                <w:szCs w:val="24"/>
              </w:rPr>
              <w:t>-The Korean War was not a declared war; it was an undeclared war or what some call a “police action”.</w:t>
            </w:r>
          </w:p>
        </w:tc>
      </w:tr>
      <w:tr w:rsidR="003D4380" w:rsidRPr="004F37DD" w:rsidTr="003D4380">
        <w:tc>
          <w:tcPr>
            <w:tcW w:w="2358" w:type="dxa"/>
          </w:tcPr>
          <w:p w:rsidR="003D4380" w:rsidRPr="004F37DD" w:rsidRDefault="003D43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890" w:type="dxa"/>
          </w:tcPr>
          <w:p w:rsidR="003D4380" w:rsidRPr="004F37DD" w:rsidRDefault="003D4380" w:rsidP="00596A59">
            <w:pPr>
              <w:contextualSpacing/>
              <w:rPr>
                <w:rFonts w:ascii="Times New Roman" w:hAnsi="Times New Roman" w:cs="Times New Roman"/>
                <w:sz w:val="24"/>
                <w:szCs w:val="24"/>
              </w:rPr>
            </w:pPr>
            <w:r>
              <w:rPr>
                <w:rFonts w:ascii="Times New Roman" w:hAnsi="Times New Roman" w:cs="Times New Roman"/>
                <w:sz w:val="24"/>
                <w:szCs w:val="24"/>
              </w:rPr>
              <w:t>Vietnam War</w:t>
            </w:r>
          </w:p>
        </w:tc>
        <w:tc>
          <w:tcPr>
            <w:tcW w:w="5328" w:type="dxa"/>
          </w:tcPr>
          <w:p w:rsidR="003D4380" w:rsidRPr="004F37DD" w:rsidRDefault="001119BF" w:rsidP="00596A59">
            <w:pPr>
              <w:spacing w:after="200"/>
              <w:contextualSpacing/>
              <w:rPr>
                <w:rFonts w:ascii="Times New Roman" w:hAnsi="Times New Roman" w:cs="Times New Roman"/>
                <w:sz w:val="24"/>
                <w:szCs w:val="24"/>
              </w:rPr>
            </w:pPr>
            <w:r w:rsidRPr="00264817">
              <w:rPr>
                <w:rFonts w:ascii="Times New Roman" w:hAnsi="Times New Roman" w:cs="Times New Roman"/>
                <w:b/>
                <w:sz w:val="24"/>
                <w:szCs w:val="24"/>
              </w:rPr>
              <w:t>Incorrect</w:t>
            </w:r>
            <w:r>
              <w:rPr>
                <w:rFonts w:ascii="Times New Roman" w:hAnsi="Times New Roman" w:cs="Times New Roman"/>
                <w:sz w:val="24"/>
                <w:szCs w:val="24"/>
              </w:rPr>
              <w:t>-</w:t>
            </w:r>
            <w:r w:rsidR="003D4380">
              <w:rPr>
                <w:rFonts w:ascii="Times New Roman" w:hAnsi="Times New Roman" w:cs="Times New Roman"/>
                <w:sz w:val="24"/>
                <w:szCs w:val="24"/>
              </w:rPr>
              <w:t xml:space="preserve">The Vietnam </w:t>
            </w:r>
            <w:r w:rsidR="003D4380">
              <w:rPr>
                <w:rFonts w:ascii="Times New Roman" w:hAnsi="Times New Roman" w:cs="Times New Roman"/>
                <w:sz w:val="24"/>
                <w:szCs w:val="24"/>
              </w:rPr>
              <w:t>War was not a declared war; it was an undeclared war or what some call a “police action”.</w:t>
            </w:r>
          </w:p>
        </w:tc>
      </w:tr>
      <w:tr w:rsidR="003D4380" w:rsidRPr="004F37DD" w:rsidTr="003D4380">
        <w:tc>
          <w:tcPr>
            <w:tcW w:w="2358" w:type="dxa"/>
          </w:tcPr>
          <w:p w:rsidR="003D4380" w:rsidRPr="004F37DD" w:rsidRDefault="003D43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890" w:type="dxa"/>
          </w:tcPr>
          <w:p w:rsidR="003D4380" w:rsidRPr="004F37DD" w:rsidRDefault="003D4380" w:rsidP="00596A59">
            <w:pPr>
              <w:contextualSpacing/>
              <w:rPr>
                <w:rFonts w:ascii="Times New Roman" w:hAnsi="Times New Roman" w:cs="Times New Roman"/>
                <w:sz w:val="24"/>
                <w:szCs w:val="24"/>
              </w:rPr>
            </w:pPr>
            <w:r>
              <w:rPr>
                <w:rFonts w:ascii="Times New Roman" w:hAnsi="Times New Roman" w:cs="Times New Roman"/>
                <w:sz w:val="24"/>
                <w:szCs w:val="24"/>
              </w:rPr>
              <w:t xml:space="preserve">World War I </w:t>
            </w:r>
          </w:p>
        </w:tc>
        <w:tc>
          <w:tcPr>
            <w:tcW w:w="5328" w:type="dxa"/>
          </w:tcPr>
          <w:p w:rsidR="003D4380" w:rsidRPr="004F37DD" w:rsidRDefault="001119BF" w:rsidP="00596A59">
            <w:pPr>
              <w:spacing w:after="200"/>
              <w:contextualSpacing/>
              <w:rPr>
                <w:rFonts w:ascii="Times New Roman" w:hAnsi="Times New Roman" w:cs="Times New Roman"/>
                <w:sz w:val="24"/>
                <w:szCs w:val="24"/>
              </w:rPr>
            </w:pPr>
            <w:r w:rsidRPr="00264817">
              <w:rPr>
                <w:rFonts w:ascii="Times New Roman" w:hAnsi="Times New Roman" w:cs="Times New Roman"/>
                <w:b/>
                <w:sz w:val="24"/>
                <w:szCs w:val="24"/>
              </w:rPr>
              <w:t>Incorrect</w:t>
            </w:r>
            <w:r>
              <w:rPr>
                <w:rFonts w:ascii="Times New Roman" w:hAnsi="Times New Roman" w:cs="Times New Roman"/>
                <w:sz w:val="24"/>
                <w:szCs w:val="24"/>
              </w:rPr>
              <w:t>-</w:t>
            </w:r>
            <w:r w:rsidR="00264817">
              <w:rPr>
                <w:rFonts w:ascii="Times New Roman" w:hAnsi="Times New Roman" w:cs="Times New Roman"/>
                <w:sz w:val="24"/>
                <w:szCs w:val="24"/>
              </w:rPr>
              <w:t xml:space="preserve">The U.S. entered World War I when it declared war on Germany.  </w:t>
            </w:r>
          </w:p>
        </w:tc>
      </w:tr>
      <w:tr w:rsidR="003D4380" w:rsidRPr="004F37DD" w:rsidTr="003D4380">
        <w:tc>
          <w:tcPr>
            <w:tcW w:w="2358" w:type="dxa"/>
          </w:tcPr>
          <w:p w:rsidR="003D4380" w:rsidRPr="004F37DD" w:rsidRDefault="003D438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890" w:type="dxa"/>
          </w:tcPr>
          <w:p w:rsidR="003D4380" w:rsidRPr="004F37DD" w:rsidRDefault="003D4380" w:rsidP="00596A59">
            <w:pPr>
              <w:contextualSpacing/>
              <w:rPr>
                <w:rFonts w:ascii="Times New Roman" w:hAnsi="Times New Roman" w:cs="Times New Roman"/>
                <w:sz w:val="24"/>
                <w:szCs w:val="24"/>
              </w:rPr>
            </w:pPr>
            <w:r>
              <w:rPr>
                <w:rFonts w:ascii="Times New Roman" w:hAnsi="Times New Roman" w:cs="Times New Roman"/>
                <w:sz w:val="24"/>
                <w:szCs w:val="24"/>
              </w:rPr>
              <w:t>World War II</w:t>
            </w:r>
          </w:p>
        </w:tc>
        <w:tc>
          <w:tcPr>
            <w:tcW w:w="5328" w:type="dxa"/>
          </w:tcPr>
          <w:p w:rsidR="003D4380" w:rsidRPr="004F37DD" w:rsidRDefault="001119BF" w:rsidP="00596A59">
            <w:pPr>
              <w:spacing w:after="200"/>
              <w:contextualSpacing/>
              <w:rPr>
                <w:rFonts w:ascii="Times New Roman" w:hAnsi="Times New Roman" w:cs="Times New Roman"/>
                <w:sz w:val="24"/>
                <w:szCs w:val="24"/>
              </w:rPr>
            </w:pPr>
            <w:r w:rsidRPr="00264817">
              <w:rPr>
                <w:rFonts w:ascii="Times New Roman" w:hAnsi="Times New Roman" w:cs="Times New Roman"/>
                <w:b/>
                <w:i/>
                <w:sz w:val="24"/>
                <w:szCs w:val="24"/>
              </w:rPr>
              <w:t>Correct</w:t>
            </w:r>
            <w:r>
              <w:rPr>
                <w:rFonts w:ascii="Times New Roman" w:hAnsi="Times New Roman" w:cs="Times New Roman"/>
                <w:sz w:val="24"/>
                <w:szCs w:val="24"/>
              </w:rPr>
              <w:t xml:space="preserve">-The U.S. entered World War II when it declared </w:t>
            </w:r>
            <w:r w:rsidR="00EC51AC">
              <w:rPr>
                <w:rFonts w:ascii="Times New Roman" w:hAnsi="Times New Roman" w:cs="Times New Roman"/>
                <w:sz w:val="24"/>
                <w:szCs w:val="24"/>
              </w:rPr>
              <w:t xml:space="preserve">war on Japan after Japan attacked the then-U.S. territory of Hawaii.  </w:t>
            </w:r>
            <w:r w:rsidR="00001EBB">
              <w:rPr>
                <w:rFonts w:ascii="Times New Roman" w:hAnsi="Times New Roman" w:cs="Times New Roman"/>
                <w:sz w:val="24"/>
                <w:szCs w:val="24"/>
              </w:rPr>
              <w:t xml:space="preserve">Hawaii, since 1950, is now one of the United States.  </w:t>
            </w:r>
          </w:p>
        </w:tc>
      </w:tr>
    </w:tbl>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441880" w:rsidRDefault="00441880"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4D381B" w:rsidRPr="004F37DD" w:rsidTr="00F41AF7">
        <w:tc>
          <w:tcPr>
            <w:tcW w:w="2358" w:type="dxa"/>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G.C.4.3.M1</w:t>
            </w:r>
          </w:p>
        </w:tc>
      </w:tr>
      <w:tr w:rsidR="004D381B" w:rsidRPr="004F37DD"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r w:rsidR="00441880">
              <w:rPr>
                <w:rFonts w:ascii="Times New Roman" w:hAnsi="Times New Roman" w:cs="Times New Roman"/>
                <w:sz w:val="24"/>
                <w:szCs w:val="24"/>
              </w:rPr>
              <w:t>oderate</w:t>
            </w:r>
          </w:p>
        </w:tc>
      </w:tr>
      <w:tr w:rsidR="004D381B" w:rsidRPr="00804E68"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presidential action</w:t>
            </w:r>
            <w:r>
              <w:rPr>
                <w:rFonts w:ascii="Times New Roman" w:hAnsi="Times New Roman" w:cs="Times New Roman"/>
                <w:sz w:val="24"/>
                <w:szCs w:val="24"/>
              </w:rPr>
              <w:t xml:space="preserve"> was based o</w:t>
            </w:r>
            <w:r w:rsidRPr="000023D3">
              <w:rPr>
                <w:rFonts w:ascii="Times New Roman" w:hAnsi="Times New Roman" w:cs="Times New Roman"/>
                <w:sz w:val="24"/>
                <w:szCs w:val="24"/>
              </w:rPr>
              <w:t>n Article I of the U.S. Constitution?</w:t>
            </w:r>
          </w:p>
        </w:tc>
      </w:tr>
      <w:tr w:rsidR="000745C9" w:rsidRPr="004F37DD" w:rsidTr="00E02E45">
        <w:tc>
          <w:tcPr>
            <w:tcW w:w="2358" w:type="dxa"/>
          </w:tcPr>
          <w:p w:rsidR="000745C9" w:rsidRPr="004F37DD" w:rsidRDefault="000745C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18" w:type="dxa"/>
          </w:tcPr>
          <w:p w:rsidR="000745C9" w:rsidRPr="004F37DD" w:rsidRDefault="000745C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John F. Kennedy’s statements about missiles in Cuba </w:t>
            </w:r>
          </w:p>
        </w:tc>
      </w:tr>
      <w:tr w:rsidR="000745C9" w:rsidRPr="004F37DD" w:rsidTr="00FE078F">
        <w:tc>
          <w:tcPr>
            <w:tcW w:w="2358" w:type="dxa"/>
          </w:tcPr>
          <w:p w:rsidR="000745C9" w:rsidRPr="004F37DD" w:rsidRDefault="000745C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18" w:type="dxa"/>
          </w:tcPr>
          <w:p w:rsidR="000745C9" w:rsidRPr="004F37DD" w:rsidRDefault="000745C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Franklin Roosevelt asking Congress to declare war on Japan</w:t>
            </w:r>
          </w:p>
        </w:tc>
      </w:tr>
      <w:tr w:rsidR="000745C9" w:rsidRPr="004F37DD" w:rsidTr="00385532">
        <w:tc>
          <w:tcPr>
            <w:tcW w:w="2358" w:type="dxa"/>
          </w:tcPr>
          <w:p w:rsidR="000745C9" w:rsidRPr="004F37DD" w:rsidRDefault="000745C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18" w:type="dxa"/>
          </w:tcPr>
          <w:p w:rsidR="000745C9" w:rsidRPr="004F37DD" w:rsidRDefault="000745C9" w:rsidP="00F41AF7">
            <w:pPr>
              <w:spacing w:after="200"/>
              <w:contextualSpacing/>
              <w:rPr>
                <w:rFonts w:ascii="Times New Roman" w:hAnsi="Times New Roman" w:cs="Times New Roman"/>
                <w:sz w:val="24"/>
                <w:szCs w:val="24"/>
              </w:rPr>
            </w:pPr>
            <w:r>
              <w:rPr>
                <w:rFonts w:ascii="Times New Roman" w:hAnsi="Times New Roman" w:cs="Times New Roman"/>
                <w:sz w:val="24"/>
                <w:szCs w:val="24"/>
              </w:rPr>
              <w:t>Dwight Eisenhower’s statements about communism in Africa</w:t>
            </w:r>
          </w:p>
        </w:tc>
      </w:tr>
      <w:tr w:rsidR="000745C9" w:rsidRPr="004F37DD" w:rsidTr="006B4DF1">
        <w:tc>
          <w:tcPr>
            <w:tcW w:w="2358" w:type="dxa"/>
          </w:tcPr>
          <w:p w:rsidR="000745C9" w:rsidRPr="004F37DD" w:rsidRDefault="000745C9"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18" w:type="dxa"/>
          </w:tcPr>
          <w:p w:rsidR="000745C9" w:rsidRPr="004F37DD" w:rsidRDefault="000745C9"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George </w:t>
            </w:r>
            <w:r>
              <w:rPr>
                <w:rFonts w:ascii="Times New Roman" w:hAnsi="Times New Roman" w:cs="Times New Roman"/>
                <w:sz w:val="24"/>
                <w:szCs w:val="24"/>
              </w:rPr>
              <w:t xml:space="preserve">H. Bush asking Congress to commit troops for </w:t>
            </w:r>
            <w:r w:rsidRPr="000023D3">
              <w:rPr>
                <w:rFonts w:ascii="Times New Roman" w:hAnsi="Times New Roman" w:cs="Times New Roman"/>
                <w:sz w:val="24"/>
                <w:szCs w:val="24"/>
              </w:rPr>
              <w:t>Gulf War I</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070"/>
        <w:gridCol w:w="5148"/>
      </w:tblGrid>
      <w:tr w:rsidR="000745C9" w:rsidRPr="004F37DD" w:rsidTr="00596A59">
        <w:tc>
          <w:tcPr>
            <w:tcW w:w="2358" w:type="dxa"/>
          </w:tcPr>
          <w:p w:rsidR="000745C9" w:rsidRPr="004F37DD" w:rsidRDefault="000745C9" w:rsidP="00596A5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0745C9" w:rsidRDefault="000745C9" w:rsidP="00596A5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G.C.4.3.M1</w:t>
            </w:r>
          </w:p>
        </w:tc>
      </w:tr>
      <w:tr w:rsidR="000745C9" w:rsidRPr="004F37DD" w:rsidTr="00596A59">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gridSpan w:val="2"/>
          </w:tcPr>
          <w:p w:rsidR="000745C9" w:rsidRPr="004F37DD" w:rsidRDefault="000745C9" w:rsidP="00596A59">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0745C9" w:rsidRPr="004F37DD" w:rsidTr="00596A59">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gridSpan w:val="2"/>
          </w:tcPr>
          <w:p w:rsidR="000745C9" w:rsidRPr="004F37DD" w:rsidRDefault="000745C9" w:rsidP="00596A59">
            <w:pPr>
              <w:spacing w:after="200"/>
              <w:contextualSpacing/>
              <w:rPr>
                <w:rFonts w:ascii="Times New Roman" w:hAnsi="Times New Roman" w:cs="Times New Roman"/>
                <w:sz w:val="24"/>
                <w:szCs w:val="24"/>
              </w:rPr>
            </w:pPr>
            <w:r>
              <w:rPr>
                <w:rFonts w:ascii="Times New Roman" w:hAnsi="Times New Roman" w:cs="Times New Roman"/>
                <w:sz w:val="24"/>
                <w:szCs w:val="24"/>
              </w:rPr>
              <w:t>Moderate</w:t>
            </w:r>
          </w:p>
        </w:tc>
      </w:tr>
      <w:tr w:rsidR="000745C9" w:rsidRPr="00804E68" w:rsidTr="00596A59">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gridSpan w:val="2"/>
          </w:tcPr>
          <w:p w:rsidR="000745C9" w:rsidRPr="00804E68" w:rsidRDefault="000745C9" w:rsidP="00596A59">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Which presidential action</w:t>
            </w:r>
            <w:r>
              <w:rPr>
                <w:rFonts w:ascii="Times New Roman" w:hAnsi="Times New Roman" w:cs="Times New Roman"/>
                <w:sz w:val="24"/>
                <w:szCs w:val="24"/>
              </w:rPr>
              <w:t xml:space="preserve"> was based o</w:t>
            </w:r>
            <w:r w:rsidRPr="000023D3">
              <w:rPr>
                <w:rFonts w:ascii="Times New Roman" w:hAnsi="Times New Roman" w:cs="Times New Roman"/>
                <w:sz w:val="24"/>
                <w:szCs w:val="24"/>
              </w:rPr>
              <w:t>n Article I of the U.S. Constitution?</w:t>
            </w:r>
          </w:p>
        </w:tc>
      </w:tr>
      <w:tr w:rsidR="000745C9" w:rsidRPr="004F37DD" w:rsidTr="00F834B7">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2070" w:type="dxa"/>
          </w:tcPr>
          <w:p w:rsidR="000745C9" w:rsidRPr="004F37DD" w:rsidRDefault="000745C9" w:rsidP="00596A59">
            <w:pPr>
              <w:contextualSpacing/>
              <w:rPr>
                <w:rFonts w:ascii="Times New Roman" w:hAnsi="Times New Roman" w:cs="Times New Roman"/>
                <w:sz w:val="24"/>
                <w:szCs w:val="24"/>
              </w:rPr>
            </w:pPr>
            <w:r>
              <w:rPr>
                <w:rFonts w:ascii="Times New Roman" w:hAnsi="Times New Roman" w:cs="Times New Roman"/>
                <w:sz w:val="24"/>
                <w:szCs w:val="24"/>
              </w:rPr>
              <w:t xml:space="preserve">John F. Kennedy’s statements about missiles in Cuba </w:t>
            </w:r>
          </w:p>
        </w:tc>
        <w:tc>
          <w:tcPr>
            <w:tcW w:w="5148" w:type="dxa"/>
          </w:tcPr>
          <w:p w:rsidR="000745C9" w:rsidRPr="004F37DD" w:rsidRDefault="002049AD" w:rsidP="00596A59">
            <w:pPr>
              <w:spacing w:after="200"/>
              <w:contextualSpacing/>
              <w:rPr>
                <w:rFonts w:ascii="Times New Roman" w:hAnsi="Times New Roman" w:cs="Times New Roman"/>
                <w:sz w:val="24"/>
                <w:szCs w:val="24"/>
              </w:rPr>
            </w:pPr>
            <w:r w:rsidRPr="000B169F">
              <w:rPr>
                <w:rFonts w:ascii="Times New Roman" w:hAnsi="Times New Roman" w:cs="Times New Roman"/>
                <w:b/>
                <w:sz w:val="24"/>
                <w:szCs w:val="24"/>
              </w:rPr>
              <w:t>Incorrect</w:t>
            </w:r>
            <w:r>
              <w:rPr>
                <w:rFonts w:ascii="Times New Roman" w:hAnsi="Times New Roman" w:cs="Times New Roman"/>
                <w:sz w:val="24"/>
                <w:szCs w:val="24"/>
              </w:rPr>
              <w:t>-Article I includes Congress’ power to declare war; presidents do not have a formal role in declaring war</w:t>
            </w:r>
            <w:r w:rsidR="00EF1061">
              <w:rPr>
                <w:rFonts w:ascii="Times New Roman" w:hAnsi="Times New Roman" w:cs="Times New Roman"/>
                <w:sz w:val="24"/>
                <w:szCs w:val="24"/>
              </w:rPr>
              <w:t xml:space="preserve"> although presidents have asked Congress to declare war.  Presidential statements</w:t>
            </w:r>
            <w:r w:rsidR="002D0A68">
              <w:rPr>
                <w:rFonts w:ascii="Times New Roman" w:hAnsi="Times New Roman" w:cs="Times New Roman"/>
                <w:sz w:val="24"/>
                <w:szCs w:val="24"/>
              </w:rPr>
              <w:t>, such as Kennedy’s statements about missiles in another country,</w:t>
            </w:r>
            <w:r w:rsidR="00EF1061">
              <w:rPr>
                <w:rFonts w:ascii="Times New Roman" w:hAnsi="Times New Roman" w:cs="Times New Roman"/>
                <w:sz w:val="24"/>
                <w:szCs w:val="24"/>
              </w:rPr>
              <w:t xml:space="preserve"> are based on Article II </w:t>
            </w:r>
            <w:r w:rsidR="002D0A68">
              <w:rPr>
                <w:rFonts w:ascii="Times New Roman" w:hAnsi="Times New Roman" w:cs="Times New Roman"/>
                <w:sz w:val="24"/>
                <w:szCs w:val="24"/>
              </w:rPr>
              <w:t xml:space="preserve">foreign policy powers </w:t>
            </w:r>
            <w:r w:rsidR="00EF1061">
              <w:rPr>
                <w:rFonts w:ascii="Times New Roman" w:hAnsi="Times New Roman" w:cs="Times New Roman"/>
                <w:sz w:val="24"/>
                <w:szCs w:val="24"/>
              </w:rPr>
              <w:t xml:space="preserve">and not Article I of the U.S. Constitution.  </w:t>
            </w:r>
          </w:p>
        </w:tc>
      </w:tr>
      <w:tr w:rsidR="000745C9" w:rsidRPr="004F37DD" w:rsidTr="00F834B7">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2070" w:type="dxa"/>
          </w:tcPr>
          <w:p w:rsidR="000745C9" w:rsidRPr="004F37DD" w:rsidRDefault="000745C9" w:rsidP="00596A59">
            <w:pPr>
              <w:contextualSpacing/>
              <w:rPr>
                <w:rFonts w:ascii="Times New Roman" w:hAnsi="Times New Roman" w:cs="Times New Roman"/>
                <w:sz w:val="24"/>
                <w:szCs w:val="24"/>
              </w:rPr>
            </w:pPr>
            <w:r>
              <w:rPr>
                <w:rFonts w:ascii="Times New Roman" w:hAnsi="Times New Roman" w:cs="Times New Roman"/>
                <w:sz w:val="24"/>
                <w:szCs w:val="24"/>
              </w:rPr>
              <w:t>Franklin Roosevelt asking Congress to declare war on Japan</w:t>
            </w:r>
          </w:p>
        </w:tc>
        <w:tc>
          <w:tcPr>
            <w:tcW w:w="5148" w:type="dxa"/>
          </w:tcPr>
          <w:p w:rsidR="000745C9" w:rsidRPr="004F37DD" w:rsidRDefault="00EF1061" w:rsidP="00596A59">
            <w:pPr>
              <w:spacing w:after="200"/>
              <w:contextualSpacing/>
              <w:rPr>
                <w:rFonts w:ascii="Times New Roman" w:hAnsi="Times New Roman" w:cs="Times New Roman"/>
                <w:sz w:val="24"/>
                <w:szCs w:val="24"/>
              </w:rPr>
            </w:pPr>
            <w:r w:rsidRPr="0014502D">
              <w:rPr>
                <w:rFonts w:ascii="Times New Roman" w:hAnsi="Times New Roman" w:cs="Times New Roman"/>
                <w:b/>
                <w:i/>
                <w:sz w:val="24"/>
                <w:szCs w:val="24"/>
              </w:rPr>
              <w:t>C</w:t>
            </w:r>
            <w:r w:rsidRPr="0014502D">
              <w:rPr>
                <w:rFonts w:ascii="Times New Roman" w:hAnsi="Times New Roman" w:cs="Times New Roman"/>
                <w:b/>
                <w:i/>
                <w:sz w:val="24"/>
                <w:szCs w:val="24"/>
              </w:rPr>
              <w:t>orrect</w:t>
            </w:r>
            <w:r>
              <w:rPr>
                <w:rFonts w:ascii="Times New Roman" w:hAnsi="Times New Roman" w:cs="Times New Roman"/>
                <w:sz w:val="24"/>
                <w:szCs w:val="24"/>
              </w:rPr>
              <w:t>-Article I includes Congress’ power to declare war; presidents do not have a formal role in declaring war although presidents have asked Congress to declare war</w:t>
            </w:r>
            <w:r>
              <w:rPr>
                <w:rFonts w:ascii="Times New Roman" w:hAnsi="Times New Roman" w:cs="Times New Roman"/>
                <w:sz w:val="24"/>
                <w:szCs w:val="24"/>
              </w:rPr>
              <w:t xml:space="preserve">.  President Roosevelt asked Congress to declare war on Japan the day after the Japanese government attacked the Hawaii territory.  Hawaii is now a state.  </w:t>
            </w:r>
          </w:p>
        </w:tc>
      </w:tr>
      <w:tr w:rsidR="000745C9" w:rsidRPr="004F37DD" w:rsidTr="00F834B7">
        <w:tc>
          <w:tcPr>
            <w:tcW w:w="2358" w:type="dxa"/>
          </w:tcPr>
          <w:p w:rsidR="000745C9" w:rsidRPr="004F37DD" w:rsidRDefault="000745C9"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2070" w:type="dxa"/>
          </w:tcPr>
          <w:p w:rsidR="000745C9" w:rsidRPr="004F37DD" w:rsidRDefault="000745C9" w:rsidP="00596A59">
            <w:pPr>
              <w:contextualSpacing/>
              <w:rPr>
                <w:rFonts w:ascii="Times New Roman" w:hAnsi="Times New Roman" w:cs="Times New Roman"/>
                <w:sz w:val="24"/>
                <w:szCs w:val="24"/>
              </w:rPr>
            </w:pPr>
            <w:r>
              <w:rPr>
                <w:rFonts w:ascii="Times New Roman" w:hAnsi="Times New Roman" w:cs="Times New Roman"/>
                <w:sz w:val="24"/>
                <w:szCs w:val="24"/>
              </w:rPr>
              <w:t>Dwight Eisenhower’s statements about communism in Africa</w:t>
            </w:r>
          </w:p>
        </w:tc>
        <w:tc>
          <w:tcPr>
            <w:tcW w:w="5148" w:type="dxa"/>
          </w:tcPr>
          <w:p w:rsidR="000745C9" w:rsidRPr="004F37DD" w:rsidRDefault="00F834B7" w:rsidP="00596A59">
            <w:pPr>
              <w:spacing w:after="200"/>
              <w:contextualSpacing/>
              <w:rPr>
                <w:rFonts w:ascii="Times New Roman" w:hAnsi="Times New Roman" w:cs="Times New Roman"/>
                <w:sz w:val="24"/>
                <w:szCs w:val="24"/>
              </w:rPr>
            </w:pPr>
            <w:r w:rsidRPr="0014502D">
              <w:rPr>
                <w:rFonts w:ascii="Times New Roman" w:hAnsi="Times New Roman" w:cs="Times New Roman"/>
                <w:b/>
                <w:sz w:val="24"/>
                <w:szCs w:val="24"/>
              </w:rPr>
              <w:t>Incorrect</w:t>
            </w:r>
            <w:r>
              <w:rPr>
                <w:rFonts w:ascii="Times New Roman" w:hAnsi="Times New Roman" w:cs="Times New Roman"/>
                <w:sz w:val="24"/>
                <w:szCs w:val="24"/>
              </w:rPr>
              <w:t>-Article I includes Congress’ power to declare war; presidents do not have a formal role in declaring war although presidents have asked Congress to declare war.  Presidential statements</w:t>
            </w:r>
            <w:r>
              <w:rPr>
                <w:rFonts w:ascii="Times New Roman" w:hAnsi="Times New Roman" w:cs="Times New Roman"/>
                <w:sz w:val="24"/>
                <w:szCs w:val="24"/>
              </w:rPr>
              <w:t xml:space="preserve">, such as Eisenhower’s statements about communism, </w:t>
            </w:r>
            <w:r>
              <w:rPr>
                <w:rFonts w:ascii="Times New Roman" w:hAnsi="Times New Roman" w:cs="Times New Roman"/>
                <w:sz w:val="24"/>
                <w:szCs w:val="24"/>
              </w:rPr>
              <w:t xml:space="preserve">are based on Article II </w:t>
            </w:r>
            <w:r>
              <w:rPr>
                <w:rFonts w:ascii="Times New Roman" w:hAnsi="Times New Roman" w:cs="Times New Roman"/>
                <w:sz w:val="24"/>
                <w:szCs w:val="24"/>
              </w:rPr>
              <w:t xml:space="preserve">foreign policy powers </w:t>
            </w:r>
            <w:r>
              <w:rPr>
                <w:rFonts w:ascii="Times New Roman" w:hAnsi="Times New Roman" w:cs="Times New Roman"/>
                <w:sz w:val="24"/>
                <w:szCs w:val="24"/>
              </w:rPr>
              <w:t xml:space="preserve">and not Article I of the U.S. Constitution.  </w:t>
            </w:r>
          </w:p>
        </w:tc>
      </w:tr>
      <w:tr w:rsidR="002049AD" w:rsidRPr="004F37DD" w:rsidTr="00F834B7">
        <w:tc>
          <w:tcPr>
            <w:tcW w:w="2358" w:type="dxa"/>
          </w:tcPr>
          <w:p w:rsidR="002049AD" w:rsidRPr="004F37DD" w:rsidRDefault="002049A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2070" w:type="dxa"/>
          </w:tcPr>
          <w:p w:rsidR="002049AD" w:rsidRPr="004F37DD" w:rsidRDefault="002049AD" w:rsidP="00596A59">
            <w:pPr>
              <w:contextualSpacing/>
              <w:rPr>
                <w:rFonts w:ascii="Times New Roman" w:hAnsi="Times New Roman" w:cs="Times New Roman"/>
                <w:sz w:val="24"/>
                <w:szCs w:val="24"/>
              </w:rPr>
            </w:pPr>
            <w:r w:rsidRPr="000023D3">
              <w:rPr>
                <w:rFonts w:ascii="Times New Roman" w:hAnsi="Times New Roman" w:cs="Times New Roman"/>
                <w:sz w:val="24"/>
                <w:szCs w:val="24"/>
              </w:rPr>
              <w:t xml:space="preserve">George </w:t>
            </w:r>
            <w:r>
              <w:rPr>
                <w:rFonts w:ascii="Times New Roman" w:hAnsi="Times New Roman" w:cs="Times New Roman"/>
                <w:sz w:val="24"/>
                <w:szCs w:val="24"/>
              </w:rPr>
              <w:t xml:space="preserve">H. Bush asking Congress to commit troops for </w:t>
            </w:r>
            <w:r w:rsidRPr="000023D3">
              <w:rPr>
                <w:rFonts w:ascii="Times New Roman" w:hAnsi="Times New Roman" w:cs="Times New Roman"/>
                <w:sz w:val="24"/>
                <w:szCs w:val="24"/>
              </w:rPr>
              <w:t>Gulf War I</w:t>
            </w:r>
          </w:p>
        </w:tc>
        <w:tc>
          <w:tcPr>
            <w:tcW w:w="5148" w:type="dxa"/>
          </w:tcPr>
          <w:p w:rsidR="002049AD" w:rsidRPr="004F37DD" w:rsidRDefault="002D0A68" w:rsidP="00596A59">
            <w:pPr>
              <w:spacing w:after="200"/>
              <w:contextualSpacing/>
              <w:rPr>
                <w:rFonts w:ascii="Times New Roman" w:hAnsi="Times New Roman" w:cs="Times New Roman"/>
                <w:sz w:val="24"/>
                <w:szCs w:val="24"/>
              </w:rPr>
            </w:pPr>
            <w:r w:rsidRPr="0014502D">
              <w:rPr>
                <w:rFonts w:ascii="Times New Roman" w:hAnsi="Times New Roman" w:cs="Times New Roman"/>
                <w:b/>
                <w:sz w:val="24"/>
                <w:szCs w:val="24"/>
              </w:rPr>
              <w:t>Incorrect</w:t>
            </w:r>
            <w:r>
              <w:rPr>
                <w:rFonts w:ascii="Times New Roman" w:hAnsi="Times New Roman" w:cs="Times New Roman"/>
                <w:sz w:val="24"/>
                <w:szCs w:val="24"/>
              </w:rPr>
              <w:t xml:space="preserve">-Article I includes Congress’ power to declare war; presidents do not have a formal role in declaring war although presidents have asked Congress to declare war.  Presidential </w:t>
            </w:r>
            <w:r w:rsidR="000B169F">
              <w:rPr>
                <w:rFonts w:ascii="Times New Roman" w:hAnsi="Times New Roman" w:cs="Times New Roman"/>
                <w:sz w:val="24"/>
                <w:szCs w:val="24"/>
              </w:rPr>
              <w:t xml:space="preserve">requests of Congress to commit troops during international conflicts are based on the president’s Article II power as commander-in-chief power.  </w:t>
            </w:r>
          </w:p>
        </w:tc>
      </w:tr>
    </w:tbl>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p w:rsidR="000745C9" w:rsidRDefault="000745C9"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4D381B" w:rsidRPr="004F37DD" w:rsidTr="00F41AF7">
        <w:tc>
          <w:tcPr>
            <w:tcW w:w="2358" w:type="dxa"/>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G.C.4.3.M2</w:t>
            </w:r>
          </w:p>
        </w:tc>
      </w:tr>
      <w:tr w:rsidR="004D381B" w:rsidRPr="004F37DD"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tcPr>
          <w:p w:rsidR="004D381B" w:rsidRPr="004F37DD" w:rsidRDefault="004D381B" w:rsidP="00F41AF7">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4D381B" w:rsidRPr="004F37DD"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tcPr>
          <w:p w:rsidR="004D381B" w:rsidRPr="004F37DD" w:rsidRDefault="004D381B" w:rsidP="00F41AF7">
            <w:pPr>
              <w:spacing w:after="200"/>
              <w:contextualSpacing/>
              <w:rPr>
                <w:rFonts w:ascii="Times New Roman" w:hAnsi="Times New Roman" w:cs="Times New Roman"/>
                <w:sz w:val="24"/>
                <w:szCs w:val="24"/>
              </w:rPr>
            </w:pPr>
            <w:r>
              <w:rPr>
                <w:rFonts w:ascii="Times New Roman" w:hAnsi="Times New Roman" w:cs="Times New Roman"/>
                <w:sz w:val="24"/>
                <w:szCs w:val="24"/>
              </w:rPr>
              <w:t>M</w:t>
            </w:r>
            <w:r w:rsidR="00441880">
              <w:rPr>
                <w:rFonts w:ascii="Times New Roman" w:hAnsi="Times New Roman" w:cs="Times New Roman"/>
                <w:sz w:val="24"/>
                <w:szCs w:val="24"/>
              </w:rPr>
              <w:t>oderate</w:t>
            </w:r>
          </w:p>
        </w:tc>
      </w:tr>
      <w:tr w:rsidR="004D381B" w:rsidRPr="00804E68" w:rsidTr="00F41AF7">
        <w:tc>
          <w:tcPr>
            <w:tcW w:w="2358" w:type="dxa"/>
          </w:tcPr>
          <w:p w:rsidR="004D381B" w:rsidRPr="004F37DD" w:rsidRDefault="004D381B"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tcPr>
          <w:p w:rsidR="004D381B" w:rsidRPr="000023D3" w:rsidRDefault="004D381B" w:rsidP="00F41AF7">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President Barack Obama on August 18, 2011.</w:t>
            </w:r>
          </w:p>
          <w:p w:rsidR="004D381B" w:rsidRDefault="004D381B" w:rsidP="00F41AF7">
            <w:pPr>
              <w:tabs>
                <w:tab w:val="center" w:pos="3501"/>
              </w:tabs>
              <w:contextualSpacing/>
              <w:rPr>
                <w:rFonts w:ascii="Times New Roman" w:hAnsi="Times New Roman" w:cs="Times New Roman"/>
                <w:sz w:val="24"/>
                <w:szCs w:val="24"/>
              </w:rPr>
            </w:pPr>
            <w:r w:rsidRPr="00FE1EA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09BEAC1" wp14:editId="4889A051">
                      <wp:simplePos x="0" y="0"/>
                      <wp:positionH relativeFrom="column">
                        <wp:posOffset>645795</wp:posOffset>
                      </wp:positionH>
                      <wp:positionV relativeFrom="paragraph">
                        <wp:posOffset>92075</wp:posOffset>
                      </wp:positionV>
                      <wp:extent cx="3181350" cy="1403985"/>
                      <wp:effectExtent l="0" t="0" r="19050" b="13335"/>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85pt;margin-top:7.25pt;width:250.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">
                      <v:textbox style="mso-fit-shape-to-text:t">
                        <w:txbxContent>
                          <w:p w:rsidR="004D381B" w:rsidRPr="00ED58B9" w:rsidRDefault="004D381B" w:rsidP="00605AB9">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v:textbox>
                    </v:shape>
                  </w:pict>
                </mc:Fallback>
              </mc:AlternateContent>
            </w: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contextualSpacing/>
              <w:rPr>
                <w:rFonts w:ascii="Times New Roman" w:hAnsi="Times New Roman" w:cs="Times New Roman"/>
                <w:sz w:val="24"/>
                <w:szCs w:val="24"/>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Default="004D381B" w:rsidP="00F41AF7">
            <w:pPr>
              <w:tabs>
                <w:tab w:val="center" w:pos="3501"/>
              </w:tabs>
              <w:spacing w:after="200" w:line="276" w:lineRule="auto"/>
              <w:contextualSpacing/>
              <w:rPr>
                <w:rFonts w:ascii="Times New Roman" w:hAnsi="Times New Roman" w:cs="Times New Roman"/>
                <w:sz w:val="20"/>
                <w:szCs w:val="20"/>
              </w:rPr>
            </w:pPr>
          </w:p>
          <w:p w:rsidR="004D381B" w:rsidRPr="00304611" w:rsidRDefault="004D381B" w:rsidP="00F41AF7">
            <w:pPr>
              <w:tabs>
                <w:tab w:val="center" w:pos="3501"/>
              </w:tabs>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Source:  Office of the White House Press Secretary</w:t>
            </w:r>
          </w:p>
          <w:p w:rsidR="004D381B" w:rsidRDefault="004D381B" w:rsidP="00F41AF7">
            <w:pPr>
              <w:tabs>
                <w:tab w:val="center" w:pos="3501"/>
              </w:tabs>
              <w:contextualSpacing/>
              <w:rPr>
                <w:rFonts w:ascii="Times New Roman" w:hAnsi="Times New Roman" w:cs="Times New Roman"/>
                <w:sz w:val="24"/>
                <w:szCs w:val="24"/>
              </w:rPr>
            </w:pPr>
          </w:p>
          <w:p w:rsidR="004D381B" w:rsidRPr="00804E68" w:rsidRDefault="004D381B" w:rsidP="00F41AF7">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universal right might justify President Obama’s challenge to the Syrian government?  </w:t>
            </w:r>
          </w:p>
        </w:tc>
      </w:tr>
      <w:tr w:rsidR="0014502D" w:rsidRPr="004F37DD" w:rsidTr="00115640">
        <w:tc>
          <w:tcPr>
            <w:tcW w:w="2358" w:type="dxa"/>
          </w:tcPr>
          <w:p w:rsidR="0014502D" w:rsidRPr="004F37DD" w:rsidRDefault="0014502D"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7218" w:type="dxa"/>
          </w:tcPr>
          <w:p w:rsidR="0014502D" w:rsidRPr="004F37DD" w:rsidRDefault="0014502D"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search and seizure</w:t>
            </w:r>
          </w:p>
        </w:tc>
      </w:tr>
      <w:tr w:rsidR="0014502D" w:rsidRPr="004F37DD" w:rsidTr="00560E2D">
        <w:tc>
          <w:tcPr>
            <w:tcW w:w="2358" w:type="dxa"/>
          </w:tcPr>
          <w:p w:rsidR="0014502D" w:rsidRPr="004F37DD" w:rsidRDefault="0014502D"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7218" w:type="dxa"/>
          </w:tcPr>
          <w:p w:rsidR="0014502D" w:rsidRPr="004F37DD" w:rsidRDefault="0014502D" w:rsidP="00F41AF7">
            <w:pPr>
              <w:spacing w:after="200"/>
              <w:contextualSpacing/>
              <w:rPr>
                <w:rFonts w:ascii="Times New Roman" w:hAnsi="Times New Roman" w:cs="Times New Roman"/>
                <w:sz w:val="24"/>
                <w:szCs w:val="24"/>
              </w:rPr>
            </w:pPr>
            <w:r w:rsidRPr="000023D3">
              <w:rPr>
                <w:rFonts w:ascii="Times New Roman" w:hAnsi="Times New Roman" w:cs="Times New Roman"/>
                <w:sz w:val="24"/>
                <w:szCs w:val="24"/>
              </w:rPr>
              <w:t xml:space="preserve">self-incrimination </w:t>
            </w:r>
          </w:p>
        </w:tc>
      </w:tr>
      <w:tr w:rsidR="0014502D" w:rsidRPr="004F37DD" w:rsidTr="00C7486C">
        <w:tc>
          <w:tcPr>
            <w:tcW w:w="2358" w:type="dxa"/>
          </w:tcPr>
          <w:p w:rsidR="0014502D" w:rsidRPr="004F37DD" w:rsidRDefault="0014502D"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7218" w:type="dxa"/>
          </w:tcPr>
          <w:p w:rsidR="0014502D" w:rsidRPr="004F37DD" w:rsidRDefault="0014502D" w:rsidP="00F41AF7">
            <w:pPr>
              <w:spacing w:after="200"/>
              <w:contextualSpacing/>
              <w:rPr>
                <w:rFonts w:ascii="Times New Roman" w:hAnsi="Times New Roman" w:cs="Times New Roman"/>
                <w:sz w:val="24"/>
                <w:szCs w:val="24"/>
              </w:rPr>
            </w:pPr>
            <w:r>
              <w:rPr>
                <w:rFonts w:ascii="Times New Roman" w:hAnsi="Times New Roman" w:cs="Times New Roman"/>
                <w:sz w:val="24"/>
                <w:szCs w:val="24"/>
              </w:rPr>
              <w:t xml:space="preserve">due process </w:t>
            </w:r>
          </w:p>
        </w:tc>
      </w:tr>
      <w:tr w:rsidR="0014502D" w:rsidRPr="004F37DD" w:rsidTr="00CF79E8">
        <w:tc>
          <w:tcPr>
            <w:tcW w:w="2358" w:type="dxa"/>
          </w:tcPr>
          <w:p w:rsidR="0014502D" w:rsidRPr="004F37DD" w:rsidRDefault="0014502D" w:rsidP="00F41AF7">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7218" w:type="dxa"/>
          </w:tcPr>
          <w:p w:rsidR="0014502D" w:rsidRPr="004F37DD" w:rsidRDefault="0014502D" w:rsidP="00F41AF7">
            <w:pPr>
              <w:spacing w:after="200"/>
              <w:contextualSpacing/>
              <w:rPr>
                <w:rFonts w:ascii="Times New Roman" w:hAnsi="Times New Roman" w:cs="Times New Roman"/>
                <w:sz w:val="24"/>
                <w:szCs w:val="24"/>
              </w:rPr>
            </w:pPr>
            <w:r>
              <w:rPr>
                <w:rFonts w:ascii="Times New Roman" w:hAnsi="Times New Roman" w:cs="Times New Roman"/>
                <w:sz w:val="24"/>
                <w:szCs w:val="24"/>
              </w:rPr>
              <w:t>bear arms</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4D381B" w:rsidRDefault="004D381B"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980"/>
        <w:gridCol w:w="5238"/>
      </w:tblGrid>
      <w:tr w:rsidR="0014502D" w:rsidRPr="004F37DD" w:rsidTr="00596A59">
        <w:tc>
          <w:tcPr>
            <w:tcW w:w="2358" w:type="dxa"/>
          </w:tcPr>
          <w:p w:rsidR="0014502D" w:rsidRPr="004F37DD" w:rsidRDefault="0014502D" w:rsidP="00596A5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14502D" w:rsidRDefault="0014502D" w:rsidP="00596A5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G.C.4.3.M2</w:t>
            </w:r>
          </w:p>
        </w:tc>
      </w:tr>
      <w:tr w:rsidR="0014502D" w:rsidRPr="004F37DD" w:rsidTr="00596A59">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Benchmark</w:t>
            </w:r>
          </w:p>
        </w:tc>
        <w:tc>
          <w:tcPr>
            <w:tcW w:w="7218" w:type="dxa"/>
            <w:gridSpan w:val="2"/>
          </w:tcPr>
          <w:p w:rsidR="0014502D" w:rsidRPr="004F37DD" w:rsidRDefault="0014502D" w:rsidP="00596A59">
            <w:pPr>
              <w:tabs>
                <w:tab w:val="left" w:pos="1886"/>
              </w:tabs>
              <w:spacing w:after="200"/>
              <w:contextualSpacing/>
              <w:rPr>
                <w:rFonts w:ascii="Times New Roman" w:hAnsi="Times New Roman" w:cs="Times New Roman"/>
                <w:sz w:val="24"/>
                <w:szCs w:val="24"/>
              </w:rPr>
            </w:pPr>
            <w:r>
              <w:rPr>
                <w:rFonts w:ascii="Times New Roman" w:hAnsi="Times New Roman" w:cs="Times New Roman"/>
                <w:sz w:val="24"/>
                <w:szCs w:val="24"/>
              </w:rPr>
              <w:t>SS.7.C.4.3</w:t>
            </w:r>
          </w:p>
        </w:tc>
      </w:tr>
      <w:tr w:rsidR="0014502D" w:rsidRPr="004F37DD" w:rsidTr="00596A59">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Cognitive Complexity</w:t>
            </w:r>
          </w:p>
        </w:tc>
        <w:tc>
          <w:tcPr>
            <w:tcW w:w="7218" w:type="dxa"/>
            <w:gridSpan w:val="2"/>
          </w:tcPr>
          <w:p w:rsidR="0014502D" w:rsidRPr="004F37DD" w:rsidRDefault="0014502D" w:rsidP="00596A59">
            <w:pPr>
              <w:spacing w:after="200"/>
              <w:contextualSpacing/>
              <w:rPr>
                <w:rFonts w:ascii="Times New Roman" w:hAnsi="Times New Roman" w:cs="Times New Roman"/>
                <w:sz w:val="24"/>
                <w:szCs w:val="24"/>
              </w:rPr>
            </w:pPr>
            <w:r>
              <w:rPr>
                <w:rFonts w:ascii="Times New Roman" w:hAnsi="Times New Roman" w:cs="Times New Roman"/>
                <w:sz w:val="24"/>
                <w:szCs w:val="24"/>
              </w:rPr>
              <w:t>Moderate</w:t>
            </w:r>
          </w:p>
        </w:tc>
      </w:tr>
      <w:tr w:rsidR="0014502D" w:rsidRPr="00804E68" w:rsidTr="00596A59">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Item</w:t>
            </w:r>
          </w:p>
        </w:tc>
        <w:tc>
          <w:tcPr>
            <w:tcW w:w="7218" w:type="dxa"/>
            <w:gridSpan w:val="2"/>
          </w:tcPr>
          <w:p w:rsidR="0014502D" w:rsidRPr="000023D3" w:rsidRDefault="0014502D" w:rsidP="00596A59">
            <w:pPr>
              <w:tabs>
                <w:tab w:val="center" w:pos="3501"/>
              </w:tabs>
              <w:contextualSpacing/>
              <w:rPr>
                <w:rFonts w:ascii="Times New Roman" w:hAnsi="Times New Roman" w:cs="Times New Roman"/>
                <w:sz w:val="24"/>
                <w:szCs w:val="24"/>
              </w:rPr>
            </w:pPr>
            <w:r>
              <w:rPr>
                <w:rFonts w:ascii="Times New Roman" w:hAnsi="Times New Roman" w:cs="Times New Roman"/>
                <w:sz w:val="24"/>
                <w:szCs w:val="24"/>
              </w:rPr>
              <w:t>The statement below was made by President Barack Obama on August 18, 2011.</w:t>
            </w:r>
          </w:p>
          <w:p w:rsidR="0014502D" w:rsidRDefault="0014502D" w:rsidP="00596A59">
            <w:pPr>
              <w:tabs>
                <w:tab w:val="center" w:pos="3501"/>
              </w:tabs>
              <w:contextualSpacing/>
              <w:rPr>
                <w:rFonts w:ascii="Times New Roman" w:hAnsi="Times New Roman" w:cs="Times New Roman"/>
                <w:sz w:val="24"/>
                <w:szCs w:val="24"/>
              </w:rPr>
            </w:pPr>
            <w:r w:rsidRPr="00FE1EA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E1449E5" wp14:editId="6B63C84E">
                      <wp:simplePos x="0" y="0"/>
                      <wp:positionH relativeFrom="column">
                        <wp:posOffset>645795</wp:posOffset>
                      </wp:positionH>
                      <wp:positionV relativeFrom="paragraph">
                        <wp:posOffset>92075</wp:posOffset>
                      </wp:positionV>
                      <wp:extent cx="3181350" cy="140398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3985"/>
                              </a:xfrm>
                              <a:prstGeom prst="rect">
                                <a:avLst/>
                              </a:prstGeom>
                              <a:solidFill>
                                <a:srgbClr val="FFFFFF"/>
                              </a:solidFill>
                              <a:ln w="9525">
                                <a:solidFill>
                                  <a:srgbClr val="000000"/>
                                </a:solidFill>
                                <a:miter lim="800000"/>
                                <a:headEnd/>
                                <a:tailEnd/>
                              </a:ln>
                            </wps:spPr>
                            <wps:txbx>
                              <w:txbxContent>
                                <w:p w:rsidR="0014502D" w:rsidRPr="00ED58B9" w:rsidRDefault="0014502D" w:rsidP="0014502D">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85pt;margin-top:7.25pt;width:25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">
                      <v:textbox style="mso-fit-shape-to-text:t">
                        <w:txbxContent>
                          <w:p w:rsidR="0014502D" w:rsidRPr="00ED58B9" w:rsidRDefault="0014502D" w:rsidP="0014502D">
                            <w:pPr>
                              <w:tabs>
                                <w:tab w:val="center" w:pos="3501"/>
                              </w:tabs>
                              <w:spacing w:after="0" w:line="240" w:lineRule="auto"/>
                              <w:contextualSpacing/>
                              <w:rPr>
                                <w:rFonts w:ascii="Times New Roman" w:hAnsi="Times New Roman" w:cs="Times New Roman"/>
                                <w:sz w:val="24"/>
                              </w:rPr>
                            </w:pPr>
                            <w:r w:rsidRPr="00ED58B9">
                              <w:rPr>
                                <w:rFonts w:ascii="Times New Roman" w:hAnsi="Times New Roman" w:cs="Times New Roman"/>
                                <w:sz w:val="24"/>
                              </w:rPr>
                              <w:t>What the United States will support is an effort to bring about a Syria that is democratic, just, and inclusive for all Syrians.... We will support this outcome by pressuring President Assad to get out of the way of this transition, and standing up for the universal rights of the Syrian people along with others in the international community.</w:t>
                            </w:r>
                          </w:p>
                        </w:txbxContent>
                      </v:textbox>
                    </v:shape>
                  </w:pict>
                </mc:Fallback>
              </mc:AlternateContent>
            </w: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contextualSpacing/>
              <w:rPr>
                <w:rFonts w:ascii="Times New Roman" w:hAnsi="Times New Roman" w:cs="Times New Roman"/>
                <w:sz w:val="24"/>
                <w:szCs w:val="24"/>
              </w:rPr>
            </w:pPr>
          </w:p>
          <w:p w:rsidR="0014502D" w:rsidRDefault="0014502D" w:rsidP="00596A59">
            <w:pPr>
              <w:tabs>
                <w:tab w:val="center" w:pos="3501"/>
              </w:tabs>
              <w:spacing w:after="200" w:line="276" w:lineRule="auto"/>
              <w:contextualSpacing/>
              <w:rPr>
                <w:rFonts w:ascii="Times New Roman" w:hAnsi="Times New Roman" w:cs="Times New Roman"/>
                <w:sz w:val="20"/>
                <w:szCs w:val="20"/>
              </w:rPr>
            </w:pPr>
          </w:p>
          <w:p w:rsidR="0014502D" w:rsidRDefault="0014502D" w:rsidP="00596A59">
            <w:pPr>
              <w:tabs>
                <w:tab w:val="center" w:pos="3501"/>
              </w:tabs>
              <w:spacing w:after="200" w:line="276" w:lineRule="auto"/>
              <w:contextualSpacing/>
              <w:rPr>
                <w:rFonts w:ascii="Times New Roman" w:hAnsi="Times New Roman" w:cs="Times New Roman"/>
                <w:sz w:val="20"/>
                <w:szCs w:val="20"/>
              </w:rPr>
            </w:pPr>
          </w:p>
          <w:p w:rsidR="0014502D" w:rsidRPr="00304611" w:rsidRDefault="0014502D" w:rsidP="00596A59">
            <w:pPr>
              <w:tabs>
                <w:tab w:val="center" w:pos="3501"/>
              </w:tabs>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Source:  Office of the White House Press Secretary</w:t>
            </w:r>
          </w:p>
          <w:p w:rsidR="0014502D" w:rsidRDefault="0014502D" w:rsidP="00596A59">
            <w:pPr>
              <w:tabs>
                <w:tab w:val="center" w:pos="3501"/>
              </w:tabs>
              <w:contextualSpacing/>
              <w:rPr>
                <w:rFonts w:ascii="Times New Roman" w:hAnsi="Times New Roman" w:cs="Times New Roman"/>
                <w:sz w:val="24"/>
                <w:szCs w:val="24"/>
              </w:rPr>
            </w:pPr>
          </w:p>
          <w:p w:rsidR="0014502D" w:rsidRPr="00804E68" w:rsidRDefault="0014502D" w:rsidP="00596A59">
            <w:pPr>
              <w:tabs>
                <w:tab w:val="center" w:pos="3501"/>
              </w:tabs>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universal right might justify President Obama’s challenge to the Syrian government?  </w:t>
            </w:r>
          </w:p>
        </w:tc>
      </w:tr>
      <w:tr w:rsidR="0014502D" w:rsidRPr="004F37DD" w:rsidTr="006246F3">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A</w:t>
            </w:r>
          </w:p>
        </w:tc>
        <w:tc>
          <w:tcPr>
            <w:tcW w:w="1980" w:type="dxa"/>
          </w:tcPr>
          <w:p w:rsidR="0014502D" w:rsidRPr="004F37DD" w:rsidRDefault="0014502D" w:rsidP="00596A59">
            <w:pPr>
              <w:contextualSpacing/>
              <w:rPr>
                <w:rFonts w:ascii="Times New Roman" w:hAnsi="Times New Roman" w:cs="Times New Roman"/>
                <w:sz w:val="24"/>
                <w:szCs w:val="24"/>
              </w:rPr>
            </w:pPr>
            <w:r w:rsidRPr="000023D3">
              <w:rPr>
                <w:rFonts w:ascii="Times New Roman" w:hAnsi="Times New Roman" w:cs="Times New Roman"/>
                <w:sz w:val="24"/>
                <w:szCs w:val="24"/>
              </w:rPr>
              <w:t>search and seizure</w:t>
            </w:r>
          </w:p>
        </w:tc>
        <w:tc>
          <w:tcPr>
            <w:tcW w:w="5238" w:type="dxa"/>
          </w:tcPr>
          <w:p w:rsidR="0014502D" w:rsidRPr="004F37DD" w:rsidRDefault="00F950B0" w:rsidP="00596A59">
            <w:pPr>
              <w:spacing w:after="200"/>
              <w:contextualSpacing/>
              <w:rPr>
                <w:rFonts w:ascii="Times New Roman" w:hAnsi="Times New Roman" w:cs="Times New Roman"/>
                <w:sz w:val="24"/>
                <w:szCs w:val="24"/>
              </w:rPr>
            </w:pPr>
            <w:r w:rsidRPr="007836F9">
              <w:rPr>
                <w:rFonts w:ascii="Times New Roman" w:hAnsi="Times New Roman" w:cs="Times New Roman"/>
                <w:b/>
                <w:sz w:val="24"/>
                <w:szCs w:val="24"/>
              </w:rPr>
              <w:t>Incorrect</w:t>
            </w:r>
            <w:r>
              <w:rPr>
                <w:rFonts w:ascii="Times New Roman" w:hAnsi="Times New Roman" w:cs="Times New Roman"/>
                <w:sz w:val="24"/>
                <w:szCs w:val="24"/>
              </w:rPr>
              <w:t>-The right associated with search and seizure is the right to be protected from search and seizure</w:t>
            </w:r>
            <w:r w:rsidR="006246F3">
              <w:rPr>
                <w:rFonts w:ascii="Times New Roman" w:hAnsi="Times New Roman" w:cs="Times New Roman"/>
                <w:sz w:val="24"/>
                <w:szCs w:val="24"/>
              </w:rPr>
              <w:t xml:space="preserve"> and not the protection of search and seizure.  Search and seizure violates basic rights</w:t>
            </w:r>
            <w:r>
              <w:rPr>
                <w:rFonts w:ascii="Times New Roman" w:hAnsi="Times New Roman" w:cs="Times New Roman"/>
                <w:sz w:val="24"/>
                <w:szCs w:val="24"/>
              </w:rPr>
              <w:t>.</w:t>
            </w:r>
          </w:p>
        </w:tc>
      </w:tr>
      <w:tr w:rsidR="0014502D" w:rsidRPr="004F37DD" w:rsidTr="006246F3">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B</w:t>
            </w:r>
          </w:p>
        </w:tc>
        <w:tc>
          <w:tcPr>
            <w:tcW w:w="1980" w:type="dxa"/>
          </w:tcPr>
          <w:p w:rsidR="0014502D" w:rsidRPr="004F37DD" w:rsidRDefault="0014502D" w:rsidP="00596A59">
            <w:pPr>
              <w:contextualSpacing/>
              <w:rPr>
                <w:rFonts w:ascii="Times New Roman" w:hAnsi="Times New Roman" w:cs="Times New Roman"/>
                <w:sz w:val="24"/>
                <w:szCs w:val="24"/>
              </w:rPr>
            </w:pPr>
            <w:r w:rsidRPr="000023D3">
              <w:rPr>
                <w:rFonts w:ascii="Times New Roman" w:hAnsi="Times New Roman" w:cs="Times New Roman"/>
                <w:sz w:val="24"/>
                <w:szCs w:val="24"/>
              </w:rPr>
              <w:t xml:space="preserve">self-incrimination </w:t>
            </w:r>
          </w:p>
        </w:tc>
        <w:tc>
          <w:tcPr>
            <w:tcW w:w="5238" w:type="dxa"/>
          </w:tcPr>
          <w:p w:rsidR="0014502D" w:rsidRPr="004F37DD" w:rsidRDefault="00F950B0" w:rsidP="00596A59">
            <w:pPr>
              <w:spacing w:after="200"/>
              <w:contextualSpacing/>
              <w:rPr>
                <w:rFonts w:ascii="Times New Roman" w:hAnsi="Times New Roman" w:cs="Times New Roman"/>
                <w:sz w:val="24"/>
                <w:szCs w:val="24"/>
              </w:rPr>
            </w:pPr>
            <w:r w:rsidRPr="007836F9">
              <w:rPr>
                <w:rFonts w:ascii="Times New Roman" w:hAnsi="Times New Roman" w:cs="Times New Roman"/>
                <w:b/>
                <w:sz w:val="24"/>
                <w:szCs w:val="24"/>
              </w:rPr>
              <w:t>Incorrect</w:t>
            </w:r>
            <w:r>
              <w:rPr>
                <w:rFonts w:ascii="Times New Roman" w:hAnsi="Times New Roman" w:cs="Times New Roman"/>
                <w:sz w:val="24"/>
                <w:szCs w:val="24"/>
              </w:rPr>
              <w:t>-</w:t>
            </w:r>
            <w:r w:rsidR="006246F3">
              <w:rPr>
                <w:rFonts w:ascii="Times New Roman" w:hAnsi="Times New Roman" w:cs="Times New Roman"/>
                <w:sz w:val="24"/>
                <w:szCs w:val="24"/>
              </w:rPr>
              <w:t xml:space="preserve"> </w:t>
            </w:r>
            <w:r w:rsidR="006246F3">
              <w:rPr>
                <w:rFonts w:ascii="Times New Roman" w:hAnsi="Times New Roman" w:cs="Times New Roman"/>
                <w:sz w:val="24"/>
                <w:szCs w:val="24"/>
              </w:rPr>
              <w:t>The right associated with se</w:t>
            </w:r>
            <w:r w:rsidR="006246F3">
              <w:rPr>
                <w:rFonts w:ascii="Times New Roman" w:hAnsi="Times New Roman" w:cs="Times New Roman"/>
                <w:sz w:val="24"/>
                <w:szCs w:val="24"/>
              </w:rPr>
              <w:t xml:space="preserve">lf-incrimination </w:t>
            </w:r>
            <w:r w:rsidR="006246F3">
              <w:rPr>
                <w:rFonts w:ascii="Times New Roman" w:hAnsi="Times New Roman" w:cs="Times New Roman"/>
                <w:sz w:val="24"/>
                <w:szCs w:val="24"/>
              </w:rPr>
              <w:t>is the right to be p</w:t>
            </w:r>
            <w:r w:rsidR="006246F3">
              <w:rPr>
                <w:rFonts w:ascii="Times New Roman" w:hAnsi="Times New Roman" w:cs="Times New Roman"/>
                <w:sz w:val="24"/>
                <w:szCs w:val="24"/>
              </w:rPr>
              <w:t xml:space="preserve">rotected from self-incrimination </w:t>
            </w:r>
            <w:r w:rsidR="006246F3">
              <w:rPr>
                <w:rFonts w:ascii="Times New Roman" w:hAnsi="Times New Roman" w:cs="Times New Roman"/>
                <w:sz w:val="24"/>
                <w:szCs w:val="24"/>
              </w:rPr>
              <w:t xml:space="preserve">and not the </w:t>
            </w:r>
            <w:r w:rsidR="006246F3">
              <w:rPr>
                <w:rFonts w:ascii="Times New Roman" w:hAnsi="Times New Roman" w:cs="Times New Roman"/>
                <w:sz w:val="24"/>
                <w:szCs w:val="24"/>
              </w:rPr>
              <w:t xml:space="preserve">protection of self-incrimination.  Self-incrimination </w:t>
            </w:r>
            <w:r w:rsidR="006246F3">
              <w:rPr>
                <w:rFonts w:ascii="Times New Roman" w:hAnsi="Times New Roman" w:cs="Times New Roman"/>
                <w:sz w:val="24"/>
                <w:szCs w:val="24"/>
              </w:rPr>
              <w:t>violates basic rights</w:t>
            </w:r>
            <w:r w:rsidR="006246F3">
              <w:rPr>
                <w:rFonts w:ascii="Times New Roman" w:hAnsi="Times New Roman" w:cs="Times New Roman"/>
                <w:sz w:val="24"/>
                <w:szCs w:val="24"/>
              </w:rPr>
              <w:t xml:space="preserve"> because persons accused of cri</w:t>
            </w:r>
            <w:r w:rsidR="00A429A6">
              <w:rPr>
                <w:rFonts w:ascii="Times New Roman" w:hAnsi="Times New Roman" w:cs="Times New Roman"/>
                <w:sz w:val="24"/>
                <w:szCs w:val="24"/>
              </w:rPr>
              <w:t xml:space="preserve">mes cannot protect themselves by staying silent when asked about their possible involvement in a crime.  </w:t>
            </w:r>
          </w:p>
        </w:tc>
      </w:tr>
      <w:tr w:rsidR="0014502D" w:rsidRPr="004F37DD" w:rsidTr="006246F3">
        <w:tc>
          <w:tcPr>
            <w:tcW w:w="2358" w:type="dxa"/>
          </w:tcPr>
          <w:p w:rsidR="0014502D" w:rsidRPr="004F37DD" w:rsidRDefault="0014502D"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C</w:t>
            </w:r>
          </w:p>
        </w:tc>
        <w:tc>
          <w:tcPr>
            <w:tcW w:w="1980" w:type="dxa"/>
          </w:tcPr>
          <w:p w:rsidR="0014502D" w:rsidRPr="004F37DD" w:rsidRDefault="0014502D" w:rsidP="00596A59">
            <w:pPr>
              <w:contextualSpacing/>
              <w:rPr>
                <w:rFonts w:ascii="Times New Roman" w:hAnsi="Times New Roman" w:cs="Times New Roman"/>
                <w:sz w:val="24"/>
                <w:szCs w:val="24"/>
              </w:rPr>
            </w:pPr>
            <w:r>
              <w:rPr>
                <w:rFonts w:ascii="Times New Roman" w:hAnsi="Times New Roman" w:cs="Times New Roman"/>
                <w:sz w:val="24"/>
                <w:szCs w:val="24"/>
              </w:rPr>
              <w:t xml:space="preserve">due process </w:t>
            </w:r>
          </w:p>
        </w:tc>
        <w:tc>
          <w:tcPr>
            <w:tcW w:w="5238" w:type="dxa"/>
          </w:tcPr>
          <w:p w:rsidR="0014502D" w:rsidRPr="004F37DD" w:rsidRDefault="00F950B0" w:rsidP="00596A59">
            <w:pPr>
              <w:spacing w:after="200"/>
              <w:contextualSpacing/>
              <w:rPr>
                <w:rFonts w:ascii="Times New Roman" w:hAnsi="Times New Roman" w:cs="Times New Roman"/>
                <w:sz w:val="24"/>
                <w:szCs w:val="24"/>
              </w:rPr>
            </w:pPr>
            <w:r w:rsidRPr="007836F9">
              <w:rPr>
                <w:rFonts w:ascii="Times New Roman" w:hAnsi="Times New Roman" w:cs="Times New Roman"/>
                <w:b/>
                <w:i/>
                <w:sz w:val="24"/>
                <w:szCs w:val="24"/>
              </w:rPr>
              <w:t>Correct</w:t>
            </w:r>
            <w:r>
              <w:rPr>
                <w:rFonts w:ascii="Times New Roman" w:hAnsi="Times New Roman" w:cs="Times New Roman"/>
                <w:sz w:val="24"/>
                <w:szCs w:val="24"/>
              </w:rPr>
              <w:t>-</w:t>
            </w:r>
            <w:r w:rsidR="00A429A6">
              <w:rPr>
                <w:rFonts w:ascii="Times New Roman" w:hAnsi="Times New Roman" w:cs="Times New Roman"/>
                <w:sz w:val="24"/>
                <w:szCs w:val="24"/>
              </w:rPr>
              <w:t xml:space="preserve">The right associated with due process is the right for proper procedures to be followed </w:t>
            </w:r>
            <w:r w:rsidR="00785EEB">
              <w:rPr>
                <w:rFonts w:ascii="Times New Roman" w:hAnsi="Times New Roman" w:cs="Times New Roman"/>
                <w:sz w:val="24"/>
                <w:szCs w:val="24"/>
              </w:rPr>
              <w:t xml:space="preserve">in government processes such as </w:t>
            </w:r>
            <w:r w:rsidR="00B44024">
              <w:rPr>
                <w:rFonts w:ascii="Times New Roman" w:hAnsi="Times New Roman" w:cs="Times New Roman"/>
                <w:sz w:val="24"/>
                <w:szCs w:val="24"/>
              </w:rPr>
              <w:t xml:space="preserve">criminal procedures.  Guaranteeing </w:t>
            </w:r>
            <w:r w:rsidR="00785EEB">
              <w:rPr>
                <w:rFonts w:ascii="Times New Roman" w:hAnsi="Times New Roman" w:cs="Times New Roman"/>
                <w:sz w:val="24"/>
                <w:szCs w:val="24"/>
              </w:rPr>
              <w:t>all persons living in a country their due process rights</w:t>
            </w:r>
            <w:r w:rsidR="00B44024">
              <w:rPr>
                <w:rFonts w:ascii="Times New Roman" w:hAnsi="Times New Roman" w:cs="Times New Roman"/>
                <w:sz w:val="24"/>
                <w:szCs w:val="24"/>
              </w:rPr>
              <w:t xml:space="preserve"> is a way to promote democratic government.  </w:t>
            </w:r>
            <w:r w:rsidR="00785EEB">
              <w:rPr>
                <w:rFonts w:ascii="Times New Roman" w:hAnsi="Times New Roman" w:cs="Times New Roman"/>
                <w:sz w:val="24"/>
                <w:szCs w:val="24"/>
              </w:rPr>
              <w:t xml:space="preserve"> </w:t>
            </w:r>
          </w:p>
        </w:tc>
      </w:tr>
      <w:tr w:rsidR="00F950B0" w:rsidRPr="004F37DD" w:rsidTr="006246F3">
        <w:tc>
          <w:tcPr>
            <w:tcW w:w="2358" w:type="dxa"/>
          </w:tcPr>
          <w:p w:rsidR="00F950B0" w:rsidRPr="004F37DD" w:rsidRDefault="00F950B0" w:rsidP="00596A59">
            <w:pPr>
              <w:spacing w:after="200"/>
              <w:contextualSpacing/>
              <w:rPr>
                <w:rFonts w:ascii="Times New Roman" w:hAnsi="Times New Roman" w:cs="Times New Roman"/>
                <w:sz w:val="24"/>
                <w:szCs w:val="24"/>
              </w:rPr>
            </w:pPr>
            <w:r w:rsidRPr="004F37DD">
              <w:rPr>
                <w:rFonts w:ascii="Times New Roman" w:hAnsi="Times New Roman" w:cs="Times New Roman"/>
                <w:sz w:val="24"/>
                <w:szCs w:val="24"/>
              </w:rPr>
              <w:t>D</w:t>
            </w:r>
          </w:p>
        </w:tc>
        <w:tc>
          <w:tcPr>
            <w:tcW w:w="1980" w:type="dxa"/>
          </w:tcPr>
          <w:p w:rsidR="00F950B0" w:rsidRPr="004F37DD" w:rsidRDefault="00F950B0" w:rsidP="00596A59">
            <w:pPr>
              <w:contextualSpacing/>
              <w:rPr>
                <w:rFonts w:ascii="Times New Roman" w:hAnsi="Times New Roman" w:cs="Times New Roman"/>
                <w:sz w:val="24"/>
                <w:szCs w:val="24"/>
              </w:rPr>
            </w:pPr>
            <w:r>
              <w:rPr>
                <w:rFonts w:ascii="Times New Roman" w:hAnsi="Times New Roman" w:cs="Times New Roman"/>
                <w:sz w:val="24"/>
                <w:szCs w:val="24"/>
              </w:rPr>
              <w:t>bear arms</w:t>
            </w:r>
          </w:p>
        </w:tc>
        <w:tc>
          <w:tcPr>
            <w:tcW w:w="5238" w:type="dxa"/>
          </w:tcPr>
          <w:p w:rsidR="00F950B0" w:rsidRPr="004F37DD" w:rsidRDefault="00F950B0" w:rsidP="00596A59">
            <w:pPr>
              <w:spacing w:after="200"/>
              <w:contextualSpacing/>
              <w:rPr>
                <w:rFonts w:ascii="Times New Roman" w:hAnsi="Times New Roman" w:cs="Times New Roman"/>
                <w:sz w:val="24"/>
                <w:szCs w:val="24"/>
              </w:rPr>
            </w:pPr>
            <w:r w:rsidRPr="007836F9">
              <w:rPr>
                <w:rFonts w:ascii="Times New Roman" w:hAnsi="Times New Roman" w:cs="Times New Roman"/>
                <w:b/>
                <w:sz w:val="24"/>
                <w:szCs w:val="24"/>
              </w:rPr>
              <w:t>Incorrect</w:t>
            </w:r>
            <w:r>
              <w:rPr>
                <w:rFonts w:ascii="Times New Roman" w:hAnsi="Times New Roman" w:cs="Times New Roman"/>
                <w:sz w:val="24"/>
                <w:szCs w:val="24"/>
              </w:rPr>
              <w:t>-</w:t>
            </w:r>
            <w:r w:rsidR="006973AA">
              <w:rPr>
                <w:rFonts w:ascii="Times New Roman" w:hAnsi="Times New Roman" w:cs="Times New Roman"/>
                <w:sz w:val="24"/>
                <w:szCs w:val="24"/>
              </w:rPr>
              <w:t>The right to bear arms, which is the right to carry a gun, is not a universal right that President Obama is encouraging the Syrian president to promote</w:t>
            </w:r>
            <w:r w:rsidR="007836F9">
              <w:rPr>
                <w:rFonts w:ascii="Times New Roman" w:hAnsi="Times New Roman" w:cs="Times New Roman"/>
                <w:sz w:val="24"/>
                <w:szCs w:val="24"/>
              </w:rPr>
              <w:t xml:space="preserve">.  Having the right to bear arms does not promote democratic government.  </w:t>
            </w:r>
          </w:p>
        </w:tc>
      </w:tr>
    </w:tbl>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p w:rsidR="0014502D" w:rsidRDefault="0014502D"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7218"/>
      </w:tblGrid>
      <w:tr w:rsidR="009B23D2" w:rsidRPr="000023D3" w:rsidTr="00596A59">
        <w:tc>
          <w:tcPr>
            <w:tcW w:w="2358" w:type="dxa"/>
          </w:tcPr>
          <w:p w:rsidR="009B23D2" w:rsidRPr="004F37DD" w:rsidRDefault="009B23D2" w:rsidP="00596A5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9B23D2" w:rsidRDefault="009B23D2" w:rsidP="00596A5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G.C.4.3.M3</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9B23D2" w:rsidRPr="000023D3" w:rsidRDefault="009B23D2" w:rsidP="00596A59">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M</w:t>
            </w:r>
            <w:r>
              <w:rPr>
                <w:rFonts w:ascii="Times New Roman" w:hAnsi="Times New Roman" w:cs="Times New Roman"/>
                <w:sz w:val="24"/>
                <w:szCs w:val="24"/>
              </w:rPr>
              <w:t>oderate</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9B23D2" w:rsidRPr="000023D3" w:rsidRDefault="009B23D2" w:rsidP="00596A59">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newspaper headline below describes an event in U.S. history.</w:t>
            </w:r>
          </w:p>
          <w:p w:rsidR="009B23D2" w:rsidRPr="000023D3" w:rsidRDefault="009B23D2" w:rsidP="00596A59">
            <w:pPr>
              <w:tabs>
                <w:tab w:val="center" w:pos="3501"/>
              </w:tabs>
              <w:spacing w:after="0" w:line="240" w:lineRule="auto"/>
              <w:contextualSpacing/>
              <w:rPr>
                <w:rFonts w:ascii="Times New Roman" w:hAnsi="Times New Roman" w:cs="Times New Roman"/>
                <w:sz w:val="24"/>
                <w:szCs w:val="24"/>
              </w:rPr>
            </w:pPr>
          </w:p>
          <w:p w:rsidR="009B23D2" w:rsidRPr="000023D3" w:rsidRDefault="009B23D2" w:rsidP="00596A59">
            <w:pPr>
              <w:tabs>
                <w:tab w:val="center" w:pos="3501"/>
              </w:tabs>
              <w:spacing w:after="0" w:line="240" w:lineRule="auto"/>
              <w:contextualSpacing/>
              <w:jc w:val="center"/>
              <w:rPr>
                <w:rFonts w:ascii="Times New Roman" w:hAnsi="Times New Roman" w:cs="Times New Roman"/>
                <w:sz w:val="24"/>
                <w:szCs w:val="24"/>
              </w:rPr>
            </w:pPr>
            <w:r>
              <w:rPr>
                <w:noProof/>
              </w:rPr>
              <w:drawing>
                <wp:inline distT="0" distB="0" distL="0" distR="0" wp14:anchorId="46EC5D4D" wp14:editId="74C42504">
                  <wp:extent cx="3686175" cy="904875"/>
                  <wp:effectExtent l="0" t="0" r="9525" b="9525"/>
                  <wp:docPr id="4" name="Picture 4" descr="https://lh5.googleusercontent.com/-ngL7go0mRKI/Txoprl7ISRI/AAAAAAAAApw/4RL_NiEnNq0/s640/scan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gL7go0mRKI/Txoprl7ISRI/AAAAAAAAApw/4RL_NiEnNq0/s640/scan0062.jpg"/>
                          <pic:cNvPicPr>
                            <a:picLocks noChangeAspect="1" noChangeArrowheads="1"/>
                          </pic:cNvPicPr>
                        </pic:nvPicPr>
                        <pic:blipFill>
                          <a:blip r:embed="rId5">
                            <a:extLst>
                              <a:ext uri="{28A0092B-C50C-407E-A947-70E740481C1C}">
                                <a14:useLocalDpi xmlns:a14="http://schemas.microsoft.com/office/drawing/2010/main" val="0"/>
                              </a:ext>
                            </a:extLst>
                          </a:blip>
                          <a:srcRect r="-85" b="84688"/>
                          <a:stretch>
                            <a:fillRect/>
                          </a:stretch>
                        </pic:blipFill>
                        <pic:spPr bwMode="auto">
                          <a:xfrm>
                            <a:off x="0" y="0"/>
                            <a:ext cx="3686175" cy="904875"/>
                          </a:xfrm>
                          <a:prstGeom prst="rect">
                            <a:avLst/>
                          </a:prstGeom>
                          <a:noFill/>
                          <a:ln>
                            <a:noFill/>
                          </a:ln>
                        </pic:spPr>
                      </pic:pic>
                    </a:graphicData>
                  </a:graphic>
                </wp:inline>
              </w:drawing>
            </w:r>
          </w:p>
          <w:p w:rsidR="009B23D2" w:rsidRPr="000023D3" w:rsidRDefault="009B23D2" w:rsidP="00596A59">
            <w:pPr>
              <w:tabs>
                <w:tab w:val="center" w:pos="3501"/>
              </w:tabs>
              <w:spacing w:after="0" w:line="240" w:lineRule="auto"/>
              <w:contextualSpacing/>
              <w:rPr>
                <w:rFonts w:ascii="Times New Roman" w:hAnsi="Times New Roman" w:cs="Times New Roman"/>
                <w:sz w:val="24"/>
                <w:szCs w:val="24"/>
              </w:rPr>
            </w:pPr>
          </w:p>
          <w:p w:rsidR="009B23D2" w:rsidRPr="000023D3" w:rsidRDefault="009B23D2" w:rsidP="00596A59">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w:t>
            </w:r>
            <w:r w:rsidRPr="000023D3">
              <w:rPr>
                <w:rFonts w:ascii="Times New Roman" w:hAnsi="Times New Roman" w:cs="Times New Roman"/>
                <w:sz w:val="24"/>
                <w:szCs w:val="24"/>
              </w:rPr>
              <w:t xml:space="preserve">course of action taken by the United States is represented by the headline?  </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721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treaty ratification</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721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veto override</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721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diplomacy</w:t>
            </w:r>
          </w:p>
        </w:tc>
      </w:tr>
      <w:tr w:rsidR="009B23D2" w:rsidRPr="000023D3" w:rsidTr="00596A59">
        <w:tc>
          <w:tcPr>
            <w:tcW w:w="2358" w:type="dxa"/>
          </w:tcPr>
          <w:p w:rsidR="009B23D2" w:rsidRPr="000023D3" w:rsidRDefault="009B23D2"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7218" w:type="dxa"/>
          </w:tcPr>
          <w:p w:rsidR="009B23D2" w:rsidRPr="000023D3" w:rsidRDefault="009B23D2" w:rsidP="00596A59">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Pr="000023D3">
              <w:rPr>
                <w:rFonts w:ascii="Times New Roman" w:hAnsi="Times New Roman" w:cs="Times New Roman"/>
                <w:sz w:val="24"/>
                <w:szCs w:val="24"/>
              </w:rPr>
              <w:t>errorism</w:t>
            </w:r>
          </w:p>
        </w:tc>
      </w:tr>
    </w:tbl>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1800"/>
        <w:gridCol w:w="5418"/>
      </w:tblGrid>
      <w:tr w:rsidR="004D381B" w:rsidRPr="000023D3" w:rsidTr="00F41AF7">
        <w:tc>
          <w:tcPr>
            <w:tcW w:w="2358" w:type="dxa"/>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G.C.4.3.M3</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gridSpan w:val="2"/>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gridSpan w:val="2"/>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M</w:t>
            </w:r>
            <w:r w:rsidR="00441880">
              <w:rPr>
                <w:rFonts w:ascii="Times New Roman" w:hAnsi="Times New Roman" w:cs="Times New Roman"/>
                <w:sz w:val="24"/>
                <w:szCs w:val="24"/>
              </w:rPr>
              <w:t>oderate</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gridSpan w:val="2"/>
          </w:tcPr>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The newspaper headline below describes an event in U.S. history.</w:t>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jc w:val="center"/>
              <w:rPr>
                <w:rFonts w:ascii="Times New Roman" w:hAnsi="Times New Roman" w:cs="Times New Roman"/>
                <w:sz w:val="24"/>
                <w:szCs w:val="24"/>
              </w:rPr>
            </w:pPr>
            <w:r>
              <w:rPr>
                <w:noProof/>
              </w:rPr>
              <w:drawing>
                <wp:inline distT="0" distB="0" distL="0" distR="0" wp14:anchorId="4831E510" wp14:editId="3D2D7705">
                  <wp:extent cx="3686175" cy="904875"/>
                  <wp:effectExtent l="0" t="0" r="9525" b="9525"/>
                  <wp:docPr id="1" name="Picture 1" descr="https://lh5.googleusercontent.com/-ngL7go0mRKI/Txoprl7ISRI/AAAAAAAAApw/4RL_NiEnNq0/s640/scan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ngL7go0mRKI/Txoprl7ISRI/AAAAAAAAApw/4RL_NiEnNq0/s640/scan0062.jpg"/>
                          <pic:cNvPicPr>
                            <a:picLocks noChangeAspect="1" noChangeArrowheads="1"/>
                          </pic:cNvPicPr>
                        </pic:nvPicPr>
                        <pic:blipFill>
                          <a:blip r:embed="rId5">
                            <a:extLst>
                              <a:ext uri="{28A0092B-C50C-407E-A947-70E740481C1C}">
                                <a14:useLocalDpi xmlns:a14="http://schemas.microsoft.com/office/drawing/2010/main" val="0"/>
                              </a:ext>
                            </a:extLst>
                          </a:blip>
                          <a:srcRect r="-85" b="84688"/>
                          <a:stretch>
                            <a:fillRect/>
                          </a:stretch>
                        </pic:blipFill>
                        <pic:spPr bwMode="auto">
                          <a:xfrm>
                            <a:off x="0" y="0"/>
                            <a:ext cx="3686175" cy="904875"/>
                          </a:xfrm>
                          <a:prstGeom prst="rect">
                            <a:avLst/>
                          </a:prstGeom>
                          <a:noFill/>
                          <a:ln>
                            <a:noFill/>
                          </a:ln>
                        </pic:spPr>
                      </pic:pic>
                    </a:graphicData>
                  </a:graphic>
                </wp:inline>
              </w:drawing>
            </w: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Wh</w:t>
            </w:r>
            <w:r>
              <w:rPr>
                <w:rFonts w:ascii="Times New Roman" w:hAnsi="Times New Roman" w:cs="Times New Roman"/>
                <w:sz w:val="24"/>
                <w:szCs w:val="24"/>
              </w:rPr>
              <w:t xml:space="preserve">ich </w:t>
            </w:r>
            <w:r w:rsidRPr="000023D3">
              <w:rPr>
                <w:rFonts w:ascii="Times New Roman" w:hAnsi="Times New Roman" w:cs="Times New Roman"/>
                <w:sz w:val="24"/>
                <w:szCs w:val="24"/>
              </w:rPr>
              <w:t xml:space="preserve">course of action taken by the United States is represented by the headline?  </w:t>
            </w:r>
          </w:p>
        </w:tc>
      </w:tr>
      <w:tr w:rsidR="00474150" w:rsidRPr="000023D3" w:rsidTr="00DC74F4">
        <w:tc>
          <w:tcPr>
            <w:tcW w:w="2358"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1800"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treaty ratification</w:t>
            </w:r>
          </w:p>
        </w:tc>
        <w:tc>
          <w:tcPr>
            <w:tcW w:w="5418" w:type="dxa"/>
          </w:tcPr>
          <w:p w:rsidR="00474150" w:rsidRPr="000023D3" w:rsidRDefault="00474150" w:rsidP="00F41AF7">
            <w:pPr>
              <w:spacing w:line="240" w:lineRule="auto"/>
              <w:contextualSpacing/>
              <w:rPr>
                <w:rFonts w:ascii="Times New Roman" w:hAnsi="Times New Roman" w:cs="Times New Roman"/>
                <w:sz w:val="24"/>
                <w:szCs w:val="24"/>
              </w:rPr>
            </w:pPr>
            <w:r w:rsidRPr="006D0A4C">
              <w:rPr>
                <w:rFonts w:ascii="Times New Roman" w:hAnsi="Times New Roman" w:cs="Times New Roman"/>
                <w:b/>
                <w:sz w:val="24"/>
                <w:szCs w:val="24"/>
              </w:rPr>
              <w:t>Incorrect</w:t>
            </w:r>
            <w:r>
              <w:rPr>
                <w:rFonts w:ascii="Times New Roman" w:hAnsi="Times New Roman" w:cs="Times New Roman"/>
                <w:sz w:val="24"/>
                <w:szCs w:val="24"/>
              </w:rPr>
              <w:t>-Ending a hostage ordeal requires diplomacy.  Treaties are ratified by the U.S. Senate only.</w:t>
            </w:r>
          </w:p>
        </w:tc>
      </w:tr>
      <w:tr w:rsidR="00474150" w:rsidRPr="000023D3" w:rsidTr="00DC74F4">
        <w:tc>
          <w:tcPr>
            <w:tcW w:w="2358"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1800"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veto override</w:t>
            </w:r>
          </w:p>
        </w:tc>
        <w:tc>
          <w:tcPr>
            <w:tcW w:w="5418" w:type="dxa"/>
          </w:tcPr>
          <w:p w:rsidR="00474150" w:rsidRPr="000023D3" w:rsidRDefault="00474150" w:rsidP="00F41AF7">
            <w:pPr>
              <w:spacing w:line="240" w:lineRule="auto"/>
              <w:contextualSpacing/>
              <w:rPr>
                <w:rFonts w:ascii="Times New Roman" w:hAnsi="Times New Roman" w:cs="Times New Roman"/>
                <w:sz w:val="24"/>
                <w:szCs w:val="24"/>
              </w:rPr>
            </w:pPr>
            <w:r w:rsidRPr="006D0A4C">
              <w:rPr>
                <w:rFonts w:ascii="Times New Roman" w:hAnsi="Times New Roman" w:cs="Times New Roman"/>
                <w:b/>
                <w:sz w:val="24"/>
                <w:szCs w:val="24"/>
              </w:rPr>
              <w:t>Incorrect</w:t>
            </w:r>
            <w:r>
              <w:rPr>
                <w:rFonts w:ascii="Times New Roman" w:hAnsi="Times New Roman" w:cs="Times New Roman"/>
                <w:sz w:val="24"/>
                <w:szCs w:val="24"/>
              </w:rPr>
              <w:t>-Overridin</w:t>
            </w:r>
            <w:r w:rsidR="006D0A4C">
              <w:rPr>
                <w:rFonts w:ascii="Times New Roman" w:hAnsi="Times New Roman" w:cs="Times New Roman"/>
                <w:sz w:val="24"/>
                <w:szCs w:val="24"/>
              </w:rPr>
              <w:t>g presidential vetoes are actions that overturn</w:t>
            </w:r>
            <w:r>
              <w:rPr>
                <w:rFonts w:ascii="Times New Roman" w:hAnsi="Times New Roman" w:cs="Times New Roman"/>
                <w:sz w:val="24"/>
                <w:szCs w:val="24"/>
              </w:rPr>
              <w:t xml:space="preserve"> </w:t>
            </w:r>
            <w:r w:rsidR="00DC74F4">
              <w:rPr>
                <w:rFonts w:ascii="Times New Roman" w:hAnsi="Times New Roman" w:cs="Times New Roman"/>
                <w:sz w:val="24"/>
                <w:szCs w:val="24"/>
              </w:rPr>
              <w:t>vetoes of laws</w:t>
            </w:r>
            <w:r w:rsidR="006D0A4C">
              <w:rPr>
                <w:rFonts w:ascii="Times New Roman" w:hAnsi="Times New Roman" w:cs="Times New Roman"/>
                <w:sz w:val="24"/>
                <w:szCs w:val="24"/>
              </w:rPr>
              <w:t xml:space="preserve"> passed by Congress</w:t>
            </w:r>
            <w:r w:rsidR="00DC74F4">
              <w:rPr>
                <w:rFonts w:ascii="Times New Roman" w:hAnsi="Times New Roman" w:cs="Times New Roman"/>
                <w:sz w:val="24"/>
                <w:szCs w:val="24"/>
              </w:rPr>
              <w:t>.  The focus of the headline is ending a hostage situation</w:t>
            </w:r>
            <w:r w:rsidR="006D0A4C">
              <w:rPr>
                <w:rFonts w:ascii="Times New Roman" w:hAnsi="Times New Roman" w:cs="Times New Roman"/>
                <w:sz w:val="24"/>
                <w:szCs w:val="24"/>
              </w:rPr>
              <w:t>; the headline does not focus on a law being passed or overturned</w:t>
            </w:r>
            <w:r w:rsidR="00DC74F4">
              <w:rPr>
                <w:rFonts w:ascii="Times New Roman" w:hAnsi="Times New Roman" w:cs="Times New Roman"/>
                <w:sz w:val="24"/>
                <w:szCs w:val="24"/>
              </w:rPr>
              <w:t xml:space="preserve">.  </w:t>
            </w:r>
          </w:p>
        </w:tc>
      </w:tr>
      <w:tr w:rsidR="00474150" w:rsidRPr="000023D3" w:rsidTr="00DC74F4">
        <w:tc>
          <w:tcPr>
            <w:tcW w:w="2358"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1800"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diplomacy</w:t>
            </w:r>
          </w:p>
        </w:tc>
        <w:tc>
          <w:tcPr>
            <w:tcW w:w="5418" w:type="dxa"/>
          </w:tcPr>
          <w:p w:rsidR="00474150" w:rsidRPr="000023D3" w:rsidRDefault="006D0A4C" w:rsidP="00F41AF7">
            <w:pPr>
              <w:spacing w:line="240" w:lineRule="auto"/>
              <w:contextualSpacing/>
              <w:rPr>
                <w:rFonts w:ascii="Times New Roman" w:hAnsi="Times New Roman" w:cs="Times New Roman"/>
                <w:sz w:val="24"/>
                <w:szCs w:val="24"/>
              </w:rPr>
            </w:pPr>
            <w:r w:rsidRPr="006A3B38">
              <w:rPr>
                <w:rFonts w:ascii="Times New Roman" w:hAnsi="Times New Roman" w:cs="Times New Roman"/>
                <w:b/>
                <w:i/>
                <w:sz w:val="24"/>
                <w:szCs w:val="24"/>
              </w:rPr>
              <w:t>Correct</w:t>
            </w:r>
            <w:r>
              <w:rPr>
                <w:rFonts w:ascii="Times New Roman" w:hAnsi="Times New Roman" w:cs="Times New Roman"/>
                <w:sz w:val="24"/>
                <w:szCs w:val="24"/>
              </w:rPr>
              <w:t>-</w:t>
            </w:r>
            <w:r w:rsidR="009E4FD6">
              <w:rPr>
                <w:rFonts w:ascii="Times New Roman" w:hAnsi="Times New Roman" w:cs="Times New Roman"/>
                <w:sz w:val="24"/>
                <w:szCs w:val="24"/>
              </w:rPr>
              <w:t xml:space="preserve">The focus of the headline is ending a hostage situation, which requires diplomacy.  </w:t>
            </w:r>
          </w:p>
        </w:tc>
      </w:tr>
      <w:tr w:rsidR="00474150" w:rsidRPr="000023D3" w:rsidTr="00DC74F4">
        <w:tc>
          <w:tcPr>
            <w:tcW w:w="2358" w:type="dxa"/>
          </w:tcPr>
          <w:p w:rsidR="00474150" w:rsidRPr="000023D3" w:rsidRDefault="00474150"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1800" w:type="dxa"/>
          </w:tcPr>
          <w:p w:rsidR="00474150" w:rsidRPr="000023D3" w:rsidRDefault="006D0A4C"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t</w:t>
            </w:r>
            <w:r w:rsidR="00474150" w:rsidRPr="000023D3">
              <w:rPr>
                <w:rFonts w:ascii="Times New Roman" w:hAnsi="Times New Roman" w:cs="Times New Roman"/>
                <w:sz w:val="24"/>
                <w:szCs w:val="24"/>
              </w:rPr>
              <w:t>errorism</w:t>
            </w:r>
          </w:p>
        </w:tc>
        <w:tc>
          <w:tcPr>
            <w:tcW w:w="5418" w:type="dxa"/>
          </w:tcPr>
          <w:p w:rsidR="00474150" w:rsidRPr="000023D3" w:rsidRDefault="006D0A4C" w:rsidP="00F41AF7">
            <w:pPr>
              <w:spacing w:line="240" w:lineRule="auto"/>
              <w:contextualSpacing/>
              <w:rPr>
                <w:rFonts w:ascii="Times New Roman" w:hAnsi="Times New Roman" w:cs="Times New Roman"/>
                <w:sz w:val="24"/>
                <w:szCs w:val="24"/>
              </w:rPr>
            </w:pPr>
            <w:r w:rsidRPr="006A3B38">
              <w:rPr>
                <w:rFonts w:ascii="Times New Roman" w:hAnsi="Times New Roman" w:cs="Times New Roman"/>
                <w:b/>
                <w:sz w:val="24"/>
                <w:szCs w:val="24"/>
              </w:rPr>
              <w:t>Incorrect</w:t>
            </w:r>
            <w:r>
              <w:rPr>
                <w:rFonts w:ascii="Times New Roman" w:hAnsi="Times New Roman" w:cs="Times New Roman"/>
                <w:sz w:val="24"/>
                <w:szCs w:val="24"/>
              </w:rPr>
              <w:t>-</w:t>
            </w:r>
            <w:r w:rsidR="009E4FD6">
              <w:rPr>
                <w:rFonts w:ascii="Times New Roman" w:hAnsi="Times New Roman" w:cs="Times New Roman"/>
                <w:sz w:val="24"/>
                <w:szCs w:val="24"/>
              </w:rPr>
              <w:t xml:space="preserve">The focus of the headline is ending a hostage situation.  Taking hostages may involve </w:t>
            </w:r>
            <w:r w:rsidR="006A3B38">
              <w:rPr>
                <w:rFonts w:ascii="Times New Roman" w:hAnsi="Times New Roman" w:cs="Times New Roman"/>
                <w:sz w:val="24"/>
                <w:szCs w:val="24"/>
              </w:rPr>
              <w:t xml:space="preserve">terrorism, but resolving a hostage situation does not involve terrorism.  </w:t>
            </w:r>
          </w:p>
        </w:tc>
      </w:tr>
    </w:tbl>
    <w:p w:rsidR="00605AB9" w:rsidRDefault="00605AB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9B23D2" w:rsidRDefault="009B23D2"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p w:rsidR="007836F9" w:rsidRDefault="007836F9" w:rsidP="00605AB9">
      <w:pPr>
        <w:spacing w:before="100" w:beforeAutospacing="1" w:after="100" w:afterAutospacing="1" w:line="240" w:lineRule="auto"/>
        <w:contextualSpacing/>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7218"/>
      </w:tblGrid>
      <w:tr w:rsidR="004D381B" w:rsidRPr="000023D3" w:rsidTr="00F41AF7">
        <w:tc>
          <w:tcPr>
            <w:tcW w:w="2358" w:type="dxa"/>
          </w:tcPr>
          <w:p w:rsidR="004D381B" w:rsidRPr="004F37DD" w:rsidRDefault="004D381B"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4D381B" w:rsidRDefault="004D381B"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G.C.4.3.H1</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tcPr>
          <w:p w:rsidR="004D381B" w:rsidRPr="000023D3" w:rsidRDefault="004D381B" w:rsidP="00F41AF7">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r w:rsidR="00441880">
              <w:rPr>
                <w:rFonts w:ascii="Times New Roman" w:hAnsi="Times New Roman" w:cs="Times New Roman"/>
                <w:sz w:val="24"/>
                <w:szCs w:val="24"/>
              </w:rPr>
              <w:t>igh</w:t>
            </w:r>
          </w:p>
        </w:tc>
      </w:tr>
      <w:tr w:rsidR="004D381B" w:rsidRPr="000023D3" w:rsidTr="00F41AF7">
        <w:tc>
          <w:tcPr>
            <w:tcW w:w="2358" w:type="dxa"/>
          </w:tcPr>
          <w:p w:rsidR="004D381B" w:rsidRPr="000023D3" w:rsidRDefault="004D381B"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tcPr>
          <w:p w:rsidR="004D381B" w:rsidRDefault="004D381B" w:rsidP="00F41AF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below is </w:t>
            </w:r>
            <w:r w:rsidRPr="000023D3">
              <w:rPr>
                <w:rFonts w:ascii="Times New Roman" w:hAnsi="Times New Roman" w:cs="Times New Roman"/>
                <w:sz w:val="24"/>
                <w:szCs w:val="24"/>
              </w:rPr>
              <w:t xml:space="preserve">from </w:t>
            </w:r>
            <w:r>
              <w:rPr>
                <w:rFonts w:ascii="Times New Roman" w:hAnsi="Times New Roman" w:cs="Times New Roman"/>
                <w:sz w:val="24"/>
                <w:szCs w:val="24"/>
              </w:rPr>
              <w:t xml:space="preserve">President James Monroe’s Message to Congress on December 2, 1823. </w:t>
            </w:r>
          </w:p>
          <w:p w:rsidR="004D381B" w:rsidRPr="000023D3" w:rsidRDefault="004D381B" w:rsidP="00F41AF7">
            <w:pPr>
              <w:spacing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r w:rsidRPr="005B1F1D">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67456" behindDoc="0" locked="0" layoutInCell="1" allowOverlap="1" wp14:anchorId="7A18536C" wp14:editId="12455DEF">
                      <wp:simplePos x="0" y="0"/>
                      <wp:positionH relativeFrom="column">
                        <wp:align>center</wp:align>
                      </wp:positionH>
                      <wp:positionV relativeFrom="paragraph">
                        <wp:posOffset>0</wp:posOffset>
                      </wp:positionV>
                      <wp:extent cx="2743200" cy="1403985"/>
                      <wp:effectExtent l="0" t="0" r="19050" b="2413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3in;height:110.55pt;z-index:25166745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CJXJgIAAE0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">
                      <v:textbox style="mso-fit-shape-to-text:t">
                        <w:txbxContent>
                          <w:p w:rsidR="004D381B" w:rsidRPr="00C53BD6" w:rsidRDefault="004D381B" w:rsidP="00605AB9">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v:textbox>
                    </v:shape>
                  </w:pict>
                </mc:Fallback>
              </mc:AlternateContent>
            </w: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0"/>
                <w:szCs w:val="20"/>
              </w:rPr>
            </w:pPr>
          </w:p>
          <w:p w:rsidR="004D381B" w:rsidRDefault="004D381B" w:rsidP="00F41AF7">
            <w:pPr>
              <w:tabs>
                <w:tab w:val="center" w:pos="3501"/>
              </w:tabs>
              <w:spacing w:after="0" w:line="240" w:lineRule="auto"/>
              <w:contextualSpacing/>
              <w:rPr>
                <w:rFonts w:ascii="Times New Roman" w:hAnsi="Times New Roman" w:cs="Times New Roman"/>
                <w:sz w:val="24"/>
                <w:szCs w:val="24"/>
              </w:rPr>
            </w:pPr>
            <w:r w:rsidRPr="009F0FB4">
              <w:rPr>
                <w:rFonts w:ascii="Times New Roman" w:hAnsi="Times New Roman" w:cs="Times New Roman"/>
                <w:sz w:val="20"/>
                <w:szCs w:val="20"/>
              </w:rPr>
              <w:t>Source:  Library of</w:t>
            </w:r>
            <w:r>
              <w:rPr>
                <w:rFonts w:ascii="Times New Roman" w:hAnsi="Times New Roman" w:cs="Times New Roman"/>
                <w:sz w:val="24"/>
                <w:szCs w:val="24"/>
              </w:rPr>
              <w:t xml:space="preserve"> </w:t>
            </w:r>
            <w:r w:rsidRPr="009F0FB4">
              <w:rPr>
                <w:rFonts w:ascii="Times New Roman" w:hAnsi="Times New Roman" w:cs="Times New Roman"/>
                <w:sz w:val="20"/>
                <w:szCs w:val="20"/>
              </w:rPr>
              <w:t>Congress</w:t>
            </w:r>
          </w:p>
          <w:p w:rsidR="004D381B" w:rsidRDefault="004D381B" w:rsidP="00F41AF7">
            <w:pPr>
              <w:tabs>
                <w:tab w:val="center" w:pos="3501"/>
              </w:tabs>
              <w:spacing w:after="0" w:line="240" w:lineRule="auto"/>
              <w:contextualSpacing/>
              <w:rPr>
                <w:rFonts w:ascii="Times New Roman" w:hAnsi="Times New Roman" w:cs="Times New Roman"/>
                <w:sz w:val="24"/>
                <w:szCs w:val="24"/>
              </w:rPr>
            </w:pPr>
          </w:p>
          <w:p w:rsidR="004D381B" w:rsidRPr="000023D3" w:rsidRDefault="004D381B" w:rsidP="00F41AF7">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What </w:t>
            </w:r>
            <w:r>
              <w:rPr>
                <w:rFonts w:ascii="Times New Roman" w:hAnsi="Times New Roman" w:cs="Times New Roman"/>
                <w:sz w:val="24"/>
                <w:szCs w:val="24"/>
              </w:rPr>
              <w:t xml:space="preserve">impact has this statement had on modern U.S. involvement in international conflicts?  </w:t>
            </w:r>
          </w:p>
        </w:tc>
      </w:tr>
      <w:tr w:rsidR="009B23D2" w:rsidRPr="000023D3" w:rsidTr="00813ADC">
        <w:tc>
          <w:tcPr>
            <w:tcW w:w="235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721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the spread of C</w:t>
            </w:r>
            <w:r w:rsidRPr="000023D3">
              <w:rPr>
                <w:rFonts w:ascii="Times New Roman" w:hAnsi="Times New Roman" w:cs="Times New Roman"/>
                <w:sz w:val="24"/>
                <w:szCs w:val="24"/>
              </w:rPr>
              <w:t xml:space="preserve">ommunism.   </w:t>
            </w:r>
          </w:p>
        </w:tc>
      </w:tr>
      <w:tr w:rsidR="009B23D2" w:rsidRPr="000023D3" w:rsidTr="009D5FE6">
        <w:tc>
          <w:tcPr>
            <w:tcW w:w="235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721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 xml:space="preserve">the spread of </w:t>
            </w:r>
            <w:r w:rsidRPr="000023D3">
              <w:rPr>
                <w:rFonts w:ascii="Times New Roman" w:hAnsi="Times New Roman" w:cs="Times New Roman"/>
                <w:sz w:val="24"/>
                <w:szCs w:val="24"/>
              </w:rPr>
              <w:t xml:space="preserve">oligarchy.  </w:t>
            </w:r>
          </w:p>
        </w:tc>
      </w:tr>
      <w:tr w:rsidR="009B23D2" w:rsidRPr="000023D3" w:rsidTr="00111792">
        <w:tc>
          <w:tcPr>
            <w:tcW w:w="235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721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w:t>
            </w:r>
            <w:r>
              <w:rPr>
                <w:rFonts w:ascii="Times New Roman" w:hAnsi="Times New Roman" w:cs="Times New Roman"/>
                <w:sz w:val="24"/>
                <w:szCs w:val="24"/>
              </w:rPr>
              <w:t>C</w:t>
            </w:r>
            <w:r w:rsidRPr="000023D3">
              <w:rPr>
                <w:rFonts w:ascii="Times New Roman" w:hAnsi="Times New Roman" w:cs="Times New Roman"/>
                <w:sz w:val="24"/>
                <w:szCs w:val="24"/>
              </w:rPr>
              <w:t>ommunism.</w:t>
            </w:r>
          </w:p>
        </w:tc>
      </w:tr>
      <w:tr w:rsidR="009B23D2" w:rsidRPr="000023D3" w:rsidTr="00B82D02">
        <w:tc>
          <w:tcPr>
            <w:tcW w:w="235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7218" w:type="dxa"/>
          </w:tcPr>
          <w:p w:rsidR="009B23D2" w:rsidRPr="000023D3" w:rsidRDefault="009B23D2" w:rsidP="00F41AF7">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oligarchy.  </w:t>
            </w:r>
          </w:p>
        </w:tc>
      </w:tr>
    </w:tbl>
    <w:p w:rsidR="00605AB9" w:rsidRDefault="00605AB9">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p w:rsidR="009B23D2" w:rsidRDefault="009B23D2">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250"/>
        <w:gridCol w:w="4968"/>
      </w:tblGrid>
      <w:tr w:rsidR="00522CE6" w:rsidRPr="000023D3" w:rsidTr="00596A59">
        <w:tc>
          <w:tcPr>
            <w:tcW w:w="2358" w:type="dxa"/>
          </w:tcPr>
          <w:p w:rsidR="00522CE6" w:rsidRPr="004F37DD" w:rsidRDefault="00522CE6" w:rsidP="00596A5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522CE6" w:rsidRDefault="00522CE6" w:rsidP="00596A5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G.C.4.3.H1</w:t>
            </w:r>
          </w:p>
        </w:tc>
      </w:tr>
      <w:tr w:rsidR="00522CE6" w:rsidRPr="000023D3" w:rsidTr="00596A59">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Benchmark</w:t>
            </w:r>
          </w:p>
        </w:tc>
        <w:tc>
          <w:tcPr>
            <w:tcW w:w="7218" w:type="dxa"/>
            <w:gridSpan w:val="2"/>
          </w:tcPr>
          <w:p w:rsidR="00522CE6" w:rsidRPr="000023D3" w:rsidRDefault="00522CE6" w:rsidP="00596A59">
            <w:pPr>
              <w:tabs>
                <w:tab w:val="left" w:pos="1886"/>
              </w:tabs>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SS.7.C.4.3</w:t>
            </w:r>
          </w:p>
        </w:tc>
      </w:tr>
      <w:tr w:rsidR="00522CE6" w:rsidRPr="000023D3" w:rsidTr="00596A59">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Cognitive Complexity</w:t>
            </w:r>
          </w:p>
        </w:tc>
        <w:tc>
          <w:tcPr>
            <w:tcW w:w="7218" w:type="dxa"/>
            <w:gridSpan w:val="2"/>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H</w:t>
            </w:r>
            <w:r>
              <w:rPr>
                <w:rFonts w:ascii="Times New Roman" w:hAnsi="Times New Roman" w:cs="Times New Roman"/>
                <w:sz w:val="24"/>
                <w:szCs w:val="24"/>
              </w:rPr>
              <w:t>igh</w:t>
            </w:r>
          </w:p>
        </w:tc>
      </w:tr>
      <w:tr w:rsidR="00522CE6" w:rsidRPr="000023D3" w:rsidTr="00596A59">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Item</w:t>
            </w:r>
          </w:p>
        </w:tc>
        <w:tc>
          <w:tcPr>
            <w:tcW w:w="7218" w:type="dxa"/>
            <w:gridSpan w:val="2"/>
          </w:tcPr>
          <w:p w:rsidR="00522CE6" w:rsidRDefault="00522CE6" w:rsidP="00596A5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statement below is </w:t>
            </w:r>
            <w:r w:rsidRPr="000023D3">
              <w:rPr>
                <w:rFonts w:ascii="Times New Roman" w:hAnsi="Times New Roman" w:cs="Times New Roman"/>
                <w:sz w:val="24"/>
                <w:szCs w:val="24"/>
              </w:rPr>
              <w:t xml:space="preserve">from </w:t>
            </w:r>
            <w:r>
              <w:rPr>
                <w:rFonts w:ascii="Times New Roman" w:hAnsi="Times New Roman" w:cs="Times New Roman"/>
                <w:sz w:val="24"/>
                <w:szCs w:val="24"/>
              </w:rPr>
              <w:t xml:space="preserve">President James Monroe’s Message to Congress on December 2, 1823. </w:t>
            </w:r>
          </w:p>
          <w:p w:rsidR="00522CE6" w:rsidRPr="000023D3" w:rsidRDefault="00522CE6" w:rsidP="00596A59">
            <w:pPr>
              <w:spacing w:line="240" w:lineRule="auto"/>
              <w:contextualSpacing/>
              <w:rPr>
                <w:rFonts w:ascii="Times New Roman" w:hAnsi="Times New Roman" w:cs="Times New Roman"/>
                <w:sz w:val="24"/>
                <w:szCs w:val="24"/>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r w:rsidRPr="005B1F1D">
              <w:rPr>
                <w:rFonts w:ascii="Times New Roman" w:hAnsi="Times New Roman" w:cs="Times New Roman"/>
                <w:noProof/>
                <w:color w:val="000000"/>
                <w:sz w:val="24"/>
                <w:szCs w:val="24"/>
                <w:shd w:val="clear" w:color="auto" w:fill="FFFFFF"/>
              </w:rPr>
              <mc:AlternateContent>
                <mc:Choice Requires="wps">
                  <w:drawing>
                    <wp:anchor distT="0" distB="0" distL="114300" distR="114300" simplePos="0" relativeHeight="251671552" behindDoc="0" locked="0" layoutInCell="1" allowOverlap="1" wp14:anchorId="286E6D14" wp14:editId="2F5B58DB">
                      <wp:simplePos x="0" y="0"/>
                      <wp:positionH relativeFrom="column">
                        <wp:align>center</wp:align>
                      </wp:positionH>
                      <wp:positionV relativeFrom="paragraph">
                        <wp:posOffset>0</wp:posOffset>
                      </wp:positionV>
                      <wp:extent cx="2743200" cy="1403985"/>
                      <wp:effectExtent l="0" t="0" r="19050"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3985"/>
                              </a:xfrm>
                              <a:prstGeom prst="rect">
                                <a:avLst/>
                              </a:prstGeom>
                              <a:solidFill>
                                <a:srgbClr val="FFFFFF"/>
                              </a:solidFill>
                              <a:ln w="9525">
                                <a:solidFill>
                                  <a:srgbClr val="000000"/>
                                </a:solidFill>
                                <a:miter lim="800000"/>
                                <a:headEnd/>
                                <a:tailEnd/>
                              </a:ln>
                            </wps:spPr>
                            <wps:txbx>
                              <w:txbxContent>
                                <w:p w:rsidR="00522CE6" w:rsidRPr="00C53BD6" w:rsidRDefault="00522CE6" w:rsidP="00522CE6">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0;margin-top:0;width:3in;height:110.55pt;z-index:25167155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XhJJgIAAEw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">
                      <v:textbox style="mso-fit-shape-to-text:t">
                        <w:txbxContent>
                          <w:p w:rsidR="00522CE6" w:rsidRPr="00C53BD6" w:rsidRDefault="00522CE6" w:rsidP="00522CE6">
                            <w:pPr>
                              <w:spacing w:after="0" w:line="240" w:lineRule="auto"/>
                              <w:contextualSpacing/>
                              <w:rPr>
                                <w:rFonts w:ascii="Times New Roman" w:hAnsi="Times New Roman" w:cs="Times New Roman"/>
                                <w:sz w:val="24"/>
                              </w:rPr>
                            </w:pPr>
                            <w:r w:rsidRPr="00C53BD6">
                              <w:rPr>
                                <w:rFonts w:ascii="Times New Roman" w:hAnsi="Times New Roman" w:cs="Times New Roman"/>
                                <w:color w:val="000000"/>
                                <w:sz w:val="24"/>
                                <w:shd w:val="clear" w:color="auto" w:fill="FFFFFF"/>
                              </w:rPr>
                              <w:t xml:space="preserve">The citizens of the United States cherish …liberty and happiness of their fellow men on that side of the Atlantic. In the wars of the European powers, in matters relating to themselves, we have never taken any part…, </w:t>
                            </w:r>
                            <w:proofErr w:type="gramStart"/>
                            <w:r w:rsidRPr="00C53BD6">
                              <w:rPr>
                                <w:rFonts w:ascii="Times New Roman" w:hAnsi="Times New Roman" w:cs="Times New Roman"/>
                                <w:color w:val="000000"/>
                                <w:sz w:val="24"/>
                                <w:shd w:val="clear" w:color="auto" w:fill="FFFFFF"/>
                              </w:rPr>
                              <w:t>It</w:t>
                            </w:r>
                            <w:proofErr w:type="gramEnd"/>
                            <w:r w:rsidRPr="00C53BD6">
                              <w:rPr>
                                <w:rFonts w:ascii="Times New Roman" w:hAnsi="Times New Roman" w:cs="Times New Roman"/>
                                <w:color w:val="000000"/>
                                <w:sz w:val="24"/>
                                <w:shd w:val="clear" w:color="auto" w:fill="FFFFFF"/>
                              </w:rPr>
                              <w:t xml:space="preserve"> is only when our rights are invaded, or seriously menaced, that we resent injuries, or make preparation for our defen</w:t>
                            </w:r>
                            <w:r>
                              <w:rPr>
                                <w:rFonts w:ascii="Times New Roman" w:hAnsi="Times New Roman" w:cs="Times New Roman"/>
                                <w:color w:val="000000"/>
                                <w:sz w:val="24"/>
                                <w:shd w:val="clear" w:color="auto" w:fill="FFFFFF"/>
                              </w:rPr>
                              <w:t>s</w:t>
                            </w:r>
                            <w:r w:rsidRPr="00C53BD6">
                              <w:rPr>
                                <w:rFonts w:ascii="Times New Roman" w:hAnsi="Times New Roman" w:cs="Times New Roman"/>
                                <w:color w:val="000000"/>
                                <w:sz w:val="24"/>
                                <w:shd w:val="clear" w:color="auto" w:fill="FFFFFF"/>
                              </w:rPr>
                              <w:t>e.</w:t>
                            </w:r>
                            <w:r w:rsidRPr="00C53BD6">
                              <w:rPr>
                                <w:rStyle w:val="apple-converted-space"/>
                                <w:rFonts w:ascii="Times New Roman" w:hAnsi="Times New Roman" w:cs="Times New Roman"/>
                                <w:color w:val="000000"/>
                                <w:sz w:val="24"/>
                                <w:shd w:val="clear" w:color="auto" w:fill="FFFFFF"/>
                              </w:rPr>
                              <w:t> </w:t>
                            </w:r>
                          </w:p>
                        </w:txbxContent>
                      </v:textbox>
                    </v:shape>
                  </w:pict>
                </mc:Fallback>
              </mc:AlternateContent>
            </w: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color w:val="000000"/>
                <w:sz w:val="24"/>
                <w:szCs w:val="24"/>
                <w:shd w:val="clear" w:color="auto" w:fill="FFFFFF"/>
              </w:rPr>
            </w:pPr>
          </w:p>
          <w:p w:rsidR="00522CE6" w:rsidRDefault="00522CE6" w:rsidP="00596A59">
            <w:pPr>
              <w:tabs>
                <w:tab w:val="center" w:pos="3501"/>
              </w:tabs>
              <w:spacing w:after="0" w:line="240" w:lineRule="auto"/>
              <w:contextualSpacing/>
              <w:rPr>
                <w:rFonts w:ascii="Times New Roman" w:hAnsi="Times New Roman" w:cs="Times New Roman"/>
                <w:sz w:val="24"/>
                <w:szCs w:val="24"/>
              </w:rPr>
            </w:pPr>
          </w:p>
          <w:p w:rsidR="00522CE6" w:rsidRDefault="00522CE6" w:rsidP="00596A59">
            <w:pPr>
              <w:tabs>
                <w:tab w:val="center" w:pos="3501"/>
              </w:tabs>
              <w:spacing w:after="0" w:line="240" w:lineRule="auto"/>
              <w:contextualSpacing/>
              <w:rPr>
                <w:rFonts w:ascii="Times New Roman" w:hAnsi="Times New Roman" w:cs="Times New Roman"/>
                <w:sz w:val="24"/>
                <w:szCs w:val="24"/>
              </w:rPr>
            </w:pPr>
          </w:p>
          <w:p w:rsidR="00522CE6" w:rsidRDefault="00522CE6" w:rsidP="00596A59">
            <w:pPr>
              <w:tabs>
                <w:tab w:val="center" w:pos="3501"/>
              </w:tabs>
              <w:spacing w:after="0" w:line="240" w:lineRule="auto"/>
              <w:contextualSpacing/>
              <w:rPr>
                <w:rFonts w:ascii="Times New Roman" w:hAnsi="Times New Roman" w:cs="Times New Roman"/>
                <w:sz w:val="20"/>
                <w:szCs w:val="20"/>
              </w:rPr>
            </w:pPr>
          </w:p>
          <w:p w:rsidR="00522CE6" w:rsidRDefault="00522CE6" w:rsidP="00596A59">
            <w:pPr>
              <w:tabs>
                <w:tab w:val="center" w:pos="3501"/>
              </w:tabs>
              <w:spacing w:after="0" w:line="240" w:lineRule="auto"/>
              <w:contextualSpacing/>
              <w:rPr>
                <w:rFonts w:ascii="Times New Roman" w:hAnsi="Times New Roman" w:cs="Times New Roman"/>
                <w:sz w:val="20"/>
                <w:szCs w:val="20"/>
              </w:rPr>
            </w:pPr>
          </w:p>
          <w:p w:rsidR="00522CE6" w:rsidRDefault="00522CE6" w:rsidP="00596A59">
            <w:pPr>
              <w:tabs>
                <w:tab w:val="center" w:pos="3501"/>
              </w:tabs>
              <w:spacing w:after="0" w:line="240" w:lineRule="auto"/>
              <w:contextualSpacing/>
              <w:rPr>
                <w:rFonts w:ascii="Times New Roman" w:hAnsi="Times New Roman" w:cs="Times New Roman"/>
                <w:sz w:val="24"/>
                <w:szCs w:val="24"/>
              </w:rPr>
            </w:pPr>
            <w:r w:rsidRPr="009F0FB4">
              <w:rPr>
                <w:rFonts w:ascii="Times New Roman" w:hAnsi="Times New Roman" w:cs="Times New Roman"/>
                <w:sz w:val="20"/>
                <w:szCs w:val="20"/>
              </w:rPr>
              <w:t>Source:  Library of</w:t>
            </w:r>
            <w:r>
              <w:rPr>
                <w:rFonts w:ascii="Times New Roman" w:hAnsi="Times New Roman" w:cs="Times New Roman"/>
                <w:sz w:val="24"/>
                <w:szCs w:val="24"/>
              </w:rPr>
              <w:t xml:space="preserve"> </w:t>
            </w:r>
            <w:r w:rsidRPr="009F0FB4">
              <w:rPr>
                <w:rFonts w:ascii="Times New Roman" w:hAnsi="Times New Roman" w:cs="Times New Roman"/>
                <w:sz w:val="20"/>
                <w:szCs w:val="20"/>
              </w:rPr>
              <w:t>Congress</w:t>
            </w:r>
          </w:p>
          <w:p w:rsidR="00522CE6" w:rsidRDefault="00522CE6" w:rsidP="00596A59">
            <w:pPr>
              <w:tabs>
                <w:tab w:val="center" w:pos="3501"/>
              </w:tabs>
              <w:spacing w:after="0" w:line="240" w:lineRule="auto"/>
              <w:contextualSpacing/>
              <w:rPr>
                <w:rFonts w:ascii="Times New Roman" w:hAnsi="Times New Roman" w:cs="Times New Roman"/>
                <w:sz w:val="24"/>
                <w:szCs w:val="24"/>
              </w:rPr>
            </w:pPr>
          </w:p>
          <w:p w:rsidR="00522CE6" w:rsidRPr="000023D3" w:rsidRDefault="00522CE6" w:rsidP="00596A59">
            <w:pPr>
              <w:tabs>
                <w:tab w:val="center" w:pos="3501"/>
              </w:tabs>
              <w:spacing w:after="0"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What </w:t>
            </w:r>
            <w:r>
              <w:rPr>
                <w:rFonts w:ascii="Times New Roman" w:hAnsi="Times New Roman" w:cs="Times New Roman"/>
                <w:sz w:val="24"/>
                <w:szCs w:val="24"/>
              </w:rPr>
              <w:t xml:space="preserve">impact has this statement had on modern U.S. involvement in international conflicts?  </w:t>
            </w:r>
          </w:p>
        </w:tc>
      </w:tr>
      <w:tr w:rsidR="00522CE6" w:rsidRPr="000023D3" w:rsidTr="00EF21D3">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A</w:t>
            </w:r>
          </w:p>
        </w:tc>
        <w:tc>
          <w:tcPr>
            <w:tcW w:w="2250"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the spread of C</w:t>
            </w:r>
            <w:r w:rsidRPr="000023D3">
              <w:rPr>
                <w:rFonts w:ascii="Times New Roman" w:hAnsi="Times New Roman" w:cs="Times New Roman"/>
                <w:sz w:val="24"/>
                <w:szCs w:val="24"/>
              </w:rPr>
              <w:t xml:space="preserve">ommunism.   </w:t>
            </w:r>
          </w:p>
        </w:tc>
        <w:tc>
          <w:tcPr>
            <w:tcW w:w="4968" w:type="dxa"/>
          </w:tcPr>
          <w:p w:rsidR="00522CE6" w:rsidRPr="000023D3" w:rsidRDefault="00761239" w:rsidP="00596A59">
            <w:pPr>
              <w:spacing w:line="240" w:lineRule="auto"/>
              <w:contextualSpacing/>
              <w:rPr>
                <w:rFonts w:ascii="Times New Roman" w:hAnsi="Times New Roman" w:cs="Times New Roman"/>
                <w:sz w:val="24"/>
                <w:szCs w:val="24"/>
              </w:rPr>
            </w:pPr>
            <w:r w:rsidRPr="00FD2D0D">
              <w:rPr>
                <w:rFonts w:ascii="Times New Roman" w:hAnsi="Times New Roman" w:cs="Times New Roman"/>
                <w:b/>
                <w:i/>
                <w:sz w:val="24"/>
                <w:szCs w:val="24"/>
              </w:rPr>
              <w:t>Correct</w:t>
            </w:r>
            <w:r>
              <w:rPr>
                <w:rFonts w:ascii="Times New Roman" w:hAnsi="Times New Roman" w:cs="Times New Roman"/>
                <w:sz w:val="24"/>
                <w:szCs w:val="24"/>
              </w:rPr>
              <w:t>-</w:t>
            </w:r>
            <w:r w:rsidR="00FA3A5E">
              <w:rPr>
                <w:rFonts w:ascii="Times New Roman" w:hAnsi="Times New Roman" w:cs="Times New Roman"/>
                <w:sz w:val="24"/>
                <w:szCs w:val="24"/>
              </w:rPr>
              <w:t xml:space="preserve">Communism is practiced by spreading communism to other countries because communism seeks to have more countries practice communism.  Limiting the spread of communism reduces the threat to American democracy </w:t>
            </w:r>
            <w:r w:rsidR="00EF21D3">
              <w:rPr>
                <w:rFonts w:ascii="Times New Roman" w:hAnsi="Times New Roman" w:cs="Times New Roman"/>
                <w:sz w:val="24"/>
                <w:szCs w:val="24"/>
              </w:rPr>
              <w:t xml:space="preserve">described by </w:t>
            </w:r>
            <w:r w:rsidR="00FA3A5E">
              <w:rPr>
                <w:rFonts w:ascii="Times New Roman" w:hAnsi="Times New Roman" w:cs="Times New Roman"/>
                <w:sz w:val="24"/>
                <w:szCs w:val="24"/>
              </w:rPr>
              <w:t>President Monroe</w:t>
            </w:r>
            <w:r w:rsidR="00EF21D3">
              <w:rPr>
                <w:rFonts w:ascii="Times New Roman" w:hAnsi="Times New Roman" w:cs="Times New Roman"/>
                <w:sz w:val="24"/>
                <w:szCs w:val="24"/>
              </w:rPr>
              <w:t xml:space="preserve"> in the statement.  </w:t>
            </w:r>
          </w:p>
        </w:tc>
      </w:tr>
      <w:tr w:rsidR="00522CE6" w:rsidRPr="000023D3" w:rsidTr="00EF21D3">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B</w:t>
            </w:r>
          </w:p>
        </w:tc>
        <w:tc>
          <w:tcPr>
            <w:tcW w:w="2250"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limit </w:t>
            </w:r>
            <w:r>
              <w:rPr>
                <w:rFonts w:ascii="Times New Roman" w:hAnsi="Times New Roman" w:cs="Times New Roman"/>
                <w:sz w:val="24"/>
                <w:szCs w:val="24"/>
              </w:rPr>
              <w:t xml:space="preserve">the spread of </w:t>
            </w:r>
            <w:r w:rsidRPr="000023D3">
              <w:rPr>
                <w:rFonts w:ascii="Times New Roman" w:hAnsi="Times New Roman" w:cs="Times New Roman"/>
                <w:sz w:val="24"/>
                <w:szCs w:val="24"/>
              </w:rPr>
              <w:t xml:space="preserve">oligarchy.  </w:t>
            </w:r>
          </w:p>
        </w:tc>
        <w:tc>
          <w:tcPr>
            <w:tcW w:w="4968" w:type="dxa"/>
          </w:tcPr>
          <w:p w:rsidR="00522CE6" w:rsidRPr="000023D3" w:rsidRDefault="00761239" w:rsidP="00596A59">
            <w:pPr>
              <w:spacing w:line="240" w:lineRule="auto"/>
              <w:contextualSpacing/>
              <w:rPr>
                <w:rFonts w:ascii="Times New Roman" w:hAnsi="Times New Roman" w:cs="Times New Roman"/>
                <w:sz w:val="24"/>
                <w:szCs w:val="24"/>
              </w:rPr>
            </w:pPr>
            <w:r w:rsidRPr="00FD2D0D">
              <w:rPr>
                <w:rFonts w:ascii="Times New Roman" w:hAnsi="Times New Roman" w:cs="Times New Roman"/>
                <w:b/>
                <w:sz w:val="24"/>
                <w:szCs w:val="24"/>
              </w:rPr>
              <w:t>Incorrect</w:t>
            </w:r>
            <w:r>
              <w:rPr>
                <w:rFonts w:ascii="Times New Roman" w:hAnsi="Times New Roman" w:cs="Times New Roman"/>
                <w:sz w:val="24"/>
                <w:szCs w:val="24"/>
              </w:rPr>
              <w:t>-</w:t>
            </w:r>
            <w:r w:rsidR="00BD580A">
              <w:rPr>
                <w:rFonts w:ascii="Times New Roman" w:hAnsi="Times New Roman" w:cs="Times New Roman"/>
                <w:sz w:val="24"/>
                <w:szCs w:val="24"/>
              </w:rPr>
              <w:t>Oligarchies are governments that function within countries; the way that oligarchs rule is not to spread oligarchy as a form</w:t>
            </w:r>
            <w:r w:rsidR="00FA3A5E">
              <w:rPr>
                <w:rFonts w:ascii="Times New Roman" w:hAnsi="Times New Roman" w:cs="Times New Roman"/>
                <w:sz w:val="24"/>
                <w:szCs w:val="24"/>
              </w:rPr>
              <w:t xml:space="preserve"> of government but to increase </w:t>
            </w:r>
            <w:r w:rsidR="00BD580A">
              <w:rPr>
                <w:rFonts w:ascii="Times New Roman" w:hAnsi="Times New Roman" w:cs="Times New Roman"/>
                <w:sz w:val="24"/>
                <w:szCs w:val="24"/>
              </w:rPr>
              <w:t xml:space="preserve">their own power within their country.  </w:t>
            </w:r>
          </w:p>
        </w:tc>
        <w:bookmarkStart w:id="0" w:name="_GoBack"/>
        <w:bookmarkEnd w:id="0"/>
      </w:tr>
      <w:tr w:rsidR="00522CE6" w:rsidRPr="000023D3" w:rsidTr="00EF21D3">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C</w:t>
            </w:r>
          </w:p>
        </w:tc>
        <w:tc>
          <w:tcPr>
            <w:tcW w:w="2250"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w:t>
            </w:r>
            <w:r>
              <w:rPr>
                <w:rFonts w:ascii="Times New Roman" w:hAnsi="Times New Roman" w:cs="Times New Roman"/>
                <w:sz w:val="24"/>
                <w:szCs w:val="24"/>
              </w:rPr>
              <w:t>C</w:t>
            </w:r>
            <w:r w:rsidRPr="000023D3">
              <w:rPr>
                <w:rFonts w:ascii="Times New Roman" w:hAnsi="Times New Roman" w:cs="Times New Roman"/>
                <w:sz w:val="24"/>
                <w:szCs w:val="24"/>
              </w:rPr>
              <w:t>ommunism.</w:t>
            </w:r>
          </w:p>
        </w:tc>
        <w:tc>
          <w:tcPr>
            <w:tcW w:w="4968" w:type="dxa"/>
          </w:tcPr>
          <w:p w:rsidR="00522CE6" w:rsidRPr="000023D3" w:rsidRDefault="00761239" w:rsidP="00596A59">
            <w:pPr>
              <w:spacing w:line="240" w:lineRule="auto"/>
              <w:contextualSpacing/>
              <w:rPr>
                <w:rFonts w:ascii="Times New Roman" w:hAnsi="Times New Roman" w:cs="Times New Roman"/>
                <w:sz w:val="24"/>
                <w:szCs w:val="24"/>
              </w:rPr>
            </w:pPr>
            <w:r w:rsidRPr="00FD2D0D">
              <w:rPr>
                <w:rFonts w:ascii="Times New Roman" w:hAnsi="Times New Roman" w:cs="Times New Roman"/>
                <w:b/>
                <w:sz w:val="24"/>
                <w:szCs w:val="24"/>
              </w:rPr>
              <w:t>Incorrect</w:t>
            </w:r>
            <w:r>
              <w:rPr>
                <w:rFonts w:ascii="Times New Roman" w:hAnsi="Times New Roman" w:cs="Times New Roman"/>
                <w:sz w:val="24"/>
                <w:szCs w:val="24"/>
              </w:rPr>
              <w:t>-</w:t>
            </w:r>
            <w:r w:rsidR="00EF21D3">
              <w:rPr>
                <w:rFonts w:ascii="Times New Roman" w:hAnsi="Times New Roman" w:cs="Times New Roman"/>
                <w:sz w:val="24"/>
                <w:szCs w:val="24"/>
              </w:rPr>
              <w:t xml:space="preserve"> Communism </w:t>
            </w:r>
            <w:r w:rsidR="00EF21D3">
              <w:rPr>
                <w:rFonts w:ascii="Times New Roman" w:hAnsi="Times New Roman" w:cs="Times New Roman"/>
                <w:sz w:val="24"/>
                <w:szCs w:val="24"/>
              </w:rPr>
              <w:t>does not reflect the values of Americans’ “liberty and happiness” which means that the U.S. gover</w:t>
            </w:r>
            <w:r w:rsidR="00EF21D3">
              <w:rPr>
                <w:rFonts w:ascii="Times New Roman" w:hAnsi="Times New Roman" w:cs="Times New Roman"/>
                <w:sz w:val="24"/>
                <w:szCs w:val="24"/>
              </w:rPr>
              <w:t>nment will not protect communism</w:t>
            </w:r>
            <w:r w:rsidR="00EF21D3">
              <w:rPr>
                <w:rFonts w:ascii="Times New Roman" w:hAnsi="Times New Roman" w:cs="Times New Roman"/>
                <w:sz w:val="24"/>
                <w:szCs w:val="24"/>
              </w:rPr>
              <w:t xml:space="preserve">.  </w:t>
            </w:r>
          </w:p>
        </w:tc>
      </w:tr>
      <w:tr w:rsidR="00522CE6" w:rsidRPr="000023D3" w:rsidTr="00EF21D3">
        <w:tc>
          <w:tcPr>
            <w:tcW w:w="2358"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D</w:t>
            </w:r>
          </w:p>
        </w:tc>
        <w:tc>
          <w:tcPr>
            <w:tcW w:w="2250" w:type="dxa"/>
          </w:tcPr>
          <w:p w:rsidR="00522CE6" w:rsidRPr="000023D3" w:rsidRDefault="00522CE6" w:rsidP="00596A59">
            <w:pPr>
              <w:spacing w:line="240" w:lineRule="auto"/>
              <w:contextualSpacing/>
              <w:rPr>
                <w:rFonts w:ascii="Times New Roman" w:hAnsi="Times New Roman" w:cs="Times New Roman"/>
                <w:sz w:val="24"/>
                <w:szCs w:val="24"/>
              </w:rPr>
            </w:pPr>
            <w:r w:rsidRPr="000023D3">
              <w:rPr>
                <w:rFonts w:ascii="Times New Roman" w:hAnsi="Times New Roman" w:cs="Times New Roman"/>
                <w:sz w:val="24"/>
                <w:szCs w:val="24"/>
              </w:rPr>
              <w:t xml:space="preserve">The government should protect oligarchy.  </w:t>
            </w:r>
          </w:p>
        </w:tc>
        <w:tc>
          <w:tcPr>
            <w:tcW w:w="4968" w:type="dxa"/>
          </w:tcPr>
          <w:p w:rsidR="00522CE6" w:rsidRPr="000023D3" w:rsidRDefault="00761239" w:rsidP="00596A59">
            <w:pPr>
              <w:spacing w:line="240" w:lineRule="auto"/>
              <w:contextualSpacing/>
              <w:rPr>
                <w:rFonts w:ascii="Times New Roman" w:hAnsi="Times New Roman" w:cs="Times New Roman"/>
                <w:sz w:val="24"/>
                <w:szCs w:val="24"/>
              </w:rPr>
            </w:pPr>
            <w:r w:rsidRPr="00FD2D0D">
              <w:rPr>
                <w:rFonts w:ascii="Times New Roman" w:hAnsi="Times New Roman" w:cs="Times New Roman"/>
                <w:b/>
                <w:sz w:val="24"/>
                <w:szCs w:val="24"/>
              </w:rPr>
              <w:t>Incorrect</w:t>
            </w:r>
            <w:r>
              <w:rPr>
                <w:rFonts w:ascii="Times New Roman" w:hAnsi="Times New Roman" w:cs="Times New Roman"/>
                <w:sz w:val="24"/>
                <w:szCs w:val="24"/>
              </w:rPr>
              <w:t>-Oligarchy</w:t>
            </w:r>
            <w:r w:rsidR="00EF21D3">
              <w:rPr>
                <w:rFonts w:ascii="Times New Roman" w:hAnsi="Times New Roman" w:cs="Times New Roman"/>
                <w:sz w:val="24"/>
                <w:szCs w:val="24"/>
              </w:rPr>
              <w:t xml:space="preserve"> does not reflect the values of</w:t>
            </w:r>
            <w:r>
              <w:rPr>
                <w:rFonts w:ascii="Times New Roman" w:hAnsi="Times New Roman" w:cs="Times New Roman"/>
                <w:sz w:val="24"/>
                <w:szCs w:val="24"/>
              </w:rPr>
              <w:t xml:space="preserve"> Americans’ “liberty and happiness”</w:t>
            </w:r>
            <w:r w:rsidR="00BD580A">
              <w:rPr>
                <w:rFonts w:ascii="Times New Roman" w:hAnsi="Times New Roman" w:cs="Times New Roman"/>
                <w:sz w:val="24"/>
                <w:szCs w:val="24"/>
              </w:rPr>
              <w:t xml:space="preserve"> which means that the U.S. government will not protect oligarchy.  </w:t>
            </w:r>
          </w:p>
        </w:tc>
      </w:tr>
    </w:tbl>
    <w:p w:rsidR="009B23D2" w:rsidRPr="00605AB9" w:rsidRDefault="009B23D2">
      <w:pPr>
        <w:rPr>
          <w:rFonts w:ascii="Times New Roman" w:hAnsi="Times New Roman" w:cs="Times New Roman"/>
          <w:sz w:val="24"/>
          <w:szCs w:val="24"/>
        </w:rPr>
      </w:pPr>
    </w:p>
    <w:sectPr w:rsidR="009B23D2" w:rsidRPr="00605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B9"/>
    <w:rsid w:val="00001EBB"/>
    <w:rsid w:val="000745C9"/>
    <w:rsid w:val="000B169F"/>
    <w:rsid w:val="001119BF"/>
    <w:rsid w:val="0014502D"/>
    <w:rsid w:val="002049AD"/>
    <w:rsid w:val="00264817"/>
    <w:rsid w:val="002D0A68"/>
    <w:rsid w:val="003461E5"/>
    <w:rsid w:val="003D4380"/>
    <w:rsid w:val="00441880"/>
    <w:rsid w:val="00474150"/>
    <w:rsid w:val="004D381B"/>
    <w:rsid w:val="00522CE6"/>
    <w:rsid w:val="00605AB9"/>
    <w:rsid w:val="006246F3"/>
    <w:rsid w:val="006973AA"/>
    <w:rsid w:val="006A3B38"/>
    <w:rsid w:val="006D0A4C"/>
    <w:rsid w:val="00761239"/>
    <w:rsid w:val="007836F9"/>
    <w:rsid w:val="00785EEB"/>
    <w:rsid w:val="009B23D2"/>
    <w:rsid w:val="009E4FD6"/>
    <w:rsid w:val="00A429A6"/>
    <w:rsid w:val="00B44024"/>
    <w:rsid w:val="00BD580A"/>
    <w:rsid w:val="00C26EE7"/>
    <w:rsid w:val="00D171A4"/>
    <w:rsid w:val="00D91180"/>
    <w:rsid w:val="00DC74F4"/>
    <w:rsid w:val="00EC51AC"/>
    <w:rsid w:val="00EF1061"/>
    <w:rsid w:val="00EF21D3"/>
    <w:rsid w:val="00F834B7"/>
    <w:rsid w:val="00F950B0"/>
    <w:rsid w:val="00FA3A5E"/>
    <w:rsid w:val="00FD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5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5AB9"/>
  </w:style>
  <w:style w:type="paragraph" w:styleId="BalloonText">
    <w:name w:val="Balloon Text"/>
    <w:basedOn w:val="Normal"/>
    <w:link w:val="BalloonTextChar"/>
    <w:uiPriority w:val="99"/>
    <w:semiHidden/>
    <w:unhideWhenUsed/>
    <w:rsid w:val="00605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2018-02-14T01:54:00Z</dcterms:created>
  <dcterms:modified xsi:type="dcterms:W3CDTF">2018-02-14T01:54:00Z</dcterms:modified>
</cp:coreProperties>
</file>