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B3" w:rsidRDefault="00A957B3" w:rsidP="00A957B3">
      <w:pPr>
        <w:spacing w:after="0" w:line="240" w:lineRule="auto"/>
        <w:contextualSpacing/>
        <w:rPr>
          <w:rFonts w:ascii="Times New Roman" w:hAnsi="Times New Roman" w:cs="Times New Roman"/>
          <w:sz w:val="24"/>
          <w:szCs w:val="24"/>
        </w:rPr>
      </w:pPr>
    </w:p>
    <w:tbl>
      <w:tblPr>
        <w:tblStyle w:val="TableGrid126"/>
        <w:tblW w:w="0" w:type="auto"/>
        <w:tblLook w:val="04A0" w:firstRow="1" w:lastRow="0" w:firstColumn="1" w:lastColumn="0" w:noHBand="0" w:noVBand="1"/>
      </w:tblPr>
      <w:tblGrid>
        <w:gridCol w:w="1179"/>
        <w:gridCol w:w="1179"/>
        <w:gridCol w:w="7218"/>
      </w:tblGrid>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G.C.2.12.L1</w:t>
            </w:r>
          </w:p>
        </w:tc>
      </w:tr>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SS.7.C.2.12</w:t>
            </w:r>
          </w:p>
        </w:tc>
      </w:tr>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L</w:t>
            </w:r>
          </w:p>
        </w:tc>
      </w:tr>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Who would a citizen contact about a problem with city roads?</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the county commissioner</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the president</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 xml:space="preserve">the governor </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the mayor</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13"/>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G.C.2.12.M1</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Shrimp and seafood industries in Florida are concerned about the freshwater supply from Georgia.  If the freshwater supply is reduced, Florida’s shrimp and seafood industries could be harmed.  Who is responsible for resolving this dispute?</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legislative branch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executive branch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legislatures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judiciary  </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G.C.2.12.M2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The newspaper headline below describes a community problem.</w:t>
            </w:r>
          </w:p>
          <w:p w:rsidR="00A957B3" w:rsidRPr="00511049" w:rsidRDefault="00A957B3" w:rsidP="00EC7FA0">
            <w:pPr>
              <w:rPr>
                <w:rFonts w:ascii="Times New Roman" w:hAnsi="Times New Roman" w:cs="Times New Roman"/>
                <w:sz w:val="24"/>
                <w:szCs w:val="24"/>
              </w:rPr>
            </w:pPr>
          </w:p>
          <w:p w:rsidR="00A957B3" w:rsidRPr="00511049" w:rsidRDefault="00A957B3" w:rsidP="00EC7FA0">
            <w:pPr>
              <w:rPr>
                <w:rFonts w:ascii="Times New Roman" w:hAnsi="Times New Roman" w:cs="Times New Roman"/>
                <w:sz w:val="24"/>
                <w:szCs w:val="24"/>
              </w:rPr>
            </w:pPr>
            <w:r w:rsidRPr="00511049">
              <w:rPr>
                <w:noProof/>
              </w:rPr>
              <w:drawing>
                <wp:inline distT="0" distB="0" distL="0" distR="0" wp14:anchorId="1A36493E" wp14:editId="2FA47C7B">
                  <wp:extent cx="3443654" cy="2686050"/>
                  <wp:effectExtent l="0" t="0" r="4445" b="0"/>
                  <wp:docPr id="1" name="Picture 1" descr="C:\Users\kanthony\Desktop\TB Headlines\ss.7.c.2.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thony\Desktop\TB Headlines\ss.7.c.2.1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654" cy="2686050"/>
                          </a:xfrm>
                          <a:prstGeom prst="rect">
                            <a:avLst/>
                          </a:prstGeom>
                          <a:noFill/>
                          <a:ln>
                            <a:noFill/>
                          </a:ln>
                        </pic:spPr>
                      </pic:pic>
                    </a:graphicData>
                  </a:graphic>
                </wp:inline>
              </w:drawing>
            </w:r>
          </w:p>
          <w:p w:rsidR="00A957B3" w:rsidRPr="00511049" w:rsidRDefault="00A957B3" w:rsidP="00EC7FA0">
            <w:pPr>
              <w:rPr>
                <w:rFonts w:ascii="Times New Roman" w:hAnsi="Times New Roman" w:cs="Times New Roman"/>
                <w:sz w:val="24"/>
                <w:szCs w:val="24"/>
              </w:rPr>
            </w:pPr>
          </w:p>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What problem was the ordinance meant to address?</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local businesses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threats to public education</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parking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threats to public safety</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A957B3">
            <w:pPr>
              <w:contextualSpacing/>
              <w:rPr>
                <w:rFonts w:ascii="Times New Roman" w:hAnsi="Times New Roman"/>
                <w:sz w:val="24"/>
                <w:szCs w:val="24"/>
              </w:rPr>
            </w:pPr>
            <w:r>
              <w:rPr>
                <w:rFonts w:ascii="Times New Roman" w:hAnsi="Times New Roman"/>
                <w:sz w:val="24"/>
                <w:szCs w:val="24"/>
              </w:rPr>
              <w:t>G.C.2.12.M3</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 xml:space="preserve">Why are canned food drives held?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to help private community groups support those in need</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to help city administrators fulfill their responsibilities</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county officials meet their obligations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state agencies distribute benefits </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G.C.2.12.H1</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statements below are from a conversation about a public policy issue. </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b/>
                <w:sz w:val="24"/>
                <w:szCs w:val="24"/>
              </w:rPr>
              <w:t>Peggy</w:t>
            </w:r>
            <w:r w:rsidRPr="00511049">
              <w:rPr>
                <w:rFonts w:ascii="Times New Roman" w:hAnsi="Times New Roman" w:cs="Times New Roman"/>
                <w:sz w:val="24"/>
                <w:szCs w:val="24"/>
              </w:rPr>
              <w:t xml:space="preserve">:  People who receive state unemployment benefits should be required to perform community service.     </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b/>
                <w:sz w:val="24"/>
                <w:szCs w:val="24"/>
              </w:rPr>
              <w:t>Jeff</w:t>
            </w:r>
            <w:r w:rsidRPr="00511049">
              <w:rPr>
                <w:rFonts w:ascii="Times New Roman" w:hAnsi="Times New Roman" w:cs="Times New Roman"/>
                <w:sz w:val="24"/>
                <w:szCs w:val="24"/>
              </w:rPr>
              <w:t>:  I disagree.  People who are unemployed need the time to look for work.</w:t>
            </w:r>
          </w:p>
          <w:p w:rsidR="00A957B3" w:rsidRPr="00511049" w:rsidRDefault="00A957B3" w:rsidP="00EC7FA0">
            <w:pPr>
              <w:ind w:left="720" w:right="720"/>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What public policy solution would Peggy and Jeff likely support?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increased background checks</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increased support payments    </w:t>
            </w:r>
          </w:p>
        </w:tc>
      </w:tr>
      <w:tr w:rsidR="00A957B3" w:rsidRPr="00511049" w:rsidTr="00EC7FA0">
        <w:trPr>
          <w:trHeight w:val="305"/>
        </w:trPr>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bookmarkStart w:id="0" w:name="_GoBack"/>
            <w:bookmarkEnd w:id="0"/>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training programs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private assistance  </w:t>
            </w:r>
          </w:p>
        </w:tc>
      </w:tr>
    </w:tbl>
    <w:p w:rsidR="00A957B3" w:rsidRPr="00A957B3" w:rsidRDefault="00A957B3">
      <w:pPr>
        <w:rPr>
          <w:rFonts w:ascii="Times New Roman" w:hAnsi="Times New Roman" w:cs="Times New Roman"/>
          <w:sz w:val="24"/>
        </w:rPr>
      </w:pPr>
    </w:p>
    <w:sectPr w:rsidR="00A957B3" w:rsidRPr="00A9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B3"/>
    <w:rsid w:val="00942812"/>
    <w:rsid w:val="00A957B3"/>
    <w:rsid w:val="00B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A95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A95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1643</Characters>
  <Application>Microsoft Office Word</Application>
  <DocSecurity>0</DocSecurity>
  <Lines>13</Lines>
  <Paragraphs>3</Paragraphs>
  <ScaleCrop>false</ScaleCrop>
  <Company>University of Central Florida - College of Sciences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2013-06-17T19:33:00Z</dcterms:created>
  <dcterms:modified xsi:type="dcterms:W3CDTF">2013-06-17T19:35:00Z</dcterms:modified>
</cp:coreProperties>
</file>