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1E075B" w:rsidRPr="00127E45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7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1E075B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G.C.1.6.L1</w:t>
            </w:r>
          </w:p>
        </w:tc>
      </w:tr>
      <w:tr w:rsidR="001E075B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SS.7.C.1.6</w:t>
            </w:r>
          </w:p>
        </w:tc>
      </w:tr>
      <w:tr w:rsidR="001E075B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  <w:r w:rsidR="007E56C4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1E075B" w:rsidRPr="00127E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part of the U.S. Constitution states the six purposes of government?</w:t>
            </w:r>
          </w:p>
        </w:tc>
      </w:tr>
      <w:tr w:rsidR="007E56C4" w:rsidRPr="00127E45" w:rsidTr="00A93AF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Bill of Rights </w:t>
            </w:r>
          </w:p>
        </w:tc>
      </w:tr>
      <w:tr w:rsidR="007E56C4" w:rsidRPr="00127E45" w:rsidTr="005B69D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</w:tr>
      <w:tr w:rsidR="007E56C4" w:rsidRPr="00A43EED" w:rsidTr="009E4B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A43EED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A43EED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Preamble </w:t>
            </w:r>
          </w:p>
        </w:tc>
      </w:tr>
      <w:tr w:rsidR="007E56C4" w:rsidRPr="00A43EED" w:rsidTr="003261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A43EED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A43EED" w:rsidRDefault="007E56C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</w:t>
            </w:r>
            <w:r w:rsidRPr="00A4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99D" w:rsidRDefault="0010599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CEB" w:rsidRDefault="00284CE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7"/>
        <w:tblW w:w="0" w:type="auto"/>
        <w:tblLook w:val="04A0" w:firstRow="1" w:lastRow="0" w:firstColumn="1" w:lastColumn="0" w:noHBand="0" w:noVBand="1"/>
      </w:tblPr>
      <w:tblGrid>
        <w:gridCol w:w="2318"/>
        <w:gridCol w:w="3510"/>
        <w:gridCol w:w="3522"/>
      </w:tblGrid>
      <w:tr w:rsidR="007E56C4" w:rsidRPr="00127E45" w:rsidTr="00367A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G.C.1.6.L1</w:t>
            </w:r>
          </w:p>
        </w:tc>
      </w:tr>
      <w:tr w:rsidR="007E56C4" w:rsidRPr="00127E45" w:rsidTr="00367A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SS.7.C.1.6</w:t>
            </w:r>
          </w:p>
        </w:tc>
      </w:tr>
      <w:tr w:rsidR="007E56C4" w:rsidRPr="00127E45" w:rsidTr="00367A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7E56C4" w:rsidRPr="00127E45" w:rsidTr="00367A4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127E45" w:rsidRDefault="007E56C4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part of the U.S. Constitution states the six purposes of government?</w:t>
            </w:r>
          </w:p>
        </w:tc>
      </w:tr>
      <w:tr w:rsidR="00D873D6" w:rsidRPr="00127E45" w:rsidTr="0067158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Bill of Rights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CE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Bill of Rights does not include the six purposes of government; the Bill of Rights is an </w:t>
            </w:r>
            <w:r w:rsidR="00E55353">
              <w:rPr>
                <w:rFonts w:ascii="Times New Roman" w:hAnsi="Times New Roman"/>
                <w:sz w:val="24"/>
                <w:szCs w:val="24"/>
              </w:rPr>
              <w:t>enumeration (listing) of rights that was added to the U.S. Constitution in 1791.</w:t>
            </w:r>
          </w:p>
        </w:tc>
      </w:tr>
      <w:tr w:rsidR="00D873D6" w:rsidRPr="00127E45" w:rsidTr="00422D8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6" w:rsidRPr="00127E45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CE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5353">
              <w:rPr>
                <w:rFonts w:ascii="Times New Roman" w:hAnsi="Times New Roman"/>
                <w:sz w:val="24"/>
                <w:szCs w:val="24"/>
              </w:rPr>
              <w:t xml:space="preserve">Article IV of the U.S. Constitution focuses on the rights and powers of the states. </w:t>
            </w:r>
          </w:p>
        </w:tc>
      </w:tr>
      <w:tr w:rsidR="00D873D6" w:rsidRPr="00A43EED" w:rsidTr="00AF0F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Preamble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CEB">
              <w:rPr>
                <w:rFonts w:ascii="Times New Roman" w:hAnsi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5353">
              <w:rPr>
                <w:rFonts w:ascii="Times New Roman" w:hAnsi="Times New Roman"/>
                <w:sz w:val="24"/>
                <w:szCs w:val="24"/>
              </w:rPr>
              <w:t xml:space="preserve">The Preamble of the U.S. Constitution serves as the introduction to the U.S. Constitution and </w:t>
            </w:r>
            <w:r w:rsidR="00993FC2">
              <w:rPr>
                <w:rFonts w:ascii="Times New Roman" w:hAnsi="Times New Roman"/>
                <w:sz w:val="24"/>
                <w:szCs w:val="24"/>
              </w:rPr>
              <w:t xml:space="preserve">includes the six purposes of government. </w:t>
            </w:r>
          </w:p>
        </w:tc>
      </w:tr>
      <w:tr w:rsidR="00D873D6" w:rsidRPr="00A43EED" w:rsidTr="00331A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</w:t>
            </w:r>
            <w:r w:rsidRPr="00A4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6" w:rsidRPr="00A43EED" w:rsidRDefault="00D873D6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CE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4033">
              <w:rPr>
                <w:rFonts w:ascii="Times New Roman" w:hAnsi="Times New Roman"/>
                <w:sz w:val="24"/>
                <w:szCs w:val="24"/>
              </w:rPr>
              <w:t xml:space="preserve">Article I of the U.S. Constitution outlines the powers </w:t>
            </w:r>
            <w:r w:rsidR="00284CEB">
              <w:rPr>
                <w:rFonts w:ascii="Times New Roman" w:hAnsi="Times New Roman"/>
                <w:sz w:val="24"/>
                <w:szCs w:val="24"/>
              </w:rPr>
              <w:t xml:space="preserve">and structure of the U.S. Congress. </w:t>
            </w:r>
          </w:p>
        </w:tc>
      </w:tr>
    </w:tbl>
    <w:p w:rsidR="0010599D" w:rsidRDefault="0010599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99D" w:rsidRDefault="0010599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99D" w:rsidRDefault="0010599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99D" w:rsidRPr="00F93026" w:rsidRDefault="0010599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1E075B" w:rsidRPr="00F93026" w:rsidTr="00EC7FA0">
        <w:tc>
          <w:tcPr>
            <w:tcW w:w="235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G.C.1.6.M1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56C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Lyndon B. Johnson during an address to the nation on March 31, 1968.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D8E66" wp14:editId="5A4CAC28">
                      <wp:simplePos x="0" y="0"/>
                      <wp:positionH relativeFrom="column">
                        <wp:posOffset>625669</wp:posOffset>
                      </wp:positionH>
                      <wp:positionV relativeFrom="paragraph">
                        <wp:posOffset>141080</wp:posOffset>
                      </wp:positionV>
                      <wp:extent cx="2496710" cy="647700"/>
                      <wp:effectExtent l="0" t="0" r="1841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 shall not seek, and I will not accept, the nomination of my party for </w:t>
                                  </w:r>
                                </w:p>
                                <w:p w:rsidR="001E075B" w:rsidRPr="004040E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another</w:t>
                                  </w:r>
                                  <w:proofErr w:type="gramEnd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term as your President.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D8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5pt;margin-top:11.1pt;width:196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JDIgIAAEQ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">
                      <v:textbox>
                        <w:txbxContent>
                          <w:p w:rsidR="001E075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not seek, and I will not accept, the nomination of my party for </w:t>
                            </w:r>
                          </w:p>
                          <w:p w:rsidR="001E075B" w:rsidRPr="004040E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another</w:t>
                            </w:r>
                            <w:proofErr w:type="gramEnd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term as your President.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Lyndon B. Johnson Presidential Library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intention of the Preamble is reflected in the statement?</w:t>
            </w:r>
          </w:p>
        </w:tc>
      </w:tr>
      <w:tr w:rsidR="002D432F" w:rsidRPr="00F93026" w:rsidTr="00EB6484">
        <w:tc>
          <w:tcPr>
            <w:tcW w:w="235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holds frequent elections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2F" w:rsidRPr="00F93026" w:rsidTr="00406CC5">
        <w:tc>
          <w:tcPr>
            <w:tcW w:w="235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exists to serve the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2F" w:rsidRPr="00F93026" w:rsidTr="00FE69F7">
        <w:tc>
          <w:tcPr>
            <w:tcW w:w="235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promotes the general welfare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2F" w:rsidRPr="00F93026" w:rsidTr="004F0115">
        <w:tc>
          <w:tcPr>
            <w:tcW w:w="235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D432F" w:rsidRPr="00F93026" w:rsidRDefault="002D432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provides for the common defense.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AE" w:rsidRDefault="00A348AE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518"/>
        <w:gridCol w:w="3516"/>
      </w:tblGrid>
      <w:tr w:rsidR="00A348AE" w:rsidRPr="00127E45" w:rsidTr="00367A43">
        <w:tc>
          <w:tcPr>
            <w:tcW w:w="2358" w:type="dxa"/>
          </w:tcPr>
          <w:p w:rsidR="00A348AE" w:rsidRPr="00127E45" w:rsidRDefault="00A348AE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A348AE" w:rsidRPr="00127E45" w:rsidRDefault="00A348AE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G.C.1.6.M1</w:t>
            </w:r>
          </w:p>
        </w:tc>
      </w:tr>
      <w:tr w:rsidR="00A348AE" w:rsidRPr="00F93026" w:rsidTr="00367A43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A348AE" w:rsidRPr="00F93026" w:rsidTr="00367A43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8AE" w:rsidRPr="00F93026" w:rsidTr="00367A43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A348AE" w:rsidRPr="00F93026" w:rsidRDefault="00A348AE" w:rsidP="00367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Lyndon B. Johnson during an address to the nation on March 31, 1968. </w:t>
            </w: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04BA10" wp14:editId="6A62D76B">
                      <wp:simplePos x="0" y="0"/>
                      <wp:positionH relativeFrom="column">
                        <wp:posOffset>625669</wp:posOffset>
                      </wp:positionH>
                      <wp:positionV relativeFrom="paragraph">
                        <wp:posOffset>141080</wp:posOffset>
                      </wp:positionV>
                      <wp:extent cx="2496710" cy="647700"/>
                      <wp:effectExtent l="0" t="0" r="1841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8AE" w:rsidRDefault="00A348AE" w:rsidP="00A348A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 shall not seek, and I will not accept, the nomination of my party for </w:t>
                                  </w:r>
                                </w:p>
                                <w:p w:rsidR="00A348AE" w:rsidRPr="004040EB" w:rsidRDefault="00A348AE" w:rsidP="00A348A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another</w:t>
                                  </w:r>
                                  <w:proofErr w:type="gramEnd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term as your President.</w:t>
                                  </w:r>
                                </w:p>
                                <w:p w:rsidR="00A348AE" w:rsidRDefault="00A348AE" w:rsidP="00A348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BA10" id="_x0000_s1027" type="#_x0000_t202" style="position:absolute;margin-left:49.25pt;margin-top:11.1pt;width:196.6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QMJQIAAEs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">
                      <v:textbox>
                        <w:txbxContent>
                          <w:p w:rsidR="00A348AE" w:rsidRDefault="00A348AE" w:rsidP="00A348A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not seek, and I will not accept, the nomination of my party for </w:t>
                            </w:r>
                          </w:p>
                          <w:p w:rsidR="00A348AE" w:rsidRPr="004040EB" w:rsidRDefault="00A348AE" w:rsidP="00A348A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another</w:t>
                            </w:r>
                            <w:proofErr w:type="gramEnd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term as your President.</w:t>
                            </w:r>
                          </w:p>
                          <w:p w:rsidR="00A348AE" w:rsidRDefault="00A348AE" w:rsidP="00A348AE"/>
                        </w:txbxContent>
                      </v:textbox>
                    </v:shape>
                  </w:pict>
                </mc:Fallback>
              </mc:AlternateContent>
            </w: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48AE" w:rsidRPr="00F93026" w:rsidRDefault="00A348AE" w:rsidP="00367A43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Lyndon B. Johnson Presidential Library </w:t>
            </w: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intention of the Preamble is reflected in the statement?</w:t>
            </w:r>
          </w:p>
        </w:tc>
      </w:tr>
      <w:tr w:rsidR="00A348AE" w:rsidRPr="00F93026" w:rsidTr="00B12C18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holds frequent elections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A348AE" w:rsidRPr="00A348AE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62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Pr="00A3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56E">
              <w:rPr>
                <w:rFonts w:ascii="Times New Roman" w:hAnsi="Times New Roman" w:cs="Times New Roman"/>
                <w:sz w:val="24"/>
                <w:szCs w:val="24"/>
              </w:rPr>
              <w:t>The Preamble does not include the intention that elections be frequent.</w:t>
            </w:r>
          </w:p>
        </w:tc>
      </w:tr>
      <w:tr w:rsidR="00A348AE" w:rsidRPr="00F93026" w:rsidTr="00BC74AD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exists to serve the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A348AE" w:rsidRPr="00A348AE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 w:rsidRPr="00A3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56E">
              <w:rPr>
                <w:rFonts w:ascii="Times New Roman" w:hAnsi="Times New Roman" w:cs="Times New Roman"/>
                <w:sz w:val="24"/>
                <w:szCs w:val="24"/>
              </w:rPr>
              <w:t xml:space="preserve">The president’s statement is connected with “We the People” from the Preamble because the president 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 xml:space="preserve">stated that he would not be </w:t>
            </w:r>
            <w:r w:rsidR="00A60B5E">
              <w:rPr>
                <w:rFonts w:ascii="Times New Roman" w:hAnsi="Times New Roman" w:cs="Times New Roman"/>
                <w:sz w:val="24"/>
                <w:szCs w:val="24"/>
              </w:rPr>
              <w:t xml:space="preserve">seeking election </w:t>
            </w:r>
            <w:r w:rsidR="00BA41B3">
              <w:rPr>
                <w:rFonts w:ascii="Times New Roman" w:hAnsi="Times New Roman" w:cs="Times New Roman"/>
                <w:sz w:val="24"/>
                <w:szCs w:val="24"/>
              </w:rPr>
              <w:t xml:space="preserve">for president for another term, using the phrase ‘your president’ in doing so. </w:t>
            </w:r>
            <w:r w:rsidR="00871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6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48AE" w:rsidRPr="00F93026" w:rsidTr="00DB302E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promotes the general welfare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A348AE" w:rsidRPr="00A348AE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62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B5E">
              <w:rPr>
                <w:rFonts w:ascii="Times New Roman" w:hAnsi="Times New Roman" w:cs="Times New Roman"/>
                <w:sz w:val="24"/>
                <w:szCs w:val="24"/>
              </w:rPr>
              <w:t xml:space="preserve">The Preamble includes the goal that the government promotes the general welfare although </w:t>
            </w:r>
            <w:r w:rsidR="006738B0">
              <w:rPr>
                <w:rFonts w:ascii="Times New Roman" w:hAnsi="Times New Roman" w:cs="Times New Roman"/>
                <w:sz w:val="24"/>
                <w:szCs w:val="24"/>
              </w:rPr>
              <w:t xml:space="preserve">the statement does not relate to that goal. </w:t>
            </w:r>
          </w:p>
        </w:tc>
      </w:tr>
      <w:tr w:rsidR="00A348AE" w:rsidRPr="00F93026" w:rsidTr="005520B4">
        <w:tc>
          <w:tcPr>
            <w:tcW w:w="2358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A348AE" w:rsidRPr="00F93026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provides for the common defense.</w:t>
            </w:r>
          </w:p>
        </w:tc>
        <w:tc>
          <w:tcPr>
            <w:tcW w:w="3609" w:type="dxa"/>
          </w:tcPr>
          <w:p w:rsidR="00A348AE" w:rsidRPr="00A348AE" w:rsidRDefault="00A348AE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62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8B0">
              <w:rPr>
                <w:rFonts w:ascii="Times New Roman" w:hAnsi="Times New Roman" w:cs="Times New Roman"/>
                <w:sz w:val="24"/>
                <w:szCs w:val="24"/>
              </w:rPr>
              <w:t xml:space="preserve"> The Preamble includes the goal that the government provide for the common defense although the statement does not relate to that goal.</w:t>
            </w:r>
          </w:p>
        </w:tc>
      </w:tr>
    </w:tbl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32F" w:rsidRPr="00F93026" w:rsidRDefault="002D432F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7027"/>
      </w:tblGrid>
      <w:tr w:rsidR="001E075B" w:rsidRPr="00F93026" w:rsidTr="00EC7FA0">
        <w:tc>
          <w:tcPr>
            <w:tcW w:w="235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G.C.1.6.M2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7E56C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1E075B" w:rsidRPr="00F93026" w:rsidTr="00EC7FA0">
        <w:tc>
          <w:tcPr>
            <w:tcW w:w="235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Why did the Framers require that the U.S. House of Representatives have the sole power to introduce tax bills? </w:t>
            </w:r>
          </w:p>
        </w:tc>
      </w:tr>
      <w:tr w:rsidR="00F77DFD" w:rsidRPr="00F93026" w:rsidTr="000826C2">
        <w:tc>
          <w:tcPr>
            <w:tcW w:w="235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Laws are easier to debate and pass in the U.S. House of Representatives.    </w:t>
            </w:r>
          </w:p>
        </w:tc>
      </w:tr>
      <w:tr w:rsidR="00F77DFD" w:rsidRPr="00F93026" w:rsidTr="00646411">
        <w:tc>
          <w:tcPr>
            <w:tcW w:w="235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directly elected by the people.   </w:t>
            </w:r>
          </w:p>
        </w:tc>
      </w:tr>
      <w:tr w:rsidR="00F77DFD" w:rsidRPr="00F93026" w:rsidTr="00BB04D0">
        <w:tc>
          <w:tcPr>
            <w:tcW w:w="235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Elections are more frequent and expensive for the U.S. House of Representatives.   </w:t>
            </w:r>
          </w:p>
        </w:tc>
      </w:tr>
      <w:tr w:rsidR="00F77DFD" w:rsidRPr="00F93026" w:rsidTr="00EA7CD5">
        <w:tc>
          <w:tcPr>
            <w:tcW w:w="235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77DFD" w:rsidRPr="00F93026" w:rsidRDefault="00F77DFD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required to have legal experience.      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3522"/>
        <w:gridCol w:w="3519"/>
      </w:tblGrid>
      <w:tr w:rsidR="00F77DFD" w:rsidRPr="00F93026" w:rsidTr="00367A43">
        <w:tc>
          <w:tcPr>
            <w:tcW w:w="2358" w:type="dxa"/>
          </w:tcPr>
          <w:p w:rsidR="00F77DFD" w:rsidRPr="00127E45" w:rsidRDefault="00F77DFD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F77DFD" w:rsidRPr="00127E45" w:rsidRDefault="00F77DFD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G.C.1.6.M2</w:t>
            </w:r>
          </w:p>
        </w:tc>
      </w:tr>
      <w:tr w:rsidR="00F77DFD" w:rsidRPr="00F93026" w:rsidTr="00367A43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F77DFD" w:rsidRPr="00F93026" w:rsidTr="00367A43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F77DFD" w:rsidRPr="00F93026" w:rsidTr="00367A43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F77DFD" w:rsidRPr="00F93026" w:rsidRDefault="00F77DFD" w:rsidP="00367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Why did the Framers require that the U.S. House of Representatives have the sole power to introduce tax bills? </w:t>
            </w:r>
          </w:p>
        </w:tc>
      </w:tr>
      <w:tr w:rsidR="00F77DFD" w:rsidRPr="00F93026" w:rsidTr="00CB35D2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Laws are easier to debate and pass in the U.S. House of Representatives.    </w:t>
            </w:r>
          </w:p>
        </w:tc>
        <w:tc>
          <w:tcPr>
            <w:tcW w:w="3609" w:type="dxa"/>
          </w:tcPr>
          <w:p w:rsidR="00F77DFD" w:rsidRPr="00B948C2" w:rsidRDefault="00B948C2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B34E6B">
              <w:rPr>
                <w:rFonts w:ascii="Times New Roman" w:hAnsi="Times New Roman" w:cs="Times New Roman"/>
                <w:sz w:val="24"/>
                <w:szCs w:val="24"/>
              </w:rPr>
              <w:t>The U.S. House of Representatives is larger than the Senate, which contributes to more difficulty de</w:t>
            </w:r>
            <w:r w:rsidR="00E73B88">
              <w:rPr>
                <w:rFonts w:ascii="Times New Roman" w:hAnsi="Times New Roman" w:cs="Times New Roman"/>
                <w:sz w:val="24"/>
                <w:szCs w:val="24"/>
              </w:rPr>
              <w:t xml:space="preserve">bating and passing legislation, and the Senate was originally not directly elected. </w:t>
            </w:r>
          </w:p>
        </w:tc>
      </w:tr>
      <w:tr w:rsidR="00F77DFD" w:rsidRPr="00F93026" w:rsidTr="007C4CB7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directly elected by the people.   </w:t>
            </w:r>
          </w:p>
        </w:tc>
        <w:tc>
          <w:tcPr>
            <w:tcW w:w="3609" w:type="dxa"/>
          </w:tcPr>
          <w:p w:rsidR="00F77DFD" w:rsidRPr="00F93026" w:rsidRDefault="00FB1629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3CCD">
              <w:rPr>
                <w:rFonts w:ascii="Times New Roman" w:hAnsi="Times New Roman" w:cs="Times New Roman"/>
                <w:sz w:val="24"/>
                <w:szCs w:val="24"/>
              </w:rPr>
              <w:t>The Declaration of Independence included the colonists’ concern that taxes were imposed on them without their consent.  Directly electing members of the U.S. House of Representatives gives the people a direc</w:t>
            </w:r>
            <w:r w:rsidR="00E73B88">
              <w:rPr>
                <w:rFonts w:ascii="Times New Roman" w:hAnsi="Times New Roman" w:cs="Times New Roman"/>
                <w:sz w:val="24"/>
                <w:szCs w:val="24"/>
              </w:rPr>
              <w:t xml:space="preserve">t say in who passes tax bills, and originally the Senate was NOT directly elected. </w:t>
            </w:r>
          </w:p>
        </w:tc>
      </w:tr>
      <w:tr w:rsidR="00F77DFD" w:rsidRPr="00F93026" w:rsidTr="00606812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Elections are more frequent and expensive for the U.S. House of Representatives.   </w:t>
            </w:r>
          </w:p>
        </w:tc>
        <w:tc>
          <w:tcPr>
            <w:tcW w:w="3609" w:type="dxa"/>
          </w:tcPr>
          <w:p w:rsidR="00F77DFD" w:rsidRPr="007577FA" w:rsidRDefault="00FB1629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9ED"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484276">
              <w:rPr>
                <w:rFonts w:ascii="Times New Roman" w:hAnsi="Times New Roman" w:cs="Times New Roman"/>
                <w:sz w:val="24"/>
                <w:szCs w:val="24"/>
              </w:rPr>
              <w:t>Elections are more frequent for the U.S. House of Represe</w:t>
            </w:r>
            <w:r w:rsidR="00087100">
              <w:rPr>
                <w:rFonts w:ascii="Times New Roman" w:hAnsi="Times New Roman" w:cs="Times New Roman"/>
                <w:sz w:val="24"/>
                <w:szCs w:val="24"/>
              </w:rPr>
              <w:t>ntatives compared to the S</w:t>
            </w:r>
            <w:r w:rsidR="00E73B88">
              <w:rPr>
                <w:rFonts w:ascii="Times New Roman" w:hAnsi="Times New Roman" w:cs="Times New Roman"/>
                <w:sz w:val="24"/>
                <w:szCs w:val="24"/>
              </w:rPr>
              <w:t xml:space="preserve">enate, but it is not a reason the House was given the power to tax. </w:t>
            </w:r>
          </w:p>
        </w:tc>
      </w:tr>
      <w:tr w:rsidR="00F77DFD" w:rsidRPr="00F93026" w:rsidTr="00611515">
        <w:tc>
          <w:tcPr>
            <w:tcW w:w="2358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F77DFD" w:rsidRPr="00F93026" w:rsidRDefault="00F77DFD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required to have legal experience.      </w:t>
            </w:r>
          </w:p>
        </w:tc>
        <w:tc>
          <w:tcPr>
            <w:tcW w:w="3609" w:type="dxa"/>
          </w:tcPr>
          <w:p w:rsidR="00F77DFD" w:rsidRPr="00F93026" w:rsidRDefault="00FB1629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9E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100">
              <w:rPr>
                <w:rFonts w:ascii="Times New Roman" w:hAnsi="Times New Roman" w:cs="Times New Roman"/>
                <w:sz w:val="24"/>
                <w:szCs w:val="24"/>
              </w:rPr>
              <w:t xml:space="preserve">Qualifications of members of the U.S. House of Representatives are tied to citizenship, age and residency, but not occupation.  </w:t>
            </w:r>
          </w:p>
        </w:tc>
      </w:tr>
    </w:tbl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DFD" w:rsidRDefault="00F77DFD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8B0" w:rsidRDefault="006738B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7078"/>
      </w:tblGrid>
      <w:tr w:rsidR="005E41A8" w:rsidRPr="00F93026" w:rsidTr="00367A43">
        <w:tc>
          <w:tcPr>
            <w:tcW w:w="2358" w:type="dxa"/>
          </w:tcPr>
          <w:p w:rsidR="005E41A8" w:rsidRPr="00127E45" w:rsidRDefault="005E41A8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E41A8" w:rsidRPr="00127E45" w:rsidRDefault="005E41A8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G.C.1.6.M3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This newspaper headline describes an event in U.S. history.  </w:t>
            </w:r>
          </w:p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noProof/>
              </w:rPr>
              <w:drawing>
                <wp:inline distT="0" distB="0" distL="0" distR="0" wp14:anchorId="765FD897" wp14:editId="56051948">
                  <wp:extent cx="3409950" cy="2659761"/>
                  <wp:effectExtent l="0" t="0" r="0" b="7620"/>
                  <wp:docPr id="6" name="Picture 6" descr="C:\Users\kanthony\Desktop\TB Headlines\ss.7.c.1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B Headlines\ss.7.c.1.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A8" w:rsidRPr="00F93026" w:rsidRDefault="005E41A8" w:rsidP="00367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government purpose identified in the Preamble is reflected in the headline?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ensure domestic tranquility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promote the general welfare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secure the blessings of liberty</w:t>
            </w:r>
          </w:p>
        </w:tc>
      </w:tr>
      <w:tr w:rsidR="005E41A8" w:rsidRPr="00F93026" w:rsidTr="00367A43">
        <w:tc>
          <w:tcPr>
            <w:tcW w:w="2358" w:type="dxa"/>
          </w:tcPr>
          <w:p w:rsidR="005E41A8" w:rsidRPr="00F93026" w:rsidRDefault="005E41A8" w:rsidP="00367A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5E41A8" w:rsidRPr="00F93026" w:rsidRDefault="005E41A8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</w:tbl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3559"/>
        <w:gridCol w:w="3520"/>
      </w:tblGrid>
      <w:tr w:rsidR="001E075B" w:rsidRPr="00F93026" w:rsidTr="00E73B88">
        <w:tc>
          <w:tcPr>
            <w:tcW w:w="2271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079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G.C.1.6.M3</w:t>
            </w:r>
          </w:p>
        </w:tc>
      </w:tr>
      <w:tr w:rsidR="001E075B" w:rsidRPr="00F93026" w:rsidTr="00E73B88">
        <w:tc>
          <w:tcPr>
            <w:tcW w:w="2271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079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73B88">
        <w:tc>
          <w:tcPr>
            <w:tcW w:w="2271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079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56C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E075B" w:rsidRPr="00F93026" w:rsidTr="00E73B88">
        <w:tc>
          <w:tcPr>
            <w:tcW w:w="2271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79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This newspaper headline describes an event in U.S. history. 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noProof/>
              </w:rPr>
              <w:drawing>
                <wp:inline distT="0" distB="0" distL="0" distR="0" wp14:anchorId="4DA65A86" wp14:editId="01EBAC83">
                  <wp:extent cx="3409950" cy="2659761"/>
                  <wp:effectExtent l="0" t="0" r="0" b="7620"/>
                  <wp:docPr id="1" name="Picture 1" descr="C:\Users\kanthony\Desktop\TB Headlines\ss.7.c.1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B Headlines\ss.7.c.1.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government purpose identified in the Preamble is reflected in the headline?</w:t>
            </w:r>
          </w:p>
        </w:tc>
      </w:tr>
      <w:tr w:rsidR="00274BD7" w:rsidRPr="00F93026" w:rsidTr="00E73B88">
        <w:tc>
          <w:tcPr>
            <w:tcW w:w="2271" w:type="dxa"/>
          </w:tcPr>
          <w:p w:rsidR="00274BD7" w:rsidRPr="00F93026" w:rsidRDefault="00274BD7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59" w:type="dxa"/>
          </w:tcPr>
          <w:p w:rsidR="00274BD7" w:rsidRPr="00F93026" w:rsidRDefault="00274BD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ensure domestic tranquility</w:t>
            </w:r>
          </w:p>
        </w:tc>
        <w:tc>
          <w:tcPr>
            <w:tcW w:w="3520" w:type="dxa"/>
          </w:tcPr>
          <w:p w:rsidR="00274BD7" w:rsidRPr="00F93026" w:rsidRDefault="008A415A" w:rsidP="006B6A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6B2">
              <w:rPr>
                <w:rFonts w:ascii="Times New Roman" w:hAnsi="Times New Roman" w:cs="Times New Roman"/>
                <w:sz w:val="24"/>
                <w:szCs w:val="24"/>
              </w:rPr>
              <w:t>The president’s power as commander-in-chief includes the power to use troops to ensure domestic tranquility.</w:t>
            </w:r>
          </w:p>
        </w:tc>
      </w:tr>
      <w:tr w:rsidR="00274BD7" w:rsidRPr="00F93026" w:rsidTr="00E73B88">
        <w:tc>
          <w:tcPr>
            <w:tcW w:w="2271" w:type="dxa"/>
          </w:tcPr>
          <w:p w:rsidR="00274BD7" w:rsidRPr="00F93026" w:rsidRDefault="00274BD7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59" w:type="dxa"/>
          </w:tcPr>
          <w:p w:rsidR="00274BD7" w:rsidRPr="00F93026" w:rsidRDefault="00274BD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promote the general welfare</w:t>
            </w:r>
          </w:p>
        </w:tc>
        <w:tc>
          <w:tcPr>
            <w:tcW w:w="3520" w:type="dxa"/>
          </w:tcPr>
          <w:p w:rsidR="00274BD7" w:rsidRPr="00F93026" w:rsidRDefault="008A415A" w:rsidP="006B6A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15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6B2">
              <w:rPr>
                <w:rFonts w:ascii="Times New Roman" w:hAnsi="Times New Roman" w:cs="Times New Roman"/>
                <w:sz w:val="24"/>
                <w:szCs w:val="24"/>
              </w:rPr>
              <w:t xml:space="preserve">The president used his power to ensure domestic tranquility in this example, and not to promote the general welfare.  </w:t>
            </w:r>
          </w:p>
        </w:tc>
      </w:tr>
      <w:tr w:rsidR="00274BD7" w:rsidRPr="00F93026" w:rsidTr="00E73B88">
        <w:tc>
          <w:tcPr>
            <w:tcW w:w="2271" w:type="dxa"/>
          </w:tcPr>
          <w:p w:rsidR="00274BD7" w:rsidRPr="00F93026" w:rsidRDefault="00274BD7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59" w:type="dxa"/>
          </w:tcPr>
          <w:p w:rsidR="00274BD7" w:rsidRPr="00F93026" w:rsidRDefault="00274BD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secure the blessings of liberty</w:t>
            </w:r>
          </w:p>
        </w:tc>
        <w:tc>
          <w:tcPr>
            <w:tcW w:w="3520" w:type="dxa"/>
          </w:tcPr>
          <w:p w:rsidR="00274BD7" w:rsidRPr="00F93026" w:rsidRDefault="008A415A" w:rsidP="006B6A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15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D3C">
              <w:rPr>
                <w:rFonts w:ascii="Times New Roman" w:hAnsi="Times New Roman" w:cs="Times New Roman"/>
                <w:sz w:val="24"/>
                <w:szCs w:val="24"/>
              </w:rPr>
              <w:t>The president used his power to ensure domestic tranquility in this example; the example does not focus on freedom.</w:t>
            </w:r>
          </w:p>
        </w:tc>
      </w:tr>
      <w:tr w:rsidR="00274BD7" w:rsidRPr="00F93026" w:rsidTr="00E73B88">
        <w:tc>
          <w:tcPr>
            <w:tcW w:w="2271" w:type="dxa"/>
          </w:tcPr>
          <w:p w:rsidR="00274BD7" w:rsidRPr="00F93026" w:rsidRDefault="00274BD7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59" w:type="dxa"/>
          </w:tcPr>
          <w:p w:rsidR="00274BD7" w:rsidRPr="00F93026" w:rsidRDefault="00274BD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  <w:tc>
          <w:tcPr>
            <w:tcW w:w="3520" w:type="dxa"/>
          </w:tcPr>
          <w:p w:rsidR="00274BD7" w:rsidRPr="00F93026" w:rsidRDefault="008A415A" w:rsidP="006B6A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15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D3C">
              <w:rPr>
                <w:rFonts w:ascii="Times New Roman" w:hAnsi="Times New Roman" w:cs="Times New Roman"/>
                <w:sz w:val="24"/>
                <w:szCs w:val="24"/>
              </w:rPr>
              <w:t xml:space="preserve">The common defense is an objective when the United States is involved in conflicts </w:t>
            </w:r>
            <w:r w:rsidR="006B6AD2">
              <w:rPr>
                <w:rFonts w:ascii="Times New Roman" w:hAnsi="Times New Roman" w:cs="Times New Roman"/>
                <w:sz w:val="24"/>
                <w:szCs w:val="24"/>
              </w:rPr>
              <w:t xml:space="preserve">with other countries.  The common defense occurs when the nation, as a whole, defends itself.  </w:t>
            </w:r>
          </w:p>
        </w:tc>
      </w:tr>
    </w:tbl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AD2" w:rsidRDefault="006B6AD2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100" w:rsidRDefault="00087100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1E075B" w:rsidRPr="004F37DD" w:rsidTr="00EC7FA0">
        <w:tc>
          <w:tcPr>
            <w:tcW w:w="235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G.C.1.6.H1</w:t>
            </w:r>
          </w:p>
        </w:tc>
      </w:tr>
      <w:tr w:rsidR="001E075B" w:rsidRPr="004F37DD" w:rsidTr="00EC7FA0">
        <w:tc>
          <w:tcPr>
            <w:tcW w:w="235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4F37DD" w:rsidTr="00EC7FA0">
        <w:tc>
          <w:tcPr>
            <w:tcW w:w="235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E56C4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1E075B" w:rsidRPr="004F37DD" w:rsidTr="00EC7FA0">
        <w:tc>
          <w:tcPr>
            <w:tcW w:w="235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statement</w:t>
            </w:r>
            <w:r w:rsidRPr="00BE70BE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from a historical document.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04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3ECDF" wp14:editId="4E42CF0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140335</wp:posOffset>
                      </wp:positionV>
                      <wp:extent cx="2496710" cy="876300"/>
                      <wp:effectExtent l="0" t="0" r="1841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23743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 the People of the United 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do ordain and establish this Constitution for the United States of America.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3ECDF" id="_x0000_s1028" type="#_x0000_t202" style="position:absolute;margin-left:49.35pt;margin-top:11.05pt;width:196.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kkJQ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">
                      <v:textbox>
                        <w:txbxContent>
                          <w:p w:rsidR="001E075B" w:rsidRDefault="001E075B" w:rsidP="0023743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the People of the United States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ordain and establish this Constitution for the United States of America.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75B" w:rsidRPr="00C70E04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this statement reflected in the modern American political system?  </w:t>
            </w:r>
          </w:p>
        </w:tc>
      </w:tr>
      <w:tr w:rsidR="00AC3007" w:rsidRPr="004F37DD" w:rsidTr="00AA3AB9">
        <w:tc>
          <w:tcPr>
            <w:tcW w:w="2358" w:type="dxa"/>
          </w:tcPr>
          <w:p w:rsidR="00AC3007" w:rsidRPr="004F37DD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AC3007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Voters elect Congress members.  </w:t>
            </w:r>
          </w:p>
        </w:tc>
      </w:tr>
      <w:tr w:rsidR="00AC3007" w:rsidRPr="002165AB" w:rsidTr="00836DDC">
        <w:tc>
          <w:tcPr>
            <w:tcW w:w="2358" w:type="dxa"/>
          </w:tcPr>
          <w:p w:rsidR="00AC3007" w:rsidRPr="004F37DD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AC3007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Electoral College elects Congress. </w:t>
            </w:r>
          </w:p>
        </w:tc>
      </w:tr>
      <w:tr w:rsidR="00AC3007" w:rsidRPr="002165AB" w:rsidTr="00DB1EBD">
        <w:tc>
          <w:tcPr>
            <w:tcW w:w="2358" w:type="dxa"/>
          </w:tcPr>
          <w:p w:rsidR="00AC3007" w:rsidRPr="004F37DD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AC3007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enforces policies.</w:t>
            </w:r>
          </w:p>
        </w:tc>
      </w:tr>
      <w:tr w:rsidR="00AC3007" w:rsidRPr="004F37DD" w:rsidTr="005C7427">
        <w:tc>
          <w:tcPr>
            <w:tcW w:w="2358" w:type="dxa"/>
          </w:tcPr>
          <w:p w:rsidR="00AC3007" w:rsidRPr="004F37DD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AC3007" w:rsidRDefault="00AC300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 xml:space="preserve">The president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enacts </w:t>
            </w: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>policies.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CB1" w:rsidRDefault="00706CB1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CB1" w:rsidRDefault="00706CB1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CB1" w:rsidRDefault="00706CB1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505"/>
        <w:gridCol w:w="3529"/>
      </w:tblGrid>
      <w:tr w:rsidR="00AC3007" w:rsidRPr="004F37DD" w:rsidTr="00367A43">
        <w:tc>
          <w:tcPr>
            <w:tcW w:w="2358" w:type="dxa"/>
          </w:tcPr>
          <w:p w:rsidR="00AC3007" w:rsidRPr="00127E45" w:rsidRDefault="00AC3007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AC3007" w:rsidRPr="00127E45" w:rsidRDefault="00AC3007" w:rsidP="00367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G.C.1.6.H1</w:t>
            </w:r>
          </w:p>
        </w:tc>
      </w:tr>
      <w:tr w:rsidR="00AC3007" w:rsidRPr="004F37DD" w:rsidTr="00367A43">
        <w:tc>
          <w:tcPr>
            <w:tcW w:w="2358" w:type="dxa"/>
          </w:tcPr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AC3007" w:rsidRPr="004F37DD" w:rsidTr="00367A43">
        <w:tc>
          <w:tcPr>
            <w:tcW w:w="2358" w:type="dxa"/>
          </w:tcPr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AC3007" w:rsidRPr="004F37DD" w:rsidTr="00367A43">
        <w:tc>
          <w:tcPr>
            <w:tcW w:w="2358" w:type="dxa"/>
          </w:tcPr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statement</w:t>
            </w:r>
            <w:r w:rsidRPr="00BE70BE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from a historical document.</w:t>
            </w: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04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033F33" wp14:editId="259C689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140335</wp:posOffset>
                      </wp:positionV>
                      <wp:extent cx="2496710" cy="876300"/>
                      <wp:effectExtent l="0" t="0" r="1841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007" w:rsidRDefault="00AC3007" w:rsidP="0023743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 the People of the United 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do ordain and establish this Constitution for the United States of America.</w:t>
                                  </w:r>
                                </w:p>
                                <w:p w:rsidR="00AC3007" w:rsidRDefault="00AC3007" w:rsidP="00AC30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33F33" id="Text Box 7" o:spid="_x0000_s1029" type="#_x0000_t202" style="position:absolute;margin-left:49.35pt;margin-top:11.05pt;width:196.6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OyJgIAAEs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">
                      <v:textbox>
                        <w:txbxContent>
                          <w:p w:rsidR="00AC3007" w:rsidRDefault="00AC3007" w:rsidP="0023743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the People of the United States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ordain and establish this Constitution for the United States of America.</w:t>
                            </w:r>
                          </w:p>
                          <w:p w:rsidR="00AC3007" w:rsidRDefault="00AC3007" w:rsidP="00AC3007"/>
                        </w:txbxContent>
                      </v:textbox>
                    </v:shape>
                  </w:pict>
                </mc:Fallback>
              </mc:AlternateContent>
            </w: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3007" w:rsidRDefault="00AC3007" w:rsidP="00367A43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07" w:rsidRPr="00C70E04" w:rsidRDefault="00AC3007" w:rsidP="00367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AC3007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07" w:rsidRPr="004F37DD" w:rsidRDefault="00AC3007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this statement reflected in the modern American political system?  </w:t>
            </w:r>
          </w:p>
        </w:tc>
      </w:tr>
      <w:tr w:rsidR="001F1B51" w:rsidRPr="004F37DD" w:rsidTr="00545707">
        <w:tc>
          <w:tcPr>
            <w:tcW w:w="2358" w:type="dxa"/>
          </w:tcPr>
          <w:p w:rsidR="001F1B51" w:rsidRPr="004F37DD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1F1B51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Voters elect Congress members.  </w:t>
            </w:r>
          </w:p>
        </w:tc>
        <w:tc>
          <w:tcPr>
            <w:tcW w:w="3609" w:type="dxa"/>
          </w:tcPr>
          <w:p w:rsidR="001F1B51" w:rsidRDefault="00004EE2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19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U.S. Constitution has been amended to include the direct election of senators (in addition to </w:t>
            </w:r>
            <w:r w:rsidR="00736FAE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who are directly elected, according to Article I). </w:t>
            </w:r>
          </w:p>
        </w:tc>
      </w:tr>
      <w:tr w:rsidR="001F1B51" w:rsidRPr="002165AB" w:rsidTr="0003173A">
        <w:tc>
          <w:tcPr>
            <w:tcW w:w="2358" w:type="dxa"/>
          </w:tcPr>
          <w:p w:rsidR="001F1B51" w:rsidRPr="004F37DD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1F1B51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Electoral College elects Congress. </w:t>
            </w:r>
          </w:p>
        </w:tc>
        <w:tc>
          <w:tcPr>
            <w:tcW w:w="3609" w:type="dxa"/>
          </w:tcPr>
          <w:p w:rsidR="001F1B51" w:rsidRDefault="00004EE2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1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C77">
              <w:rPr>
                <w:rFonts w:ascii="Times New Roman" w:hAnsi="Times New Roman" w:cs="Times New Roman"/>
                <w:sz w:val="24"/>
                <w:szCs w:val="24"/>
              </w:rPr>
              <w:t>The Electoral College elects the president and vice-presiden</w:t>
            </w:r>
            <w:r w:rsidR="00706CB1">
              <w:rPr>
                <w:rFonts w:ascii="Times New Roman" w:hAnsi="Times New Roman" w:cs="Times New Roman"/>
                <w:sz w:val="24"/>
                <w:szCs w:val="24"/>
              </w:rPr>
              <w:t xml:space="preserve">t, but not members of Congress, and is less tied to the democratic promise of ‘We the People’. </w:t>
            </w:r>
          </w:p>
        </w:tc>
      </w:tr>
      <w:tr w:rsidR="001F1B51" w:rsidRPr="002165AB" w:rsidTr="00353D6F">
        <w:tc>
          <w:tcPr>
            <w:tcW w:w="2358" w:type="dxa"/>
          </w:tcPr>
          <w:p w:rsidR="001F1B51" w:rsidRPr="004F37DD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1F1B51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enforces policies.</w:t>
            </w:r>
          </w:p>
        </w:tc>
        <w:tc>
          <w:tcPr>
            <w:tcW w:w="3609" w:type="dxa"/>
          </w:tcPr>
          <w:p w:rsidR="001F1B51" w:rsidRDefault="00004EE2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1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C77">
              <w:rPr>
                <w:rFonts w:ascii="Times New Roman" w:hAnsi="Times New Roman" w:cs="Times New Roman"/>
                <w:sz w:val="24"/>
                <w:szCs w:val="24"/>
              </w:rPr>
              <w:t xml:space="preserve">The executive branch enforces policies while </w:t>
            </w:r>
            <w:r w:rsidR="00777819">
              <w:rPr>
                <w:rFonts w:ascii="Times New Roman" w:hAnsi="Times New Roman" w:cs="Times New Roman"/>
                <w:sz w:val="24"/>
                <w:szCs w:val="24"/>
              </w:rPr>
              <w:t>Congress enacts policy.</w:t>
            </w:r>
          </w:p>
        </w:tc>
      </w:tr>
      <w:tr w:rsidR="001F1B51" w:rsidRPr="004F37DD" w:rsidTr="00076F18">
        <w:tc>
          <w:tcPr>
            <w:tcW w:w="2358" w:type="dxa"/>
          </w:tcPr>
          <w:p w:rsidR="001F1B51" w:rsidRPr="004F37DD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1F1B51" w:rsidRDefault="001F1B51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 xml:space="preserve">The president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enacts </w:t>
            </w: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>policies.</w:t>
            </w:r>
          </w:p>
        </w:tc>
        <w:tc>
          <w:tcPr>
            <w:tcW w:w="3609" w:type="dxa"/>
          </w:tcPr>
          <w:p w:rsidR="001F1B51" w:rsidRDefault="00004EE2" w:rsidP="00367A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43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819">
              <w:rPr>
                <w:rFonts w:ascii="Times New Roman" w:hAnsi="Times New Roman" w:cs="Times New Roman"/>
                <w:sz w:val="24"/>
                <w:szCs w:val="24"/>
              </w:rPr>
              <w:t xml:space="preserve">The president enforces policies while Congress enacts policies.   </w:t>
            </w:r>
          </w:p>
        </w:tc>
      </w:tr>
    </w:tbl>
    <w:p w:rsidR="00AC3007" w:rsidRDefault="00AC3007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5B"/>
    <w:rsid w:val="00004EE2"/>
    <w:rsid w:val="000726B2"/>
    <w:rsid w:val="00087100"/>
    <w:rsid w:val="0010599D"/>
    <w:rsid w:val="00143CCD"/>
    <w:rsid w:val="00176D3C"/>
    <w:rsid w:val="001E075B"/>
    <w:rsid w:val="001F1B51"/>
    <w:rsid w:val="00237432"/>
    <w:rsid w:val="00274BD7"/>
    <w:rsid w:val="002802BC"/>
    <w:rsid w:val="00284CEB"/>
    <w:rsid w:val="002D432F"/>
    <w:rsid w:val="0034479C"/>
    <w:rsid w:val="00483BE5"/>
    <w:rsid w:val="00484276"/>
    <w:rsid w:val="005D6878"/>
    <w:rsid w:val="005E41A8"/>
    <w:rsid w:val="006738B0"/>
    <w:rsid w:val="006B6AD2"/>
    <w:rsid w:val="006C09ED"/>
    <w:rsid w:val="00706CB1"/>
    <w:rsid w:val="00736FAE"/>
    <w:rsid w:val="007577FA"/>
    <w:rsid w:val="00777819"/>
    <w:rsid w:val="007E56C4"/>
    <w:rsid w:val="008717B9"/>
    <w:rsid w:val="008A415A"/>
    <w:rsid w:val="00974033"/>
    <w:rsid w:val="00993FC2"/>
    <w:rsid w:val="00A348AE"/>
    <w:rsid w:val="00A60B5E"/>
    <w:rsid w:val="00AC3007"/>
    <w:rsid w:val="00B1756E"/>
    <w:rsid w:val="00B23CDE"/>
    <w:rsid w:val="00B34E6B"/>
    <w:rsid w:val="00B948C2"/>
    <w:rsid w:val="00BA41B3"/>
    <w:rsid w:val="00D810D6"/>
    <w:rsid w:val="00D873D6"/>
    <w:rsid w:val="00E55353"/>
    <w:rsid w:val="00E73B88"/>
    <w:rsid w:val="00F77DFD"/>
    <w:rsid w:val="00F82C77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DC5C4-1676-4544-8EF6-AF2EE8A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Stephen Masyada</cp:lastModifiedBy>
  <cp:revision>4</cp:revision>
  <dcterms:created xsi:type="dcterms:W3CDTF">2017-12-19T15:30:00Z</dcterms:created>
  <dcterms:modified xsi:type="dcterms:W3CDTF">2017-12-19T15:33:00Z</dcterms:modified>
</cp:coreProperties>
</file>