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A38F8" w14:textId="6A1C96EA" w:rsidR="00551FCC" w:rsidRPr="007034F9" w:rsidRDefault="00F20088" w:rsidP="000F7AB2">
      <w:pPr>
        <w:spacing w:after="0"/>
        <w:jc w:val="center"/>
        <w:rPr>
          <w:rFonts w:ascii="Cambria" w:hAnsi="Cambria" w:cs="Times New Roman"/>
          <w:i/>
          <w:sz w:val="28"/>
          <w:szCs w:val="28"/>
        </w:rPr>
      </w:pPr>
      <w:r w:rsidRPr="007034F9">
        <w:rPr>
          <w:rFonts w:ascii="Cambria" w:hAnsi="Cambria" w:cs="Times New Roman"/>
          <w:i/>
          <w:sz w:val="28"/>
          <w:szCs w:val="28"/>
        </w:rPr>
        <w:t>STUDENTS INVESTIGATING</w:t>
      </w:r>
      <w:r w:rsidR="00551FCC" w:rsidRPr="007034F9">
        <w:rPr>
          <w:rFonts w:ascii="Cambria" w:hAnsi="Cambria" w:cs="Times New Roman"/>
          <w:i/>
          <w:sz w:val="28"/>
          <w:szCs w:val="28"/>
        </w:rPr>
        <w:t xml:space="preserve"> PRIMARY SOURCES</w:t>
      </w:r>
    </w:p>
    <w:p w14:paraId="035F9048" w14:textId="65AD7AEC" w:rsidR="00551FCC" w:rsidRDefault="00E159B1" w:rsidP="000F7AB2">
      <w:pPr>
        <w:spacing w:after="0"/>
        <w:jc w:val="center"/>
        <w:rPr>
          <w:rFonts w:ascii="Cambria" w:hAnsi="Cambria" w:cs="Times New Roman"/>
          <w:b/>
          <w:sz w:val="28"/>
          <w:szCs w:val="28"/>
        </w:rPr>
      </w:pPr>
      <w:r>
        <w:rPr>
          <w:rFonts w:ascii="Cambria" w:hAnsi="Cambria" w:cs="Times New Roman"/>
          <w:b/>
          <w:sz w:val="28"/>
          <w:szCs w:val="28"/>
        </w:rPr>
        <w:t>Thinking Through Timelines: World War I</w:t>
      </w:r>
    </w:p>
    <w:p w14:paraId="737AF3A3" w14:textId="699B8583" w:rsidR="007034F9" w:rsidRPr="00854FAC" w:rsidRDefault="006949CD" w:rsidP="00854FAC">
      <w:pPr>
        <w:spacing w:after="0"/>
        <w:jc w:val="center"/>
        <w:rPr>
          <w:rFonts w:ascii="Cambria" w:hAnsi="Cambria" w:cs="Times New Roman"/>
          <w:b/>
          <w:sz w:val="26"/>
          <w:szCs w:val="26"/>
        </w:rPr>
      </w:pPr>
      <w:r>
        <w:rPr>
          <w:rFonts w:ascii="Cambria" w:hAnsi="Cambria" w:cs="Times New Roman"/>
          <w:sz w:val="26"/>
          <w:szCs w:val="26"/>
        </w:rPr>
        <w:t>How do the political cartoons depict the United States</w:t>
      </w:r>
      <w:r w:rsidR="009073B9">
        <w:rPr>
          <w:rFonts w:ascii="Cambria" w:hAnsi="Cambria" w:cs="Times New Roman"/>
          <w:sz w:val="26"/>
          <w:szCs w:val="26"/>
        </w:rPr>
        <w:t>’</w:t>
      </w:r>
      <w:r>
        <w:rPr>
          <w:rFonts w:ascii="Cambria" w:hAnsi="Cambria" w:cs="Times New Roman"/>
          <w:sz w:val="26"/>
          <w:szCs w:val="26"/>
        </w:rPr>
        <w:t xml:space="preserve"> involvement in World War I?</w:t>
      </w:r>
    </w:p>
    <w:p w14:paraId="71569CA2" w14:textId="7A28E7FC" w:rsidR="00806A5B" w:rsidRPr="002C6DBB" w:rsidRDefault="00806A5B" w:rsidP="002C6DBB">
      <w:pPr>
        <w:spacing w:after="0"/>
        <w:jc w:val="center"/>
        <w:rPr>
          <w:rFonts w:ascii="Cambria" w:hAnsi="Cambria" w:cs="Times New Roman"/>
          <w:i/>
          <w:sz w:val="24"/>
          <w:szCs w:val="24"/>
        </w:rPr>
      </w:pPr>
      <w:r w:rsidRPr="00854FAC">
        <w:rPr>
          <w:rFonts w:ascii="Cambria" w:hAnsi="Cambria" w:cs="Times New Roman"/>
          <w:i/>
          <w:sz w:val="24"/>
          <w:szCs w:val="24"/>
        </w:rPr>
        <w:t>A Short</w:t>
      </w:r>
      <w:r w:rsidR="002C6DBB">
        <w:rPr>
          <w:rFonts w:ascii="Cambria" w:hAnsi="Cambria" w:cs="Times New Roman"/>
          <w:i/>
          <w:sz w:val="24"/>
          <w:szCs w:val="24"/>
        </w:rPr>
        <w:t xml:space="preserve"> Activity for </w:t>
      </w:r>
      <w:r w:rsidR="00B965DD">
        <w:rPr>
          <w:rFonts w:ascii="Cambria" w:hAnsi="Cambria" w:cs="Times New Roman"/>
          <w:i/>
          <w:sz w:val="24"/>
          <w:szCs w:val="24"/>
        </w:rPr>
        <w:t xml:space="preserve">High </w:t>
      </w:r>
      <w:r w:rsidR="004066F5">
        <w:rPr>
          <w:rFonts w:ascii="Cambria" w:hAnsi="Cambria" w:cs="Times New Roman"/>
          <w:i/>
          <w:sz w:val="24"/>
          <w:szCs w:val="24"/>
        </w:rPr>
        <w:t>School U.S. History</w:t>
      </w:r>
    </w:p>
    <w:p w14:paraId="525FD4F6" w14:textId="10EB1437" w:rsidR="003E4537" w:rsidRDefault="00AB7C31"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0CAB8320" w14:textId="3D6424E6" w:rsidR="001775A2" w:rsidRDefault="004535E2" w:rsidP="001775A2">
      <w:pPr>
        <w:widowControl w:val="0"/>
        <w:autoSpaceDE w:val="0"/>
        <w:autoSpaceDN w:val="0"/>
        <w:adjustRightInd w:val="0"/>
        <w:spacing w:after="0" w:line="240" w:lineRule="auto"/>
        <w:rPr>
          <w:rFonts w:ascii="Cambria" w:hAnsi="Cambria" w:cs="Times New Roman MT Std"/>
          <w:bCs/>
          <w:color w:val="211D1E"/>
          <w:sz w:val="18"/>
          <w:szCs w:val="18"/>
        </w:rPr>
      </w:pPr>
      <w:r w:rsidRPr="004535E2">
        <w:rPr>
          <w:rFonts w:ascii="Cambria" w:hAnsi="Cambria" w:cs="Times New Roman MT Std"/>
          <w:b/>
          <w:bCs/>
          <w:color w:val="211D1E"/>
          <w:sz w:val="18"/>
          <w:szCs w:val="18"/>
        </w:rPr>
        <w:t>SS.912.A.4.5: Examine causes, course, and consequences of United States involvement in World War I</w:t>
      </w:r>
      <w:r w:rsidR="00567C5D">
        <w:rPr>
          <w:rFonts w:ascii="Cambria" w:hAnsi="Cambria" w:cs="Times New Roman MT Std"/>
          <w:bCs/>
          <w:color w:val="211D1E"/>
          <w:sz w:val="18"/>
          <w:szCs w:val="18"/>
        </w:rPr>
        <w:t>.</w:t>
      </w:r>
    </w:p>
    <w:p w14:paraId="63DB15A7" w14:textId="6CBA73AE" w:rsidR="00567C5D" w:rsidRPr="001775A2" w:rsidRDefault="00567C5D" w:rsidP="001775A2">
      <w:pPr>
        <w:widowControl w:val="0"/>
        <w:autoSpaceDE w:val="0"/>
        <w:autoSpaceDN w:val="0"/>
        <w:adjustRightInd w:val="0"/>
        <w:spacing w:after="0" w:line="240" w:lineRule="auto"/>
        <w:rPr>
          <w:rFonts w:ascii="Cambria" w:hAnsi="Cambria" w:cs="Times New Roman MT Std"/>
          <w:color w:val="211D1E"/>
          <w:sz w:val="18"/>
          <w:szCs w:val="18"/>
        </w:rPr>
      </w:pPr>
      <w:r>
        <w:rPr>
          <w:rFonts w:ascii="Cambria" w:hAnsi="Cambria" w:cs="Times New Roman MT Std"/>
          <w:bCs/>
          <w:color w:val="211D1E"/>
          <w:sz w:val="18"/>
          <w:szCs w:val="18"/>
        </w:rPr>
        <w:tab/>
      </w:r>
      <w:r w:rsidRPr="00062639">
        <w:rPr>
          <w:rFonts w:ascii="Cambria" w:hAnsi="Cambria" w:cs="Times New Roman"/>
          <w:b/>
          <w:sz w:val="18"/>
          <w:szCs w:val="18"/>
        </w:rPr>
        <w:t>Benchmark Clarification</w:t>
      </w:r>
      <w:r>
        <w:rPr>
          <w:rFonts w:ascii="Cambria" w:hAnsi="Cambria" w:cs="Times New Roman"/>
          <w:sz w:val="18"/>
          <w:szCs w:val="18"/>
        </w:rPr>
        <w:t xml:space="preserve">: Students will </w:t>
      </w:r>
      <w:r w:rsidR="004535E2">
        <w:rPr>
          <w:rFonts w:ascii="Cambria" w:hAnsi="Cambria" w:cs="Times New Roman"/>
          <w:sz w:val="18"/>
          <w:szCs w:val="18"/>
        </w:rPr>
        <w:t>identify the reasons for United States involvement in World War I and how involvement in</w:t>
      </w:r>
      <w:r w:rsidR="004535E2">
        <w:rPr>
          <w:rFonts w:ascii="Cambria" w:hAnsi="Cambria" w:cs="Times New Roman"/>
          <w:sz w:val="18"/>
          <w:szCs w:val="18"/>
        </w:rPr>
        <w:tab/>
        <w:t xml:space="preserve">the war was justified to the American public. </w:t>
      </w:r>
    </w:p>
    <w:p w14:paraId="3B73FE91" w14:textId="77777777" w:rsidR="004066F5" w:rsidRDefault="004066F5" w:rsidP="004066F5">
      <w:pPr>
        <w:pStyle w:val="Default"/>
        <w:rPr>
          <w:rFonts w:ascii="Cambria" w:eastAsia="Times New Roman" w:hAnsi="Cambria"/>
          <w:sz w:val="18"/>
          <w:szCs w:val="18"/>
        </w:rPr>
      </w:pPr>
      <w:r w:rsidRPr="000571E5">
        <w:rPr>
          <w:rFonts w:ascii="Cambria" w:eastAsia="Times New Roman" w:hAnsi="Cambria"/>
          <w:b/>
          <w:sz w:val="18"/>
          <w:szCs w:val="18"/>
        </w:rPr>
        <w:t>LAFS.910.RH.1.2-</w:t>
      </w:r>
      <w:r>
        <w:rPr>
          <w:rFonts w:ascii="Cambria" w:eastAsia="Times New Roman" w:hAnsi="Cambria"/>
          <w:sz w:val="18"/>
          <w:szCs w:val="18"/>
        </w:rPr>
        <w:t xml:space="preserve"> </w:t>
      </w:r>
      <w:r w:rsidRPr="000571E5">
        <w:rPr>
          <w:rFonts w:ascii="Cambria" w:eastAsia="Times New Roman" w:hAnsi="Cambria"/>
          <w:sz w:val="18"/>
          <w:szCs w:val="18"/>
        </w:rPr>
        <w:t>Determine the central ideas or information of a primary or secondary source; provide an accurate summary of how key events or ideas develop over the course of the text.</w:t>
      </w:r>
    </w:p>
    <w:p w14:paraId="6BF9D3FE" w14:textId="77777777" w:rsidR="004066F5" w:rsidRDefault="004066F5" w:rsidP="004066F5">
      <w:pPr>
        <w:pStyle w:val="Default"/>
        <w:rPr>
          <w:rFonts w:ascii="Cambria" w:eastAsia="Times New Roman" w:hAnsi="Cambria"/>
          <w:sz w:val="18"/>
          <w:szCs w:val="18"/>
        </w:rPr>
      </w:pPr>
      <w:r w:rsidRPr="000571E5">
        <w:rPr>
          <w:rFonts w:ascii="Cambria" w:eastAsia="Times New Roman" w:hAnsi="Cambria"/>
          <w:b/>
          <w:sz w:val="18"/>
          <w:szCs w:val="18"/>
        </w:rPr>
        <w:t>LAFS.1112.RH.1.2-</w:t>
      </w:r>
      <w:r w:rsidRPr="000571E5">
        <w:rPr>
          <w:rFonts w:ascii="Cambria" w:eastAsia="Times New Roman" w:hAnsi="Cambria"/>
          <w:sz w:val="18"/>
          <w:szCs w:val="18"/>
        </w:rPr>
        <w:t>Determine the central ideas or information of a primary or secondary source; provide an accurate summary that makes clear the relationships among the key details and ideas.</w:t>
      </w:r>
    </w:p>
    <w:p w14:paraId="02A4F197" w14:textId="77777777" w:rsidR="007034F9" w:rsidRPr="00C34929" w:rsidRDefault="007034F9" w:rsidP="007034F9">
      <w:pPr>
        <w:spacing w:after="0"/>
        <w:rPr>
          <w:rFonts w:ascii="Cambria" w:hAnsi="Cambria" w:cs="Times New Roman"/>
          <w:b/>
          <w:i/>
          <w:sz w:val="8"/>
          <w:szCs w:val="8"/>
        </w:rPr>
      </w:pPr>
    </w:p>
    <w:p w14:paraId="6232F864" w14:textId="48D6A717" w:rsidR="00A0751E" w:rsidRPr="00726B0F" w:rsidRDefault="00A777F7" w:rsidP="007034F9">
      <w:pPr>
        <w:pStyle w:val="ListParagraph"/>
        <w:spacing w:after="0"/>
        <w:ind w:left="0"/>
        <w:rPr>
          <w:rFonts w:ascii="Cambria" w:hAnsi="Cambria" w:cs="Times New Roman"/>
          <w:b/>
          <w:i/>
          <w:sz w:val="24"/>
          <w:szCs w:val="24"/>
        </w:rPr>
      </w:pPr>
      <w:r>
        <w:rPr>
          <w:rFonts w:ascii="Cambria" w:hAnsi="Cambria" w:cs="Times New Roman"/>
          <w:b/>
          <w:i/>
          <w:sz w:val="24"/>
          <w:szCs w:val="24"/>
        </w:rPr>
        <w:t xml:space="preserve">Activity Documents, </w:t>
      </w:r>
      <w:r w:rsidR="00A0751E" w:rsidRPr="00726B0F">
        <w:rPr>
          <w:rFonts w:ascii="Cambria" w:hAnsi="Cambria" w:cs="Times New Roman"/>
          <w:b/>
          <w:i/>
          <w:sz w:val="24"/>
          <w:szCs w:val="24"/>
        </w:rPr>
        <w:t>Handouts</w:t>
      </w:r>
      <w:r>
        <w:rPr>
          <w:rFonts w:ascii="Cambria" w:hAnsi="Cambria" w:cs="Times New Roman"/>
          <w:b/>
          <w:i/>
          <w:sz w:val="24"/>
          <w:szCs w:val="24"/>
        </w:rPr>
        <w:t xml:space="preserve"> and Materials</w:t>
      </w:r>
    </w:p>
    <w:p w14:paraId="22A75590" w14:textId="24813C03" w:rsidR="00501BA2" w:rsidRPr="00726B0F" w:rsidRDefault="00156215" w:rsidP="00501BA2">
      <w:pPr>
        <w:pStyle w:val="ListParagraph"/>
        <w:numPr>
          <w:ilvl w:val="0"/>
          <w:numId w:val="7"/>
        </w:numPr>
        <w:spacing w:after="0"/>
        <w:rPr>
          <w:rFonts w:ascii="Cambria" w:hAnsi="Cambria" w:cs="Times New Roman"/>
          <w:sz w:val="24"/>
          <w:szCs w:val="24"/>
        </w:rPr>
      </w:pPr>
      <w:r w:rsidRPr="00726B0F">
        <w:rPr>
          <w:rFonts w:ascii="Cambria" w:hAnsi="Cambria" w:cs="Times New Roman"/>
          <w:sz w:val="24"/>
          <w:szCs w:val="24"/>
        </w:rPr>
        <w:t>Student Copies of</w:t>
      </w:r>
      <w:r w:rsidR="005D410A" w:rsidRPr="00726B0F">
        <w:rPr>
          <w:rFonts w:ascii="Cambria" w:hAnsi="Cambria" w:cs="Times New Roman"/>
          <w:sz w:val="24"/>
          <w:szCs w:val="24"/>
        </w:rPr>
        <w:t xml:space="preserve"> World War I</w:t>
      </w:r>
      <w:r w:rsidR="004D5993" w:rsidRPr="00726B0F">
        <w:rPr>
          <w:rFonts w:ascii="Cambria" w:hAnsi="Cambria" w:cs="Times New Roman"/>
          <w:sz w:val="24"/>
          <w:szCs w:val="24"/>
        </w:rPr>
        <w:t xml:space="preserve"> political cartoon</w:t>
      </w:r>
      <w:r w:rsidR="005D410A" w:rsidRPr="00726B0F">
        <w:rPr>
          <w:rFonts w:ascii="Cambria" w:hAnsi="Cambria" w:cs="Times New Roman"/>
          <w:sz w:val="24"/>
          <w:szCs w:val="24"/>
        </w:rPr>
        <w:t xml:space="preserve">s, pages </w:t>
      </w:r>
      <w:r w:rsidR="00802647">
        <w:rPr>
          <w:rFonts w:ascii="Cambria" w:hAnsi="Cambria" w:cs="Times New Roman"/>
          <w:sz w:val="24"/>
          <w:szCs w:val="24"/>
        </w:rPr>
        <w:t>3-6</w:t>
      </w:r>
    </w:p>
    <w:p w14:paraId="74CACBE0" w14:textId="5B4A75AA" w:rsidR="0012504B" w:rsidRPr="00726B0F" w:rsidRDefault="005D410A" w:rsidP="00501BA2">
      <w:pPr>
        <w:pStyle w:val="ListParagraph"/>
        <w:numPr>
          <w:ilvl w:val="0"/>
          <w:numId w:val="7"/>
        </w:numPr>
        <w:spacing w:after="0"/>
        <w:rPr>
          <w:rFonts w:ascii="Cambria" w:hAnsi="Cambria" w:cs="Times New Roman"/>
          <w:sz w:val="24"/>
          <w:szCs w:val="24"/>
        </w:rPr>
      </w:pPr>
      <w:r w:rsidRPr="00726B0F">
        <w:rPr>
          <w:rFonts w:ascii="Cambria" w:hAnsi="Cambria" w:cs="Times New Roman"/>
          <w:sz w:val="24"/>
          <w:szCs w:val="24"/>
        </w:rPr>
        <w:t>Thinking Through Timelines: World War I handout</w:t>
      </w:r>
    </w:p>
    <w:p w14:paraId="596D2670" w14:textId="3E75FB1E" w:rsidR="001267B8" w:rsidRDefault="00156215" w:rsidP="00501BA2">
      <w:pPr>
        <w:pStyle w:val="ListParagraph"/>
        <w:numPr>
          <w:ilvl w:val="0"/>
          <w:numId w:val="7"/>
        </w:numPr>
        <w:spacing w:after="0"/>
        <w:rPr>
          <w:rFonts w:ascii="Cambria" w:hAnsi="Cambria" w:cs="Times New Roman"/>
          <w:sz w:val="24"/>
          <w:szCs w:val="24"/>
        </w:rPr>
      </w:pPr>
      <w:r w:rsidRPr="00726B0F">
        <w:rPr>
          <w:rFonts w:ascii="Cambria" w:hAnsi="Cambria" w:cs="Times New Roman"/>
          <w:sz w:val="24"/>
          <w:szCs w:val="24"/>
        </w:rPr>
        <w:t xml:space="preserve">Whole Class Projected </w:t>
      </w:r>
      <w:r w:rsidR="005D410A" w:rsidRPr="00726B0F">
        <w:rPr>
          <w:rFonts w:ascii="Cambria" w:hAnsi="Cambria" w:cs="Times New Roman"/>
          <w:sz w:val="24"/>
          <w:szCs w:val="24"/>
        </w:rPr>
        <w:t>World War I political cartoons, pages</w:t>
      </w:r>
      <w:r w:rsidRPr="00726B0F">
        <w:rPr>
          <w:rFonts w:ascii="Cambria" w:hAnsi="Cambria" w:cs="Times New Roman"/>
          <w:sz w:val="24"/>
          <w:szCs w:val="24"/>
        </w:rPr>
        <w:t xml:space="preserve"> </w:t>
      </w:r>
      <w:r w:rsidR="00802647">
        <w:rPr>
          <w:rFonts w:ascii="Cambria" w:hAnsi="Cambria" w:cs="Times New Roman"/>
          <w:sz w:val="24"/>
          <w:szCs w:val="24"/>
        </w:rPr>
        <w:t>8-11</w:t>
      </w:r>
      <w:r w:rsidR="005D410A" w:rsidRPr="00726B0F">
        <w:rPr>
          <w:rFonts w:ascii="Cambria" w:hAnsi="Cambria" w:cs="Times New Roman"/>
          <w:sz w:val="24"/>
          <w:szCs w:val="24"/>
        </w:rPr>
        <w:t xml:space="preserve"> </w:t>
      </w:r>
    </w:p>
    <w:p w14:paraId="1DE51039" w14:textId="77AC12D3" w:rsidR="00A777F7" w:rsidRPr="00726B0F" w:rsidRDefault="00A777F7" w:rsidP="00501BA2">
      <w:pPr>
        <w:pStyle w:val="ListParagraph"/>
        <w:numPr>
          <w:ilvl w:val="0"/>
          <w:numId w:val="7"/>
        </w:numPr>
        <w:spacing w:after="0"/>
        <w:rPr>
          <w:rFonts w:ascii="Cambria" w:hAnsi="Cambria" w:cs="Times New Roman"/>
          <w:sz w:val="24"/>
          <w:szCs w:val="24"/>
        </w:rPr>
      </w:pPr>
      <w:r>
        <w:rPr>
          <w:rFonts w:ascii="Cambria" w:hAnsi="Cambria" w:cs="Times New Roman"/>
          <w:sz w:val="24"/>
          <w:szCs w:val="24"/>
        </w:rPr>
        <w:t>Sticky Notes</w:t>
      </w:r>
    </w:p>
    <w:p w14:paraId="418CA116" w14:textId="77777777" w:rsidR="001267B8" w:rsidRPr="00C34929" w:rsidRDefault="001267B8" w:rsidP="001267B8">
      <w:pPr>
        <w:spacing w:after="0"/>
        <w:rPr>
          <w:rFonts w:ascii="Cambria" w:hAnsi="Cambria" w:cs="Times New Roman"/>
          <w:sz w:val="8"/>
          <w:szCs w:val="8"/>
        </w:rPr>
      </w:pPr>
    </w:p>
    <w:p w14:paraId="7A044484" w14:textId="39E50A30" w:rsidR="009B589F" w:rsidRPr="00156215" w:rsidRDefault="001F2226" w:rsidP="009B589F">
      <w:pPr>
        <w:pStyle w:val="ListParagraph"/>
        <w:spacing w:after="0"/>
        <w:ind w:left="0"/>
        <w:rPr>
          <w:rFonts w:ascii="Cambria" w:hAnsi="Cambria" w:cs="Times New Roman"/>
          <w:b/>
          <w:i/>
          <w:sz w:val="24"/>
          <w:szCs w:val="24"/>
        </w:rPr>
      </w:pPr>
      <w:r w:rsidRPr="00B844F6">
        <w:rPr>
          <w:rFonts w:ascii="Cambria" w:hAnsi="Cambria" w:cs="Times New Roman"/>
          <w:b/>
          <w:i/>
          <w:sz w:val="24"/>
          <w:szCs w:val="24"/>
        </w:rPr>
        <w:t>Full Document Citation</w:t>
      </w:r>
      <w:r w:rsidR="00F35EA0" w:rsidRPr="00B844F6">
        <w:rPr>
          <w:rFonts w:ascii="Cambria" w:hAnsi="Cambria" w:cs="Times New Roman"/>
          <w:b/>
          <w:i/>
          <w:sz w:val="24"/>
          <w:szCs w:val="24"/>
        </w:rPr>
        <w:t>s</w:t>
      </w:r>
      <w:r w:rsidRPr="00156215">
        <w:rPr>
          <w:rFonts w:ascii="Cambria" w:hAnsi="Cambria" w:cs="Times New Roman"/>
          <w:b/>
          <w:i/>
          <w:sz w:val="24"/>
          <w:szCs w:val="24"/>
        </w:rPr>
        <w:t xml:space="preserve"> </w:t>
      </w:r>
    </w:p>
    <w:p w14:paraId="0563D5F5" w14:textId="69EB7E7E" w:rsidR="0002712C" w:rsidRPr="00742E05" w:rsidRDefault="00FD2DB1" w:rsidP="0002712C">
      <w:pPr>
        <w:spacing w:after="0"/>
        <w:rPr>
          <w:rFonts w:ascii="Cambria" w:hAnsi="Cambria" w:cs="Arial"/>
          <w:color w:val="444444"/>
          <w:shd w:val="clear" w:color="auto" w:fill="FFFFFF"/>
        </w:rPr>
      </w:pPr>
      <w:hyperlink r:id="rId9" w:history="1">
        <w:r w:rsidR="0002712C" w:rsidRPr="00051379">
          <w:rPr>
            <w:rStyle w:val="Hyperlink"/>
            <w:rFonts w:ascii="Cambria" w:hAnsi="Cambria" w:cs="Arial"/>
            <w:shd w:val="clear" w:color="auto" w:fill="FFFFFF"/>
          </w:rPr>
          <w:t>Appeal of League of Nations</w:t>
        </w:r>
      </w:hyperlink>
      <w:r w:rsidR="0002712C" w:rsidRPr="00742E05">
        <w:rPr>
          <w:rFonts w:ascii="Cambria" w:hAnsi="Cambria" w:cs="Arial"/>
          <w:color w:val="444444"/>
          <w:shd w:val="clear" w:color="auto" w:fill="FFFFFF"/>
        </w:rPr>
        <w:t>, 9/26/1918; Berryman Political Cartoon Collection, 1896 - 1949; Records of the U.S. Senate, 1789 - 2015; National Archives Building, Washington, DC. National Archives Identifier:  6011503.</w:t>
      </w:r>
    </w:p>
    <w:p w14:paraId="6213DE6F"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[https://catalog.archives.gov/id/6011503]</w:t>
      </w:r>
    </w:p>
    <w:p w14:paraId="11670ADD" w14:textId="2F493EA3" w:rsidR="00C97B3F" w:rsidRDefault="0002712C" w:rsidP="0002712C">
      <w:pPr>
        <w:pStyle w:val="ListParagraph"/>
        <w:spacing w:after="0"/>
        <w:ind w:left="0"/>
        <w:rPr>
          <w:rFonts w:ascii="Cambria" w:hAnsi="Cambria" w:cs="Arial"/>
          <w:color w:val="444444"/>
          <w:shd w:val="clear" w:color="auto" w:fill="FFFFFF"/>
        </w:rPr>
      </w:pPr>
      <w:r w:rsidRPr="00742E05">
        <w:rPr>
          <w:rFonts w:ascii="Cambria" w:hAnsi="Cambria" w:cs="Arial"/>
          <w:color w:val="444444"/>
          <w:shd w:val="clear" w:color="auto" w:fill="FFFFFF"/>
        </w:rPr>
        <w:t>[https://www.docsteach.org/documents/document/appeal-league-nations]</w:t>
      </w:r>
    </w:p>
    <w:p w14:paraId="7454904D" w14:textId="77777777" w:rsidR="0002712C" w:rsidRPr="00C34929" w:rsidRDefault="0002712C" w:rsidP="0002712C">
      <w:pPr>
        <w:pStyle w:val="ListParagraph"/>
        <w:spacing w:after="0"/>
        <w:ind w:left="0"/>
        <w:rPr>
          <w:rFonts w:ascii="Cambria" w:hAnsi="Cambria" w:cs="Arial"/>
          <w:color w:val="444444"/>
          <w:sz w:val="8"/>
          <w:szCs w:val="8"/>
          <w:shd w:val="clear" w:color="auto" w:fill="FFFFFF"/>
        </w:rPr>
      </w:pPr>
    </w:p>
    <w:p w14:paraId="03A81C38" w14:textId="5EFA9050" w:rsidR="0002712C" w:rsidRPr="00742E05" w:rsidRDefault="00FD2DB1" w:rsidP="0002712C">
      <w:pPr>
        <w:spacing w:after="0"/>
        <w:rPr>
          <w:rFonts w:ascii="Cambria" w:hAnsi="Cambria" w:cs="Arial"/>
          <w:color w:val="444444"/>
          <w:shd w:val="clear" w:color="auto" w:fill="FFFFFF"/>
        </w:rPr>
      </w:pPr>
      <w:hyperlink r:id="rId10" w:history="1">
        <w:r w:rsidR="0002712C" w:rsidRPr="00051379">
          <w:rPr>
            <w:rStyle w:val="Hyperlink"/>
            <w:rFonts w:ascii="Cambria" w:hAnsi="Cambria" w:cs="Arial"/>
            <w:shd w:val="clear" w:color="auto" w:fill="FFFFFF"/>
          </w:rPr>
          <w:t>Now is the Time for American Calmness</w:t>
        </w:r>
      </w:hyperlink>
      <w:r w:rsidR="0002712C" w:rsidRPr="00742E05">
        <w:rPr>
          <w:rFonts w:ascii="Cambria" w:hAnsi="Cambria" w:cs="Arial"/>
          <w:color w:val="444444"/>
          <w:shd w:val="clear" w:color="auto" w:fill="FFFFFF"/>
        </w:rPr>
        <w:t>, 8/19/1914; Berryman Political Cartoon Collection, 1896 - 1949; Records of the U.S. Senate, Record Group 46; National Archives Building, Washington, DC. National Archives Identifier:  6011069.</w:t>
      </w:r>
    </w:p>
    <w:p w14:paraId="634F4F35"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[https://catalog.archives.gov/id/6011069]</w:t>
      </w:r>
    </w:p>
    <w:p w14:paraId="749E8D4D" w14:textId="77777777" w:rsidR="0002712C"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[https://www.docsteach.org/documents/document/now-time-american-calmness]</w:t>
      </w:r>
    </w:p>
    <w:p w14:paraId="75060985" w14:textId="77777777" w:rsidR="0002712C" w:rsidRPr="00C34929" w:rsidRDefault="0002712C" w:rsidP="0002712C">
      <w:pPr>
        <w:pStyle w:val="ListParagraph"/>
        <w:spacing w:after="0"/>
        <w:ind w:left="0"/>
        <w:rPr>
          <w:rFonts w:ascii="Cambria" w:hAnsi="Cambria" w:cs="Arial"/>
          <w:color w:val="444444"/>
          <w:sz w:val="8"/>
          <w:szCs w:val="8"/>
          <w:shd w:val="clear" w:color="auto" w:fill="FFFFFF"/>
        </w:rPr>
      </w:pPr>
    </w:p>
    <w:p w14:paraId="731B7BA5" w14:textId="7CCF0F02" w:rsidR="0002712C" w:rsidRPr="00742E05" w:rsidRDefault="00FD2DB1" w:rsidP="0002712C">
      <w:pPr>
        <w:spacing w:after="0"/>
        <w:rPr>
          <w:rFonts w:ascii="Cambria" w:hAnsi="Cambria" w:cs="Arial"/>
          <w:color w:val="444444"/>
          <w:shd w:val="clear" w:color="auto" w:fill="FFFFFF"/>
        </w:rPr>
      </w:pPr>
      <w:hyperlink r:id="rId11" w:history="1">
        <w:r w:rsidR="0002712C" w:rsidRPr="00051379">
          <w:rPr>
            <w:rStyle w:val="Hyperlink"/>
            <w:rFonts w:ascii="Cambria" w:hAnsi="Cambria" w:cs="Arial"/>
            <w:shd w:val="clear" w:color="auto" w:fill="FFFFFF"/>
          </w:rPr>
          <w:t>President Calls Congress April 2 to Act on Grave National Policy</w:t>
        </w:r>
      </w:hyperlink>
      <w:r w:rsidR="0002712C" w:rsidRPr="00742E05">
        <w:rPr>
          <w:rFonts w:ascii="Cambria" w:hAnsi="Cambria" w:cs="Arial"/>
          <w:color w:val="444444"/>
          <w:shd w:val="clear" w:color="auto" w:fill="FFFFFF"/>
        </w:rPr>
        <w:t>, 03/21/1917; Berryman Political Cartoon Collection, 1896 - 1949; Records of the U.S. Senate, Record Group 46; National Archives Building, Washington, DC. National Archives Identifier:  306092.</w:t>
      </w:r>
    </w:p>
    <w:p w14:paraId="00635897"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[https://catalog.archives.gov/id/306092]</w:t>
      </w:r>
    </w:p>
    <w:p w14:paraId="7E4A3ED7" w14:textId="77777777" w:rsidR="0002712C"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[https://www.docsteach.org/documents/document/president-calls-congress-april-2-to-act-on-grave-national-policy]</w:t>
      </w:r>
    </w:p>
    <w:p w14:paraId="5946258D" w14:textId="77777777" w:rsidR="0002712C" w:rsidRPr="00C34929" w:rsidRDefault="0002712C" w:rsidP="0002712C">
      <w:pPr>
        <w:pStyle w:val="ListParagraph"/>
        <w:spacing w:after="0"/>
        <w:ind w:left="0"/>
        <w:rPr>
          <w:rFonts w:ascii="Cambria" w:hAnsi="Cambria" w:cs="Arial"/>
          <w:color w:val="444444"/>
          <w:sz w:val="8"/>
          <w:szCs w:val="8"/>
          <w:shd w:val="clear" w:color="auto" w:fill="FFFFFF"/>
        </w:rPr>
      </w:pPr>
    </w:p>
    <w:p w14:paraId="6208D3A0" w14:textId="57341C05" w:rsidR="0002712C" w:rsidRDefault="00FD2DB1" w:rsidP="0002712C">
      <w:pPr>
        <w:spacing w:after="0"/>
        <w:rPr>
          <w:rFonts w:ascii="Cambria" w:hAnsi="Cambria" w:cs="Arial"/>
          <w:color w:val="444444"/>
          <w:shd w:val="clear" w:color="auto" w:fill="FFFFFF"/>
        </w:rPr>
      </w:pPr>
      <w:hyperlink r:id="rId12" w:history="1">
        <w:r w:rsidR="0002712C" w:rsidRPr="00051379">
          <w:rPr>
            <w:rStyle w:val="Hyperlink"/>
            <w:rFonts w:ascii="Cambria" w:hAnsi="Cambria" w:cs="Arial"/>
            <w:shd w:val="clear" w:color="auto" w:fill="FFFFFF"/>
          </w:rPr>
          <w:t>Reporting for Duty</w:t>
        </w:r>
      </w:hyperlink>
      <w:r w:rsidR="0002712C" w:rsidRPr="00742E05">
        <w:rPr>
          <w:rFonts w:ascii="Cambria" w:hAnsi="Cambria" w:cs="Arial"/>
          <w:color w:val="444444"/>
          <w:shd w:val="clear" w:color="auto" w:fill="FFFFFF"/>
        </w:rPr>
        <w:t>, 4/2/1917; Berryman Political Cartoon Collection, 1896 - 1949; Records of the U.S. Senate, 1789 - 2015, Record Group 46; National Archives Building, Washington, DC. National Archives Identifier:  6011220.</w:t>
      </w:r>
    </w:p>
    <w:p w14:paraId="07AB8AA1"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[https://catalog.archives.gov/id/6011220]</w:t>
      </w:r>
    </w:p>
    <w:p w14:paraId="5AF1EC5F" w14:textId="77777777" w:rsidR="0002712C" w:rsidRPr="00742E05" w:rsidRDefault="0002712C" w:rsidP="0002712C">
      <w:pPr>
        <w:spacing w:after="0"/>
        <w:rPr>
          <w:rFonts w:ascii="Cambria" w:hAnsi="Cambria" w:cs="Arial"/>
          <w:color w:val="444444"/>
          <w:shd w:val="clear" w:color="auto" w:fill="FFFFFF"/>
        </w:rPr>
      </w:pPr>
      <w:r w:rsidRPr="00742E05">
        <w:rPr>
          <w:rFonts w:ascii="Cambria" w:hAnsi="Cambria" w:cs="Arial"/>
          <w:color w:val="444444"/>
          <w:shd w:val="clear" w:color="auto" w:fill="FFFFFF"/>
        </w:rPr>
        <w:t>[https://www.docsteach.org/documents/document/reporting-for-duty]</w:t>
      </w:r>
    </w:p>
    <w:p w14:paraId="27F4C5CA" w14:textId="77777777" w:rsidR="0002712C" w:rsidRPr="00C34929" w:rsidRDefault="0002712C" w:rsidP="0002712C">
      <w:pPr>
        <w:pStyle w:val="ListParagraph"/>
        <w:spacing w:after="0"/>
        <w:ind w:left="0"/>
        <w:rPr>
          <w:rFonts w:ascii="Cambria" w:hAnsi="Cambria" w:cs="Times New Roman"/>
          <w:sz w:val="8"/>
          <w:szCs w:val="8"/>
        </w:rPr>
      </w:pPr>
    </w:p>
    <w:p w14:paraId="773C9CE1" w14:textId="77777777" w:rsidR="00CB78EA" w:rsidRDefault="00CB78EA" w:rsidP="00CB78EA">
      <w:pPr>
        <w:spacing w:after="0"/>
        <w:rPr>
          <w:rFonts w:ascii="Cambria" w:hAnsi="Cambria" w:cs="Times New Roman"/>
          <w:b/>
          <w:i/>
          <w:sz w:val="24"/>
          <w:szCs w:val="24"/>
        </w:rPr>
      </w:pPr>
      <w:r w:rsidRPr="003F5B39">
        <w:rPr>
          <w:rFonts w:ascii="Cambria" w:hAnsi="Cambria" w:cs="Times New Roman"/>
          <w:b/>
          <w:i/>
          <w:sz w:val="24"/>
          <w:szCs w:val="24"/>
        </w:rPr>
        <w:t>Activity Vocabulary</w:t>
      </w:r>
    </w:p>
    <w:tbl>
      <w:tblPr>
        <w:tblStyle w:val="TableGrid"/>
        <w:tblW w:w="10818" w:type="dxa"/>
        <w:jc w:val="center"/>
        <w:tblLook w:val="04A0" w:firstRow="1" w:lastRow="0" w:firstColumn="1" w:lastColumn="0" w:noHBand="0" w:noVBand="1"/>
      </w:tblPr>
      <w:tblGrid>
        <w:gridCol w:w="10818"/>
      </w:tblGrid>
      <w:tr w:rsidR="00C321AB" w:rsidRPr="00044D9F" w14:paraId="3E651E21" w14:textId="77777777" w:rsidTr="00C330B3">
        <w:trPr>
          <w:trHeight w:val="971"/>
          <w:jc w:val="center"/>
        </w:trPr>
        <w:tc>
          <w:tcPr>
            <w:tcW w:w="10818" w:type="dxa"/>
          </w:tcPr>
          <w:p w14:paraId="3F2F2469" w14:textId="5C13A96B" w:rsidR="007C246D" w:rsidRDefault="007C246D" w:rsidP="00E02F4D">
            <w:pPr>
              <w:rPr>
                <w:rFonts w:ascii="Cambria" w:hAnsi="Cambria" w:cs="Times New Roman"/>
                <w:b/>
                <w:szCs w:val="18"/>
                <w:u w:val="single"/>
              </w:rPr>
            </w:pPr>
            <w:r>
              <w:rPr>
                <w:rFonts w:ascii="Cambria" w:hAnsi="Cambria" w:cs="Times New Roman"/>
                <w:b/>
                <w:szCs w:val="18"/>
                <w:u w:val="single"/>
              </w:rPr>
              <w:t>Allied Powers</w:t>
            </w:r>
            <w:r w:rsidRPr="007C246D">
              <w:rPr>
                <w:rFonts w:ascii="Cambria" w:hAnsi="Cambria" w:cs="Times New Roman"/>
                <w:b/>
                <w:szCs w:val="18"/>
              </w:rPr>
              <w:t xml:space="preserve"> </w:t>
            </w:r>
            <w:r w:rsidRPr="00F46994">
              <w:rPr>
                <w:rFonts w:ascii="Cambria" w:hAnsi="Cambria" w:cs="Times New Roman"/>
                <w:szCs w:val="18"/>
              </w:rPr>
              <w:t>– a</w:t>
            </w:r>
            <w:r w:rsidR="00D70638">
              <w:rPr>
                <w:rFonts w:ascii="Cambria" w:hAnsi="Cambria" w:cs="Times New Roman"/>
                <w:szCs w:val="18"/>
              </w:rPr>
              <w:t>n allia</w:t>
            </w:r>
            <w:r w:rsidR="004610DF">
              <w:rPr>
                <w:rFonts w:ascii="Cambria" w:hAnsi="Cambria" w:cs="Times New Roman"/>
                <w:szCs w:val="18"/>
              </w:rPr>
              <w:t xml:space="preserve">nce of countries that fought in World War I,  including </w:t>
            </w:r>
            <w:r w:rsidR="00D70638">
              <w:rPr>
                <w:rFonts w:ascii="Cambria" w:hAnsi="Cambria" w:cs="Times New Roman"/>
                <w:szCs w:val="18"/>
              </w:rPr>
              <w:t xml:space="preserve">Russia, France, British Empire, </w:t>
            </w:r>
            <w:r w:rsidR="00C34929">
              <w:rPr>
                <w:rFonts w:ascii="Cambria" w:hAnsi="Cambria" w:cs="Times New Roman"/>
                <w:szCs w:val="18"/>
              </w:rPr>
              <w:t xml:space="preserve">Japan, </w:t>
            </w:r>
            <w:r w:rsidR="00D70638">
              <w:rPr>
                <w:rFonts w:ascii="Cambria" w:hAnsi="Cambria" w:cs="Times New Roman"/>
                <w:szCs w:val="18"/>
              </w:rPr>
              <w:t>Italy</w:t>
            </w:r>
            <w:r w:rsidR="004610DF">
              <w:rPr>
                <w:rFonts w:ascii="Cambria" w:hAnsi="Cambria" w:cs="Times New Roman"/>
                <w:szCs w:val="18"/>
              </w:rPr>
              <w:t xml:space="preserve"> (joined in 1915)</w:t>
            </w:r>
            <w:r w:rsidR="00D70638">
              <w:rPr>
                <w:rFonts w:ascii="Cambria" w:hAnsi="Cambria" w:cs="Times New Roman"/>
                <w:szCs w:val="18"/>
              </w:rPr>
              <w:t xml:space="preserve">, </w:t>
            </w:r>
            <w:r w:rsidR="004610DF" w:rsidRPr="00044D9F">
              <w:rPr>
                <w:rFonts w:ascii="Cambria" w:hAnsi="Cambria" w:cs="Times New Roman"/>
                <w:szCs w:val="18"/>
              </w:rPr>
              <w:t>the U.S.</w:t>
            </w:r>
            <w:r w:rsidR="004610DF">
              <w:rPr>
                <w:rFonts w:ascii="Cambria" w:hAnsi="Cambria" w:cs="Times New Roman"/>
                <w:szCs w:val="18"/>
              </w:rPr>
              <w:t xml:space="preserve"> (joined in 1917)</w:t>
            </w:r>
            <w:r w:rsidR="004610DF" w:rsidRPr="00044D9F">
              <w:rPr>
                <w:rFonts w:ascii="Cambria" w:hAnsi="Cambria" w:cs="Times New Roman"/>
                <w:szCs w:val="18"/>
              </w:rPr>
              <w:t xml:space="preserve">, </w:t>
            </w:r>
            <w:r w:rsidR="00C34929">
              <w:rPr>
                <w:rFonts w:ascii="Cambria" w:hAnsi="Cambria" w:cs="Times New Roman"/>
                <w:szCs w:val="18"/>
              </w:rPr>
              <w:t>and others</w:t>
            </w:r>
          </w:p>
          <w:p w14:paraId="1C80F571" w14:textId="2E33D611" w:rsidR="00A93975" w:rsidRPr="00F46994" w:rsidRDefault="00F46994" w:rsidP="00E02F4D">
            <w:pPr>
              <w:rPr>
                <w:rFonts w:ascii="Cambria" w:hAnsi="Cambria" w:cs="Times New Roman"/>
                <w:szCs w:val="18"/>
              </w:rPr>
            </w:pPr>
            <w:r>
              <w:rPr>
                <w:rFonts w:ascii="Cambria" w:hAnsi="Cambria" w:cs="Times New Roman"/>
                <w:b/>
                <w:szCs w:val="18"/>
                <w:u w:val="single"/>
              </w:rPr>
              <w:t>a</w:t>
            </w:r>
            <w:r w:rsidR="00A93975">
              <w:rPr>
                <w:rFonts w:ascii="Cambria" w:hAnsi="Cambria" w:cs="Times New Roman"/>
                <w:b/>
                <w:szCs w:val="18"/>
                <w:u w:val="single"/>
              </w:rPr>
              <w:t>rmistice</w:t>
            </w:r>
            <w:r w:rsidR="00A93975" w:rsidRPr="00F46994">
              <w:rPr>
                <w:rFonts w:ascii="Cambria" w:hAnsi="Cambria" w:cs="Times New Roman"/>
                <w:szCs w:val="18"/>
              </w:rPr>
              <w:t xml:space="preserve"> </w:t>
            </w:r>
            <w:r w:rsidRPr="00F46994">
              <w:rPr>
                <w:rFonts w:ascii="Cambria" w:hAnsi="Cambria" w:cs="Times New Roman"/>
                <w:szCs w:val="18"/>
              </w:rPr>
              <w:t>–</w:t>
            </w:r>
            <w:r w:rsidR="00A93975" w:rsidRPr="00F46994">
              <w:rPr>
                <w:rFonts w:ascii="Cambria" w:hAnsi="Cambria" w:cs="Times New Roman"/>
                <w:szCs w:val="18"/>
              </w:rPr>
              <w:t xml:space="preserve"> </w:t>
            </w:r>
            <w:r w:rsidRPr="00F46994">
              <w:rPr>
                <w:rFonts w:ascii="Cambria" w:hAnsi="Cambria" w:cs="Times New Roman"/>
                <w:szCs w:val="18"/>
              </w:rPr>
              <w:t>a</w:t>
            </w:r>
            <w:r>
              <w:rPr>
                <w:rFonts w:ascii="Cambria" w:hAnsi="Cambria" w:cs="Times New Roman"/>
                <w:szCs w:val="18"/>
              </w:rPr>
              <w:t xml:space="preserve"> formal agreement between parties to stop fighting </w:t>
            </w:r>
          </w:p>
          <w:p w14:paraId="6C7B0EC1" w14:textId="215795D2" w:rsidR="00D70638" w:rsidRPr="00D70638" w:rsidRDefault="00D70638" w:rsidP="00E02F4D">
            <w:pPr>
              <w:rPr>
                <w:rFonts w:ascii="Cambria" w:hAnsi="Cambria" w:cs="Times New Roman"/>
                <w:szCs w:val="18"/>
              </w:rPr>
            </w:pPr>
            <w:r>
              <w:rPr>
                <w:rFonts w:ascii="Cambria" w:hAnsi="Cambria" w:cs="Times New Roman"/>
                <w:b/>
                <w:szCs w:val="18"/>
                <w:u w:val="single"/>
              </w:rPr>
              <w:t>Central Powers</w:t>
            </w:r>
            <w:r w:rsidRPr="00D70638">
              <w:rPr>
                <w:rFonts w:ascii="Cambria" w:hAnsi="Cambria" w:cs="Times New Roman"/>
                <w:szCs w:val="18"/>
              </w:rPr>
              <w:t xml:space="preserve"> </w:t>
            </w:r>
            <w:r w:rsidRPr="00F46994">
              <w:rPr>
                <w:rFonts w:ascii="Cambria" w:hAnsi="Cambria" w:cs="Times New Roman"/>
                <w:szCs w:val="18"/>
              </w:rPr>
              <w:t>– a</w:t>
            </w:r>
            <w:r>
              <w:rPr>
                <w:rFonts w:ascii="Cambria" w:hAnsi="Cambria" w:cs="Times New Roman"/>
                <w:szCs w:val="18"/>
              </w:rPr>
              <w:t>n allia</w:t>
            </w:r>
            <w:r w:rsidR="004610DF">
              <w:rPr>
                <w:rFonts w:ascii="Cambria" w:hAnsi="Cambria" w:cs="Times New Roman"/>
                <w:szCs w:val="18"/>
              </w:rPr>
              <w:t xml:space="preserve">nce of countries that included </w:t>
            </w:r>
            <w:r w:rsidRPr="00044D9F">
              <w:rPr>
                <w:rFonts w:ascii="Cambria" w:hAnsi="Cambria" w:cs="Times New Roman"/>
                <w:szCs w:val="18"/>
              </w:rPr>
              <w:t xml:space="preserve">Germany, Austria-Hungary, Turkey, </w:t>
            </w:r>
            <w:r>
              <w:rPr>
                <w:rFonts w:ascii="Cambria" w:hAnsi="Cambria" w:cs="Times New Roman"/>
                <w:szCs w:val="18"/>
              </w:rPr>
              <w:t xml:space="preserve">and </w:t>
            </w:r>
            <w:r w:rsidRPr="00044D9F">
              <w:rPr>
                <w:rFonts w:ascii="Cambria" w:hAnsi="Cambria" w:cs="Times New Roman"/>
                <w:szCs w:val="18"/>
              </w:rPr>
              <w:t>Bulgaria</w:t>
            </w:r>
          </w:p>
          <w:p w14:paraId="72B4043A" w14:textId="5556A945" w:rsidR="001A4957" w:rsidRDefault="00AA5CBA" w:rsidP="00E02F4D">
            <w:pPr>
              <w:rPr>
                <w:rFonts w:ascii="Cambria" w:hAnsi="Cambria" w:cs="Times New Roman"/>
                <w:b/>
                <w:szCs w:val="18"/>
                <w:u w:val="single"/>
              </w:rPr>
            </w:pPr>
            <w:r>
              <w:rPr>
                <w:rFonts w:ascii="Cambria" w:hAnsi="Cambria" w:cs="Times New Roman"/>
                <w:b/>
                <w:szCs w:val="18"/>
                <w:u w:val="single"/>
              </w:rPr>
              <w:t>power to declare w</w:t>
            </w:r>
            <w:r w:rsidR="001A4957">
              <w:rPr>
                <w:rFonts w:ascii="Cambria" w:hAnsi="Cambria" w:cs="Times New Roman"/>
                <w:b/>
                <w:szCs w:val="18"/>
                <w:u w:val="single"/>
              </w:rPr>
              <w:t>ar</w:t>
            </w:r>
            <w:r w:rsidR="001A4957" w:rsidRPr="00044D9F">
              <w:rPr>
                <w:rFonts w:ascii="Cambria" w:hAnsi="Cambria" w:cs="Times New Roman"/>
                <w:szCs w:val="18"/>
              </w:rPr>
              <w:t xml:space="preserve"> – </w:t>
            </w:r>
            <w:r w:rsidR="001A4957">
              <w:rPr>
                <w:rFonts w:ascii="Cambria" w:hAnsi="Cambria" w:cs="Times New Roman"/>
                <w:szCs w:val="18"/>
              </w:rPr>
              <w:t xml:space="preserve">Article I, Section 8, of the U.S. Constitution grants Congress the power to declare war </w:t>
            </w:r>
          </w:p>
          <w:p w14:paraId="6C1C7456" w14:textId="7EB6033A" w:rsidR="00E02F4D" w:rsidRPr="00044D9F" w:rsidRDefault="00AA5CBA" w:rsidP="00E02F4D">
            <w:pPr>
              <w:rPr>
                <w:rFonts w:ascii="Cambria" w:hAnsi="Cambria" w:cs="Times New Roman"/>
                <w:sz w:val="18"/>
                <w:szCs w:val="18"/>
              </w:rPr>
            </w:pPr>
            <w:r>
              <w:rPr>
                <w:rFonts w:ascii="Cambria" w:hAnsi="Cambria" w:cs="Times New Roman"/>
                <w:b/>
                <w:szCs w:val="18"/>
                <w:u w:val="single"/>
              </w:rPr>
              <w:t>unrestricted submarine w</w:t>
            </w:r>
            <w:r w:rsidR="00044D9F" w:rsidRPr="00044D9F">
              <w:rPr>
                <w:rFonts w:ascii="Cambria" w:hAnsi="Cambria" w:cs="Times New Roman"/>
                <w:b/>
                <w:szCs w:val="18"/>
                <w:u w:val="single"/>
              </w:rPr>
              <w:t>arfare</w:t>
            </w:r>
            <w:r w:rsidR="00B3348D" w:rsidRPr="00044D9F">
              <w:rPr>
                <w:rFonts w:ascii="Cambria" w:hAnsi="Cambria" w:cs="Times New Roman"/>
                <w:szCs w:val="18"/>
              </w:rPr>
              <w:t xml:space="preserve"> – </w:t>
            </w:r>
            <w:r w:rsidR="00044D9F">
              <w:rPr>
                <w:rFonts w:ascii="Cambria" w:hAnsi="Cambria" w:cs="Times New Roman"/>
                <w:szCs w:val="18"/>
              </w:rPr>
              <w:t>a type of warfare used by Germany during World War I; submarines would attack and sink other ships and vessels without warning</w:t>
            </w:r>
            <w:r w:rsidR="005244B4" w:rsidRPr="00044D9F">
              <w:rPr>
                <w:rFonts w:ascii="Cambria" w:hAnsi="Cambria" w:cs="Times New Roman"/>
                <w:szCs w:val="18"/>
              </w:rPr>
              <w:t xml:space="preserve"> </w:t>
            </w:r>
          </w:p>
          <w:p w14:paraId="4E2A0DED" w14:textId="200A4173" w:rsidR="00EC403F" w:rsidRPr="00044D9F" w:rsidRDefault="00E02F4D" w:rsidP="004610DF">
            <w:pPr>
              <w:rPr>
                <w:rFonts w:ascii="Cambria" w:hAnsi="Cambria" w:cs="Times New Roman"/>
                <w:sz w:val="18"/>
                <w:szCs w:val="18"/>
              </w:rPr>
            </w:pPr>
            <w:r w:rsidRPr="00044D9F">
              <w:rPr>
                <w:rFonts w:ascii="Cambria" w:hAnsi="Cambria" w:cs="Times New Roman"/>
                <w:b/>
                <w:szCs w:val="18"/>
                <w:u w:val="single"/>
              </w:rPr>
              <w:t>World War I</w:t>
            </w:r>
            <w:r w:rsidRPr="00044D9F">
              <w:rPr>
                <w:rFonts w:ascii="Cambria" w:hAnsi="Cambria" w:cs="Times New Roman"/>
                <w:szCs w:val="18"/>
              </w:rPr>
              <w:t xml:space="preserve"> – a war between the Allied Powers</w:t>
            </w:r>
            <w:r w:rsidR="007C246D">
              <w:rPr>
                <w:rFonts w:ascii="Cambria" w:hAnsi="Cambria" w:cs="Times New Roman"/>
                <w:szCs w:val="18"/>
              </w:rPr>
              <w:t xml:space="preserve"> and the Central Powers that lasted from 1914-1918</w:t>
            </w:r>
            <w:r w:rsidRPr="00044D9F">
              <w:rPr>
                <w:rFonts w:ascii="Cambria" w:hAnsi="Cambria" w:cs="Times New Roman"/>
                <w:szCs w:val="18"/>
              </w:rPr>
              <w:t xml:space="preserve"> </w:t>
            </w:r>
          </w:p>
        </w:tc>
      </w:tr>
    </w:tbl>
    <w:p w14:paraId="73A2E606" w14:textId="77777777" w:rsidR="00C330B3" w:rsidRPr="00AF4C66" w:rsidRDefault="00C330B3" w:rsidP="008A1E2A">
      <w:pPr>
        <w:spacing w:line="240" w:lineRule="auto"/>
        <w:rPr>
          <w:rFonts w:ascii="Cambria" w:hAnsi="Cambria" w:cs="Times New Roman"/>
          <w:sz w:val="24"/>
          <w:szCs w:val="24"/>
        </w:rPr>
      </w:pPr>
    </w:p>
    <w:p w14:paraId="62731B47" w14:textId="49026BCE" w:rsidR="005E65B1" w:rsidRPr="00B844F6" w:rsidRDefault="0028680E" w:rsidP="005E65B1">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Place students into</w:t>
      </w:r>
      <w:r w:rsidR="008D319C">
        <w:rPr>
          <w:rFonts w:ascii="Cambria" w:hAnsi="Cambria" w:cs="Times New Roman"/>
          <w:sz w:val="24"/>
          <w:szCs w:val="24"/>
        </w:rPr>
        <w:t xml:space="preserve"> working groups of 3-4 students and </w:t>
      </w:r>
      <w:r w:rsidR="00EC72E0">
        <w:rPr>
          <w:rFonts w:ascii="Cambria" w:hAnsi="Cambria" w:cs="Times New Roman"/>
          <w:sz w:val="24"/>
          <w:szCs w:val="24"/>
        </w:rPr>
        <w:t>create a timeline on the board using the following</w:t>
      </w:r>
      <w:r w:rsidR="00825B02">
        <w:rPr>
          <w:rFonts w:ascii="Cambria" w:hAnsi="Cambria" w:cs="Times New Roman"/>
          <w:sz w:val="24"/>
          <w:szCs w:val="24"/>
        </w:rPr>
        <w:t xml:space="preserve"> </w:t>
      </w:r>
      <w:r w:rsidR="00EC72E0">
        <w:rPr>
          <w:rFonts w:ascii="Cambria" w:hAnsi="Cambria" w:cs="Times New Roman"/>
          <w:sz w:val="24"/>
          <w:szCs w:val="24"/>
        </w:rPr>
        <w:t xml:space="preserve">dates and </w:t>
      </w:r>
      <w:r w:rsidR="00F70538">
        <w:rPr>
          <w:rFonts w:ascii="Cambria" w:hAnsi="Cambria" w:cs="Times New Roman"/>
          <w:sz w:val="24"/>
          <w:szCs w:val="24"/>
        </w:rPr>
        <w:t>big ideas</w:t>
      </w:r>
      <w:r w:rsidR="00EC72E0">
        <w:rPr>
          <w:rFonts w:ascii="Cambria" w:hAnsi="Cambria" w:cs="Times New Roman"/>
          <w:sz w:val="24"/>
          <w:szCs w:val="24"/>
        </w:rPr>
        <w:t xml:space="preserve">: </w:t>
      </w:r>
    </w:p>
    <w:p w14:paraId="250A11CC" w14:textId="380C056B" w:rsidR="00177339" w:rsidRDefault="00177339" w:rsidP="00177339">
      <w:pPr>
        <w:pStyle w:val="ListParagraph"/>
        <w:spacing w:line="240" w:lineRule="auto"/>
        <w:ind w:left="1080"/>
        <w:rPr>
          <w:rFonts w:ascii="Cambria" w:hAnsi="Cambria" w:cs="Times New Roman"/>
          <w:sz w:val="24"/>
          <w:szCs w:val="24"/>
        </w:rPr>
      </w:pPr>
      <w:r w:rsidRPr="00177339">
        <w:rPr>
          <w:rFonts w:ascii="Cambria" w:hAnsi="Cambria" w:cs="Times New Roman"/>
          <w:sz w:val="24"/>
          <w:szCs w:val="24"/>
          <w:u w:val="single"/>
        </w:rPr>
        <w:t>Date</w:t>
      </w:r>
      <w:r>
        <w:rPr>
          <w:rFonts w:ascii="Cambria" w:hAnsi="Cambria" w:cs="Times New Roman"/>
          <w:sz w:val="24"/>
          <w:szCs w:val="24"/>
        </w:rPr>
        <w:t xml:space="preserve">     </w:t>
      </w:r>
      <w:r w:rsidR="005E65B1">
        <w:rPr>
          <w:rFonts w:ascii="Cambria" w:hAnsi="Cambria" w:cs="Times New Roman"/>
          <w:sz w:val="24"/>
          <w:szCs w:val="24"/>
        </w:rPr>
        <w:t xml:space="preserve">               </w:t>
      </w:r>
      <w:r w:rsidR="00B844F6">
        <w:rPr>
          <w:rFonts w:ascii="Cambria" w:hAnsi="Cambria" w:cs="Times New Roman"/>
          <w:sz w:val="24"/>
          <w:szCs w:val="24"/>
        </w:rPr>
        <w:tab/>
      </w:r>
      <w:r w:rsidR="00B844F6">
        <w:rPr>
          <w:rFonts w:ascii="Cambria" w:hAnsi="Cambria" w:cs="Times New Roman"/>
          <w:sz w:val="24"/>
          <w:szCs w:val="24"/>
        </w:rPr>
        <w:tab/>
      </w:r>
      <w:r w:rsidRPr="00177339">
        <w:rPr>
          <w:rFonts w:ascii="Cambria" w:hAnsi="Cambria" w:cs="Times New Roman"/>
          <w:sz w:val="24"/>
          <w:szCs w:val="24"/>
          <w:u w:val="single"/>
        </w:rPr>
        <w:t>Big Idea</w:t>
      </w:r>
    </w:p>
    <w:p w14:paraId="72F4C40E" w14:textId="4038AC38" w:rsidR="00146B15" w:rsidRPr="00DD7DED" w:rsidRDefault="00B844F6" w:rsidP="00146B15">
      <w:pPr>
        <w:pStyle w:val="ListParagraph"/>
        <w:numPr>
          <w:ilvl w:val="0"/>
          <w:numId w:val="16"/>
        </w:numPr>
        <w:spacing w:line="240" w:lineRule="auto"/>
        <w:rPr>
          <w:rFonts w:ascii="Cambria" w:hAnsi="Cambria"/>
          <w:sz w:val="24"/>
          <w:szCs w:val="24"/>
        </w:rPr>
      </w:pPr>
      <w:r>
        <w:rPr>
          <w:rFonts w:ascii="Cambria" w:hAnsi="Cambria"/>
          <w:sz w:val="24"/>
          <w:szCs w:val="24"/>
        </w:rPr>
        <w:t>July</w:t>
      </w:r>
      <w:r w:rsidR="005E65B1">
        <w:rPr>
          <w:rFonts w:ascii="Cambria" w:hAnsi="Cambria"/>
          <w:sz w:val="24"/>
          <w:szCs w:val="24"/>
        </w:rPr>
        <w:t xml:space="preserve">, </w:t>
      </w:r>
      <w:r>
        <w:rPr>
          <w:rFonts w:ascii="Cambria" w:hAnsi="Cambria"/>
          <w:sz w:val="24"/>
          <w:szCs w:val="24"/>
        </w:rPr>
        <w:t xml:space="preserve">1914         </w:t>
      </w:r>
      <w:r>
        <w:rPr>
          <w:rFonts w:ascii="Cambria" w:hAnsi="Cambria"/>
          <w:sz w:val="24"/>
          <w:szCs w:val="24"/>
        </w:rPr>
        <w:tab/>
      </w:r>
      <w:r>
        <w:rPr>
          <w:rFonts w:ascii="Cambria" w:hAnsi="Cambria"/>
          <w:sz w:val="24"/>
          <w:szCs w:val="24"/>
        </w:rPr>
        <w:tab/>
      </w:r>
      <w:r w:rsidR="00146B15" w:rsidRPr="00DD7DED">
        <w:rPr>
          <w:rFonts w:ascii="Cambria" w:hAnsi="Cambria"/>
          <w:sz w:val="24"/>
          <w:szCs w:val="24"/>
        </w:rPr>
        <w:t>Beginning of World War I</w:t>
      </w:r>
      <w:r w:rsidR="008D319C" w:rsidRPr="00DD7DED">
        <w:rPr>
          <w:rFonts w:ascii="Cambria" w:hAnsi="Cambria"/>
          <w:sz w:val="24"/>
          <w:szCs w:val="24"/>
        </w:rPr>
        <w:t xml:space="preserve"> in Europe</w:t>
      </w:r>
    </w:p>
    <w:p w14:paraId="1FD93EF5" w14:textId="2077F336" w:rsidR="006C6C22" w:rsidRPr="00DD7DED" w:rsidRDefault="0049610F" w:rsidP="00146B15">
      <w:pPr>
        <w:pStyle w:val="ListParagraph"/>
        <w:numPr>
          <w:ilvl w:val="0"/>
          <w:numId w:val="16"/>
        </w:numPr>
        <w:spacing w:line="240" w:lineRule="auto"/>
        <w:rPr>
          <w:rFonts w:ascii="Cambria" w:hAnsi="Cambria"/>
          <w:sz w:val="24"/>
          <w:szCs w:val="24"/>
        </w:rPr>
      </w:pPr>
      <w:r>
        <w:rPr>
          <w:rFonts w:ascii="Cambria" w:hAnsi="Cambria"/>
          <w:sz w:val="24"/>
          <w:szCs w:val="24"/>
        </w:rPr>
        <w:t>February</w:t>
      </w:r>
      <w:r w:rsidR="005E65B1">
        <w:rPr>
          <w:rFonts w:ascii="Cambria" w:hAnsi="Cambria"/>
          <w:sz w:val="24"/>
          <w:szCs w:val="24"/>
        </w:rPr>
        <w:t>, 1917</w:t>
      </w:r>
      <w:r w:rsidR="00146B15" w:rsidRPr="00DD7DED">
        <w:rPr>
          <w:rFonts w:ascii="Cambria" w:hAnsi="Cambria"/>
          <w:sz w:val="24"/>
          <w:szCs w:val="24"/>
        </w:rPr>
        <w:t xml:space="preserve"> </w:t>
      </w:r>
      <w:r w:rsidR="005E65B1">
        <w:rPr>
          <w:rFonts w:ascii="Cambria" w:hAnsi="Cambria"/>
          <w:sz w:val="24"/>
          <w:szCs w:val="24"/>
        </w:rPr>
        <w:t xml:space="preserve"> </w:t>
      </w:r>
      <w:r w:rsidR="00B844F6">
        <w:rPr>
          <w:rFonts w:ascii="Cambria" w:hAnsi="Cambria"/>
          <w:sz w:val="24"/>
          <w:szCs w:val="24"/>
        </w:rPr>
        <w:t xml:space="preserve">  </w:t>
      </w:r>
      <w:r w:rsidR="00B844F6">
        <w:rPr>
          <w:rFonts w:ascii="Cambria" w:hAnsi="Cambria"/>
          <w:sz w:val="24"/>
          <w:szCs w:val="24"/>
        </w:rPr>
        <w:tab/>
      </w:r>
      <w:r w:rsidR="00B844F6">
        <w:rPr>
          <w:rFonts w:ascii="Cambria" w:hAnsi="Cambria"/>
          <w:sz w:val="24"/>
          <w:szCs w:val="24"/>
        </w:rPr>
        <w:tab/>
      </w:r>
      <w:r w:rsidR="006C6C22" w:rsidRPr="00DD7DED">
        <w:rPr>
          <w:rFonts w:ascii="Cambria" w:hAnsi="Cambria"/>
          <w:sz w:val="24"/>
          <w:szCs w:val="24"/>
        </w:rPr>
        <w:t xml:space="preserve">Germany Declares Unrestricted Submarine Warfare </w:t>
      </w:r>
    </w:p>
    <w:p w14:paraId="69C9E6A1" w14:textId="2E4FA7B5" w:rsidR="00146B15" w:rsidRPr="00DD7DED" w:rsidRDefault="005E65B1" w:rsidP="00146B15">
      <w:pPr>
        <w:pStyle w:val="ListParagraph"/>
        <w:numPr>
          <w:ilvl w:val="0"/>
          <w:numId w:val="16"/>
        </w:numPr>
        <w:spacing w:line="240" w:lineRule="auto"/>
        <w:rPr>
          <w:rFonts w:ascii="Cambria" w:hAnsi="Cambria"/>
          <w:sz w:val="24"/>
          <w:szCs w:val="24"/>
        </w:rPr>
      </w:pPr>
      <w:r>
        <w:rPr>
          <w:rFonts w:ascii="Cambria" w:hAnsi="Cambria"/>
          <w:sz w:val="24"/>
          <w:szCs w:val="24"/>
        </w:rPr>
        <w:t xml:space="preserve">April, </w:t>
      </w:r>
      <w:r w:rsidR="00B844F6">
        <w:rPr>
          <w:rFonts w:ascii="Cambria" w:hAnsi="Cambria"/>
          <w:sz w:val="24"/>
          <w:szCs w:val="24"/>
        </w:rPr>
        <w:t xml:space="preserve">1917      </w:t>
      </w:r>
      <w:r w:rsidR="00B844F6">
        <w:rPr>
          <w:rFonts w:ascii="Cambria" w:hAnsi="Cambria"/>
          <w:sz w:val="24"/>
          <w:szCs w:val="24"/>
        </w:rPr>
        <w:tab/>
      </w:r>
      <w:r w:rsidR="00B844F6">
        <w:rPr>
          <w:rFonts w:ascii="Cambria" w:hAnsi="Cambria"/>
          <w:sz w:val="24"/>
          <w:szCs w:val="24"/>
        </w:rPr>
        <w:tab/>
      </w:r>
      <w:r w:rsidR="008E4AA0" w:rsidRPr="00DD7DED">
        <w:rPr>
          <w:rFonts w:ascii="Cambria" w:hAnsi="Cambria"/>
          <w:sz w:val="24"/>
          <w:szCs w:val="24"/>
        </w:rPr>
        <w:t>The United States Enters World War I</w:t>
      </w:r>
      <w:r w:rsidR="008D319C" w:rsidRPr="00DD7DED">
        <w:rPr>
          <w:rFonts w:ascii="Cambria" w:hAnsi="Cambria"/>
          <w:sz w:val="24"/>
          <w:szCs w:val="24"/>
        </w:rPr>
        <w:tab/>
      </w:r>
      <w:r w:rsidR="008D319C" w:rsidRPr="00DD7DED">
        <w:rPr>
          <w:rFonts w:ascii="Cambria" w:hAnsi="Cambria"/>
          <w:sz w:val="24"/>
          <w:szCs w:val="24"/>
        </w:rPr>
        <w:tab/>
      </w:r>
    </w:p>
    <w:p w14:paraId="4CEC8906" w14:textId="62A62FB4" w:rsidR="009554D2" w:rsidRPr="00A93975" w:rsidRDefault="00B844F6" w:rsidP="00A93975">
      <w:pPr>
        <w:pStyle w:val="ListParagraph"/>
        <w:numPr>
          <w:ilvl w:val="0"/>
          <w:numId w:val="16"/>
        </w:numPr>
        <w:spacing w:line="240" w:lineRule="auto"/>
        <w:rPr>
          <w:rFonts w:ascii="Cambria" w:hAnsi="Cambria"/>
          <w:sz w:val="24"/>
          <w:szCs w:val="24"/>
        </w:rPr>
      </w:pPr>
      <w:r>
        <w:rPr>
          <w:rFonts w:ascii="Cambria" w:hAnsi="Cambria"/>
          <w:sz w:val="24"/>
          <w:szCs w:val="24"/>
        </w:rPr>
        <w:t>November, 1918</w:t>
      </w:r>
      <w:r>
        <w:rPr>
          <w:rFonts w:ascii="Cambria" w:hAnsi="Cambria"/>
          <w:sz w:val="24"/>
          <w:szCs w:val="24"/>
        </w:rPr>
        <w:tab/>
      </w:r>
      <w:r>
        <w:rPr>
          <w:rFonts w:ascii="Cambria" w:hAnsi="Cambria"/>
          <w:sz w:val="24"/>
          <w:szCs w:val="24"/>
        </w:rPr>
        <w:tab/>
      </w:r>
      <w:r w:rsidR="001540B2">
        <w:rPr>
          <w:rFonts w:ascii="Cambria" w:hAnsi="Cambria"/>
          <w:sz w:val="24"/>
          <w:szCs w:val="24"/>
        </w:rPr>
        <w:t xml:space="preserve">The Armistice </w:t>
      </w:r>
    </w:p>
    <w:p w14:paraId="51F94343" w14:textId="4ED19865" w:rsidR="0028680E" w:rsidRDefault="0028680E"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 xml:space="preserve">Pass out </w:t>
      </w:r>
      <w:r w:rsidR="00FD2DB1">
        <w:rPr>
          <w:rFonts w:ascii="Cambria" w:hAnsi="Cambria" w:cs="Times New Roman"/>
          <w:sz w:val="24"/>
          <w:szCs w:val="24"/>
        </w:rPr>
        <w:t xml:space="preserve"> four sticky notes and </w:t>
      </w:r>
      <w:r>
        <w:rPr>
          <w:rFonts w:ascii="Cambria" w:hAnsi="Cambria" w:cs="Times New Roman"/>
          <w:sz w:val="24"/>
          <w:szCs w:val="24"/>
        </w:rPr>
        <w:t xml:space="preserve">copies of </w:t>
      </w:r>
      <w:r w:rsidR="008D3D02">
        <w:rPr>
          <w:rFonts w:ascii="Cambria" w:hAnsi="Cambria" w:cs="Times New Roman"/>
          <w:sz w:val="24"/>
          <w:szCs w:val="24"/>
        </w:rPr>
        <w:t>the four political cartoons</w:t>
      </w:r>
      <w:r w:rsidR="00DD7DED">
        <w:rPr>
          <w:rFonts w:ascii="Cambria" w:hAnsi="Cambria" w:cs="Times New Roman"/>
          <w:sz w:val="24"/>
          <w:szCs w:val="24"/>
        </w:rPr>
        <w:t xml:space="preserve"> (</w:t>
      </w:r>
      <w:r w:rsidR="008D3D02" w:rsidRPr="00A777F7">
        <w:rPr>
          <w:rFonts w:ascii="Cambria" w:hAnsi="Cambria" w:cs="Times New Roman"/>
          <w:sz w:val="24"/>
          <w:szCs w:val="24"/>
        </w:rPr>
        <w:t>see pages</w:t>
      </w:r>
      <w:r w:rsidR="005C67FE" w:rsidRPr="00A777F7">
        <w:rPr>
          <w:rFonts w:ascii="Cambria" w:hAnsi="Cambria" w:cs="Times New Roman"/>
          <w:sz w:val="24"/>
          <w:szCs w:val="24"/>
        </w:rPr>
        <w:t xml:space="preserve"> </w:t>
      </w:r>
      <w:r w:rsidR="00802647" w:rsidRPr="00A777F7">
        <w:rPr>
          <w:rFonts w:ascii="Cambria" w:hAnsi="Cambria" w:cs="Times New Roman"/>
          <w:sz w:val="24"/>
          <w:szCs w:val="24"/>
        </w:rPr>
        <w:t>3-6</w:t>
      </w:r>
      <w:r w:rsidR="00DD7DED">
        <w:rPr>
          <w:rFonts w:ascii="Cambria" w:hAnsi="Cambria" w:cs="Times New Roman"/>
          <w:sz w:val="24"/>
          <w:szCs w:val="24"/>
        </w:rPr>
        <w:t>)</w:t>
      </w:r>
      <w:r w:rsidR="00802647" w:rsidRPr="00A777F7">
        <w:rPr>
          <w:rFonts w:ascii="Cambria" w:hAnsi="Cambria" w:cs="Times New Roman"/>
          <w:sz w:val="24"/>
          <w:szCs w:val="24"/>
        </w:rPr>
        <w:t xml:space="preserve"> </w:t>
      </w:r>
      <w:r w:rsidR="00FD2DB1">
        <w:rPr>
          <w:rFonts w:ascii="Cambria" w:hAnsi="Cambria" w:cs="Times New Roman"/>
          <w:sz w:val="24"/>
          <w:szCs w:val="24"/>
        </w:rPr>
        <w:t>to each student group</w:t>
      </w:r>
      <w:r w:rsidR="008D3D02">
        <w:rPr>
          <w:rFonts w:ascii="Cambria" w:hAnsi="Cambria" w:cs="Times New Roman"/>
          <w:sz w:val="24"/>
          <w:szCs w:val="24"/>
        </w:rPr>
        <w:t xml:space="preserve">. </w:t>
      </w:r>
    </w:p>
    <w:p w14:paraId="0CF0AB21" w14:textId="441F1291" w:rsidR="00480BA6" w:rsidRDefault="001B4D1F"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Explain to students that they will use the details in ea</w:t>
      </w:r>
      <w:r w:rsidR="00E510FE">
        <w:rPr>
          <w:rFonts w:ascii="Cambria" w:hAnsi="Cambria" w:cs="Times New Roman"/>
          <w:sz w:val="24"/>
          <w:szCs w:val="24"/>
        </w:rPr>
        <w:t>ch cartoon to try and place the cartoons in</w:t>
      </w:r>
      <w:r>
        <w:rPr>
          <w:rFonts w:ascii="Cambria" w:hAnsi="Cambria" w:cs="Times New Roman"/>
          <w:sz w:val="24"/>
          <w:szCs w:val="24"/>
        </w:rPr>
        <w:t xml:space="preserve"> </w:t>
      </w:r>
      <w:r w:rsidR="00E510FE">
        <w:rPr>
          <w:rFonts w:ascii="Cambria" w:hAnsi="Cambria" w:cs="Times New Roman"/>
          <w:sz w:val="24"/>
          <w:szCs w:val="24"/>
        </w:rPr>
        <w:t>chronological order</w:t>
      </w:r>
      <w:r w:rsidR="00825B02">
        <w:rPr>
          <w:rFonts w:ascii="Cambria" w:hAnsi="Cambria" w:cs="Times New Roman"/>
          <w:sz w:val="24"/>
          <w:szCs w:val="24"/>
        </w:rPr>
        <w:t xml:space="preserve">, matching one cartoon to each </w:t>
      </w:r>
      <w:r w:rsidR="00F70538">
        <w:rPr>
          <w:rFonts w:ascii="Cambria" w:hAnsi="Cambria" w:cs="Times New Roman"/>
          <w:sz w:val="24"/>
          <w:szCs w:val="24"/>
        </w:rPr>
        <w:t>big idea</w:t>
      </w:r>
      <w:r w:rsidR="00825B02">
        <w:rPr>
          <w:rFonts w:ascii="Cambria" w:hAnsi="Cambria" w:cs="Times New Roman"/>
          <w:sz w:val="24"/>
          <w:szCs w:val="24"/>
        </w:rPr>
        <w:t xml:space="preserve"> listed on the timeline. </w:t>
      </w:r>
    </w:p>
    <w:p w14:paraId="37239BF6" w14:textId="374DD23A" w:rsidR="00E510FE" w:rsidRDefault="00825B02"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Instruct students to</w:t>
      </w:r>
      <w:r w:rsidR="00662426">
        <w:rPr>
          <w:rFonts w:ascii="Cambria" w:hAnsi="Cambria" w:cs="Times New Roman"/>
          <w:sz w:val="24"/>
          <w:szCs w:val="24"/>
        </w:rPr>
        <w:t xml:space="preserve"> use the sticky notes to wri</w:t>
      </w:r>
      <w:r w:rsidR="00177339">
        <w:rPr>
          <w:rFonts w:ascii="Cambria" w:hAnsi="Cambria" w:cs="Times New Roman"/>
          <w:sz w:val="24"/>
          <w:szCs w:val="24"/>
        </w:rPr>
        <w:t>te the big idea</w:t>
      </w:r>
      <w:r w:rsidR="00662426">
        <w:rPr>
          <w:rFonts w:ascii="Cambria" w:hAnsi="Cambria" w:cs="Times New Roman"/>
          <w:sz w:val="24"/>
          <w:szCs w:val="24"/>
        </w:rPr>
        <w:t xml:space="preserve"> from the</w:t>
      </w:r>
      <w:r w:rsidR="000D4702">
        <w:rPr>
          <w:rFonts w:ascii="Cambria" w:hAnsi="Cambria" w:cs="Times New Roman"/>
          <w:sz w:val="24"/>
          <w:szCs w:val="24"/>
        </w:rPr>
        <w:t xml:space="preserve"> timeline,</w:t>
      </w:r>
      <w:r w:rsidR="00662426">
        <w:rPr>
          <w:rFonts w:ascii="Cambria" w:hAnsi="Cambria" w:cs="Times New Roman"/>
          <w:sz w:val="24"/>
          <w:szCs w:val="24"/>
        </w:rPr>
        <w:t xml:space="preserve"> </w:t>
      </w:r>
      <w:r w:rsidR="00A777F7">
        <w:rPr>
          <w:rFonts w:ascii="Cambria" w:hAnsi="Cambria" w:cs="Times New Roman"/>
          <w:sz w:val="24"/>
          <w:szCs w:val="24"/>
        </w:rPr>
        <w:t xml:space="preserve">list the details in the cartoon that led them to </w:t>
      </w:r>
      <w:r w:rsidR="000D4702">
        <w:rPr>
          <w:rFonts w:ascii="Cambria" w:hAnsi="Cambria" w:cs="Times New Roman"/>
          <w:sz w:val="24"/>
          <w:szCs w:val="24"/>
        </w:rPr>
        <w:t xml:space="preserve">their decision and to place the sticky note on the cartoon. </w:t>
      </w:r>
    </w:p>
    <w:p w14:paraId="39377F39" w14:textId="7B7FD7CC" w:rsidR="008D3D02" w:rsidRDefault="005C67FE"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Provide 4-5 minutes</w:t>
      </w:r>
      <w:r w:rsidR="00E510FE">
        <w:rPr>
          <w:rFonts w:ascii="Cambria" w:hAnsi="Cambria" w:cs="Times New Roman"/>
          <w:sz w:val="24"/>
          <w:szCs w:val="24"/>
        </w:rPr>
        <w:t xml:space="preserve"> for students to </w:t>
      </w:r>
      <w:r>
        <w:rPr>
          <w:rFonts w:ascii="Cambria" w:hAnsi="Cambria" w:cs="Times New Roman"/>
          <w:sz w:val="24"/>
          <w:szCs w:val="24"/>
        </w:rPr>
        <w:t>place their cartoons in chronological order</w:t>
      </w:r>
      <w:r w:rsidR="00480BA6">
        <w:rPr>
          <w:rFonts w:ascii="Cambria" w:hAnsi="Cambria" w:cs="Times New Roman"/>
          <w:sz w:val="24"/>
          <w:szCs w:val="24"/>
        </w:rPr>
        <w:t xml:space="preserve"> and write on their sticky notes</w:t>
      </w:r>
      <w:r>
        <w:rPr>
          <w:rFonts w:ascii="Cambria" w:hAnsi="Cambria" w:cs="Times New Roman"/>
          <w:sz w:val="24"/>
          <w:szCs w:val="24"/>
        </w:rPr>
        <w:t xml:space="preserve">. Rotate through the groups to monitor the activity. </w:t>
      </w:r>
      <w:r w:rsidR="00E510FE">
        <w:rPr>
          <w:rFonts w:ascii="Cambria" w:hAnsi="Cambria" w:cs="Times New Roman"/>
          <w:sz w:val="24"/>
          <w:szCs w:val="24"/>
        </w:rPr>
        <w:t xml:space="preserve"> </w:t>
      </w:r>
    </w:p>
    <w:p w14:paraId="5AFBD714" w14:textId="77777777" w:rsidR="005C67FE" w:rsidRDefault="005C67FE" w:rsidP="00B07A6F">
      <w:pPr>
        <w:pStyle w:val="ListParagraph"/>
        <w:numPr>
          <w:ilvl w:val="0"/>
          <w:numId w:val="2"/>
        </w:numPr>
        <w:rPr>
          <w:rFonts w:ascii="Cambria" w:hAnsi="Cambria" w:cs="Times New Roman"/>
          <w:sz w:val="24"/>
          <w:szCs w:val="24"/>
        </w:rPr>
      </w:pPr>
      <w:r>
        <w:rPr>
          <w:rFonts w:ascii="Cambria" w:hAnsi="Cambria" w:cs="Times New Roman"/>
          <w:sz w:val="24"/>
          <w:szCs w:val="24"/>
        </w:rPr>
        <w:t>Keep students in their working groups and pass out the Thinking Through Timelines: World War I handout.</w:t>
      </w:r>
    </w:p>
    <w:p w14:paraId="7728A5A6" w14:textId="3F3033CA" w:rsidR="0085304F" w:rsidRDefault="005C67FE" w:rsidP="00662426">
      <w:pPr>
        <w:pStyle w:val="ListParagraph"/>
        <w:numPr>
          <w:ilvl w:val="0"/>
          <w:numId w:val="2"/>
        </w:numPr>
        <w:rPr>
          <w:rFonts w:ascii="Cambria" w:hAnsi="Cambria" w:cs="Times New Roman"/>
          <w:sz w:val="24"/>
          <w:szCs w:val="24"/>
        </w:rPr>
      </w:pPr>
      <w:r>
        <w:rPr>
          <w:rFonts w:ascii="Cambria" w:hAnsi="Cambria" w:cs="Times New Roman"/>
          <w:sz w:val="24"/>
          <w:szCs w:val="24"/>
        </w:rPr>
        <w:t>Ask students to hold up the cartoon they think belongs</w:t>
      </w:r>
      <w:r w:rsidR="00662426">
        <w:rPr>
          <w:rFonts w:ascii="Cambria" w:hAnsi="Cambria" w:cs="Times New Roman"/>
          <w:sz w:val="24"/>
          <w:szCs w:val="24"/>
        </w:rPr>
        <w:t xml:space="preserve"> with “</w:t>
      </w:r>
      <w:r w:rsidR="001540B2">
        <w:rPr>
          <w:rFonts w:ascii="Cambria" w:hAnsi="Cambria" w:cs="Times New Roman"/>
          <w:sz w:val="24"/>
          <w:szCs w:val="24"/>
        </w:rPr>
        <w:t xml:space="preserve">July, </w:t>
      </w:r>
      <w:r w:rsidR="00662426">
        <w:rPr>
          <w:rFonts w:ascii="Cambria" w:hAnsi="Cambria" w:cs="Times New Roman"/>
          <w:sz w:val="24"/>
          <w:szCs w:val="24"/>
        </w:rPr>
        <w:t xml:space="preserve">1914-Beginning of World War I in Europe”. </w:t>
      </w:r>
    </w:p>
    <w:p w14:paraId="34AEFD45" w14:textId="3118F209" w:rsidR="001A4957" w:rsidRDefault="00662426" w:rsidP="00662426">
      <w:pPr>
        <w:pStyle w:val="ListParagraph"/>
        <w:numPr>
          <w:ilvl w:val="0"/>
          <w:numId w:val="2"/>
        </w:numPr>
        <w:rPr>
          <w:rFonts w:ascii="Cambria" w:hAnsi="Cambria" w:cs="Times New Roman"/>
          <w:sz w:val="24"/>
          <w:szCs w:val="24"/>
        </w:rPr>
      </w:pPr>
      <w:r>
        <w:rPr>
          <w:rFonts w:ascii="Cambria" w:hAnsi="Cambria" w:cs="Times New Roman"/>
          <w:sz w:val="24"/>
          <w:szCs w:val="24"/>
        </w:rPr>
        <w:t xml:space="preserve">Select one or two students to share why </w:t>
      </w:r>
      <w:r w:rsidR="00710972">
        <w:rPr>
          <w:rFonts w:ascii="Cambria" w:hAnsi="Cambria" w:cs="Times New Roman"/>
          <w:sz w:val="24"/>
          <w:szCs w:val="24"/>
        </w:rPr>
        <w:t xml:space="preserve">they chose the </w:t>
      </w:r>
      <w:r w:rsidR="00177339">
        <w:rPr>
          <w:rFonts w:ascii="Cambria" w:hAnsi="Cambria" w:cs="Times New Roman"/>
          <w:sz w:val="24"/>
          <w:szCs w:val="24"/>
        </w:rPr>
        <w:t>cartoon to match the first big idea</w:t>
      </w:r>
      <w:r>
        <w:rPr>
          <w:rFonts w:ascii="Cambria" w:hAnsi="Cambria" w:cs="Times New Roman"/>
          <w:sz w:val="24"/>
          <w:szCs w:val="24"/>
        </w:rPr>
        <w:t>. After a few students share, project the correct cartoon</w:t>
      </w:r>
      <w:r w:rsidR="000D4702">
        <w:rPr>
          <w:rFonts w:ascii="Cambria" w:hAnsi="Cambria" w:cs="Times New Roman"/>
          <w:sz w:val="24"/>
          <w:szCs w:val="24"/>
        </w:rPr>
        <w:t xml:space="preserve">. See page 8. </w:t>
      </w:r>
    </w:p>
    <w:p w14:paraId="414CE1E4" w14:textId="41D7A5AB" w:rsidR="001A4957" w:rsidRDefault="001A4957" w:rsidP="00662426">
      <w:pPr>
        <w:pStyle w:val="ListParagraph"/>
        <w:numPr>
          <w:ilvl w:val="0"/>
          <w:numId w:val="2"/>
        </w:numPr>
        <w:rPr>
          <w:rFonts w:ascii="Cambria" w:hAnsi="Cambria" w:cs="Times New Roman"/>
          <w:sz w:val="24"/>
          <w:szCs w:val="24"/>
        </w:rPr>
      </w:pPr>
      <w:r>
        <w:rPr>
          <w:rFonts w:ascii="Cambria" w:hAnsi="Cambria" w:cs="Times New Roman"/>
          <w:sz w:val="24"/>
          <w:szCs w:val="24"/>
        </w:rPr>
        <w:t>Instruct students to visually sca</w:t>
      </w:r>
      <w:r w:rsidR="000D4702">
        <w:rPr>
          <w:rFonts w:ascii="Cambria" w:hAnsi="Cambria" w:cs="Times New Roman"/>
          <w:sz w:val="24"/>
          <w:szCs w:val="24"/>
        </w:rPr>
        <w:t>n the cartoon and write down the</w:t>
      </w:r>
      <w:r>
        <w:rPr>
          <w:rFonts w:ascii="Cambria" w:hAnsi="Cambria" w:cs="Times New Roman"/>
          <w:sz w:val="24"/>
          <w:szCs w:val="24"/>
        </w:rPr>
        <w:t xml:space="preserve"> details they notice on their handout that connects the cartoon with the big idea.</w:t>
      </w:r>
      <w:r w:rsidR="0085304F">
        <w:rPr>
          <w:rFonts w:ascii="Cambria" w:hAnsi="Cambria" w:cs="Times New Roman"/>
          <w:sz w:val="24"/>
          <w:szCs w:val="24"/>
        </w:rPr>
        <w:t xml:space="preserve"> Have students share out.</w:t>
      </w:r>
      <w:r>
        <w:rPr>
          <w:rFonts w:ascii="Cambria" w:hAnsi="Cambria" w:cs="Times New Roman"/>
          <w:sz w:val="24"/>
          <w:szCs w:val="24"/>
        </w:rPr>
        <w:t xml:space="preserve"> </w:t>
      </w:r>
      <w:r w:rsidR="000D4702" w:rsidRPr="000D4702">
        <w:rPr>
          <w:rFonts w:ascii="Cambria" w:hAnsi="Cambria" w:cs="Times New Roman"/>
          <w:b/>
          <w:sz w:val="24"/>
          <w:szCs w:val="24"/>
        </w:rPr>
        <w:t>Teacher Note:</w:t>
      </w:r>
      <w:r w:rsidR="000D4702">
        <w:rPr>
          <w:rFonts w:ascii="Cambria" w:hAnsi="Cambria" w:cs="Times New Roman"/>
          <w:sz w:val="24"/>
          <w:szCs w:val="24"/>
        </w:rPr>
        <w:t xml:space="preserve"> Use the Answer Key to guide this discussion. </w:t>
      </w:r>
      <w:r>
        <w:rPr>
          <w:rFonts w:ascii="Cambria" w:hAnsi="Cambria" w:cs="Times New Roman"/>
          <w:sz w:val="24"/>
          <w:szCs w:val="24"/>
        </w:rPr>
        <w:t xml:space="preserve"> </w:t>
      </w:r>
    </w:p>
    <w:p w14:paraId="075103DC" w14:textId="131BA338" w:rsidR="001A4957" w:rsidRPr="000D4702" w:rsidRDefault="001A4957" w:rsidP="000D4702">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student attention to the question at the bottom of the cartoon. Work as a whole class to answer the question and instruct students to write the answer on their handout. </w:t>
      </w:r>
      <w:r w:rsidR="000D4702">
        <w:rPr>
          <w:rFonts w:ascii="Cambria" w:hAnsi="Cambria" w:cs="Times New Roman"/>
          <w:sz w:val="24"/>
          <w:szCs w:val="24"/>
        </w:rPr>
        <w:t xml:space="preserve"> </w:t>
      </w:r>
      <w:r w:rsidR="000D4702" w:rsidRPr="000D4702">
        <w:rPr>
          <w:rFonts w:ascii="Cambria" w:hAnsi="Cambria" w:cs="Times New Roman"/>
          <w:b/>
          <w:sz w:val="24"/>
          <w:szCs w:val="24"/>
        </w:rPr>
        <w:t>Teacher Note:</w:t>
      </w:r>
      <w:r w:rsidR="000D4702">
        <w:rPr>
          <w:rFonts w:ascii="Cambria" w:hAnsi="Cambria" w:cs="Times New Roman"/>
          <w:sz w:val="24"/>
          <w:szCs w:val="24"/>
        </w:rPr>
        <w:t xml:space="preserve"> Use the Answer Key to guide this discussion.  </w:t>
      </w:r>
    </w:p>
    <w:p w14:paraId="0C0A3EB0" w14:textId="45D0010E" w:rsidR="001A4957" w:rsidRDefault="000D4702" w:rsidP="00662426">
      <w:pPr>
        <w:pStyle w:val="ListParagraph"/>
        <w:numPr>
          <w:ilvl w:val="0"/>
          <w:numId w:val="2"/>
        </w:numPr>
        <w:rPr>
          <w:rFonts w:ascii="Cambria" w:hAnsi="Cambria" w:cs="Times New Roman"/>
          <w:sz w:val="24"/>
          <w:szCs w:val="24"/>
        </w:rPr>
      </w:pPr>
      <w:r>
        <w:rPr>
          <w:rFonts w:ascii="Cambria" w:hAnsi="Cambria" w:cs="Times New Roman"/>
          <w:sz w:val="24"/>
          <w:szCs w:val="24"/>
        </w:rPr>
        <w:t>Repeat this p</w:t>
      </w:r>
      <w:r w:rsidR="009E522D">
        <w:rPr>
          <w:rFonts w:ascii="Cambria" w:hAnsi="Cambria" w:cs="Times New Roman"/>
          <w:sz w:val="24"/>
          <w:szCs w:val="24"/>
        </w:rPr>
        <w:t>rocess for the next three dates</w:t>
      </w:r>
      <w:r>
        <w:rPr>
          <w:rFonts w:ascii="Cambria" w:hAnsi="Cambria" w:cs="Times New Roman"/>
          <w:sz w:val="24"/>
          <w:szCs w:val="24"/>
        </w:rPr>
        <w:t xml:space="preserve"> on the timeline, using the cartoons</w:t>
      </w:r>
      <w:r w:rsidR="0085304F">
        <w:rPr>
          <w:rFonts w:ascii="Cambria" w:hAnsi="Cambria" w:cs="Times New Roman"/>
          <w:sz w:val="24"/>
          <w:szCs w:val="24"/>
        </w:rPr>
        <w:t xml:space="preserve"> and questions</w:t>
      </w:r>
      <w:r>
        <w:rPr>
          <w:rFonts w:ascii="Cambria" w:hAnsi="Cambria" w:cs="Times New Roman"/>
          <w:sz w:val="24"/>
          <w:szCs w:val="24"/>
        </w:rPr>
        <w:t xml:space="preserve"> on pages 9-11. </w:t>
      </w:r>
    </w:p>
    <w:p w14:paraId="5E57BCE4" w14:textId="48B26263" w:rsidR="00662426" w:rsidRPr="006837FE" w:rsidRDefault="001A4957" w:rsidP="00662426">
      <w:pPr>
        <w:pStyle w:val="ListParagraph"/>
        <w:numPr>
          <w:ilvl w:val="0"/>
          <w:numId w:val="2"/>
        </w:numPr>
        <w:rPr>
          <w:rFonts w:ascii="Cambria" w:hAnsi="Cambria" w:cs="Times New Roman"/>
          <w:sz w:val="24"/>
          <w:szCs w:val="24"/>
        </w:rPr>
        <w:sectPr w:rsidR="00662426" w:rsidRPr="006837FE" w:rsidSect="00AF4C66">
          <w:footerReference w:type="default" r:id="rId13"/>
          <w:footerReference w:type="first" r:id="rId14"/>
          <w:footnotePr>
            <w:numFmt w:val="chicago"/>
          </w:footnotePr>
          <w:pgSz w:w="12240" w:h="15840"/>
          <w:pgMar w:top="720" w:right="720" w:bottom="720" w:left="720" w:header="720" w:footer="432" w:gutter="0"/>
          <w:cols w:space="720"/>
          <w:titlePg/>
          <w:docGrid w:linePitch="360"/>
        </w:sectPr>
      </w:pPr>
      <w:r>
        <w:rPr>
          <w:rFonts w:ascii="Cambria" w:hAnsi="Cambria" w:cs="Times New Roman"/>
          <w:sz w:val="24"/>
          <w:szCs w:val="24"/>
        </w:rPr>
        <w:t>Direct student attention to the bottom of the</w:t>
      </w:r>
      <w:r w:rsidR="006837FE">
        <w:rPr>
          <w:rFonts w:ascii="Cambria" w:hAnsi="Cambria" w:cs="Times New Roman"/>
          <w:sz w:val="24"/>
          <w:szCs w:val="24"/>
        </w:rPr>
        <w:t xml:space="preserve"> Thinking Through Timelines: World War I</w:t>
      </w:r>
      <w:r>
        <w:rPr>
          <w:rFonts w:ascii="Cambria" w:hAnsi="Cambria" w:cs="Times New Roman"/>
          <w:sz w:val="24"/>
          <w:szCs w:val="24"/>
        </w:rPr>
        <w:t xml:space="preserve"> handout. Instruct students</w:t>
      </w:r>
      <w:r w:rsidR="006837FE">
        <w:rPr>
          <w:rFonts w:ascii="Cambria" w:hAnsi="Cambria" w:cs="Times New Roman"/>
          <w:sz w:val="24"/>
          <w:szCs w:val="24"/>
        </w:rPr>
        <w:t xml:space="preserve"> to work independently to respond to the question. </w:t>
      </w:r>
    </w:p>
    <w:p w14:paraId="76D9E098" w14:textId="33D12283" w:rsidR="001E7347" w:rsidRDefault="003732BC">
      <w:pPr>
        <w:rPr>
          <w:rFonts w:ascii="Times New Roman" w:hAnsi="Times New Roman"/>
          <w:sz w:val="20"/>
          <w:szCs w:val="20"/>
        </w:rPr>
      </w:pPr>
      <w:r w:rsidRPr="00C9132E">
        <w:rPr>
          <w:rFonts w:ascii="Times New Roman" w:hAnsi="Times New Roman" w:cs="Times New Roman"/>
          <w:b/>
          <w:noProof/>
          <w:sz w:val="40"/>
        </w:rPr>
        <w:lastRenderedPageBreak/>
        <w:drawing>
          <wp:anchor distT="0" distB="0" distL="114300" distR="114300" simplePos="0" relativeHeight="251687936" behindDoc="0" locked="0" layoutInCell="1" allowOverlap="1" wp14:anchorId="683B8ADC" wp14:editId="7E2651D7">
            <wp:simplePos x="0" y="0"/>
            <wp:positionH relativeFrom="margin">
              <wp:align>center</wp:align>
            </wp:positionH>
            <wp:positionV relativeFrom="margin">
              <wp:align>center</wp:align>
            </wp:positionV>
            <wp:extent cx="6574790" cy="8057515"/>
            <wp:effectExtent l="0" t="0" r="3810" b="0"/>
            <wp:wrapSquare wrapText="bothSides"/>
            <wp:docPr id="25" name="Picture 25" descr="C:\Users\CFlanaga\Downloads\8-19-1914_T-048_46_Berry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anaga\Downloads\8-19-1914_T-048_46_Berryman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5197" cy="8058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D02">
        <w:rPr>
          <w:rFonts w:ascii="Times New Roman" w:hAnsi="Times New Roman"/>
          <w:sz w:val="20"/>
          <w:szCs w:val="20"/>
        </w:rPr>
        <w:br w:type="page"/>
      </w:r>
      <w:r w:rsidR="001E7347" w:rsidRPr="00190D0A">
        <w:rPr>
          <w:rFonts w:ascii="Times New Roman" w:hAnsi="Times New Roman" w:cs="Times New Roman"/>
          <w:noProof/>
        </w:rPr>
        <w:lastRenderedPageBreak/>
        <w:drawing>
          <wp:anchor distT="0" distB="0" distL="114300" distR="114300" simplePos="0" relativeHeight="251688960" behindDoc="0" locked="0" layoutInCell="1" allowOverlap="1" wp14:anchorId="557D376F" wp14:editId="5504FF95">
            <wp:simplePos x="0" y="0"/>
            <wp:positionH relativeFrom="margin">
              <wp:align>center</wp:align>
            </wp:positionH>
            <wp:positionV relativeFrom="margin">
              <wp:align>center</wp:align>
            </wp:positionV>
            <wp:extent cx="6574536" cy="8065007"/>
            <wp:effectExtent l="0" t="0" r="4445" b="1270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5348"/>
                    <a:stretch/>
                  </pic:blipFill>
                  <pic:spPr bwMode="auto">
                    <a:xfrm>
                      <a:off x="0" y="0"/>
                      <a:ext cx="6574536" cy="8065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347">
        <w:rPr>
          <w:rFonts w:ascii="Times New Roman" w:hAnsi="Times New Roman"/>
          <w:sz w:val="20"/>
          <w:szCs w:val="20"/>
        </w:rPr>
        <w:br w:type="page"/>
      </w:r>
      <w:r w:rsidR="001E7347">
        <w:rPr>
          <w:rFonts w:ascii="Times New Roman" w:hAnsi="Times New Roman"/>
          <w:sz w:val="20"/>
          <w:szCs w:val="20"/>
        </w:rPr>
        <w:lastRenderedPageBreak/>
        <w:br w:type="page"/>
      </w:r>
      <w:r w:rsidR="001E7347" w:rsidRPr="00190D0A">
        <w:rPr>
          <w:rFonts w:ascii="Times New Roman" w:hAnsi="Times New Roman" w:cs="Times New Roman"/>
          <w:noProof/>
        </w:rPr>
        <w:drawing>
          <wp:anchor distT="0" distB="0" distL="114300" distR="114300" simplePos="0" relativeHeight="251691008" behindDoc="0" locked="0" layoutInCell="1" allowOverlap="1" wp14:anchorId="7925C055" wp14:editId="052064D8">
            <wp:simplePos x="0" y="0"/>
            <wp:positionH relativeFrom="margin">
              <wp:align>center</wp:align>
            </wp:positionH>
            <wp:positionV relativeFrom="margin">
              <wp:align>center</wp:align>
            </wp:positionV>
            <wp:extent cx="6574536" cy="8065007"/>
            <wp:effectExtent l="0" t="0" r="4445" b="12700"/>
            <wp:wrapSquare wrapText="bothSides"/>
            <wp:docPr id="33" name="Picture 33" descr="C:\Users\CFlanaga\Downloads\4-02-1917_C-064_46_Berrym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CFlanaga\Downloads\4-02-1917_C-064_46_Berrym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4536" cy="8065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9E1DD" w14:textId="59941BDD" w:rsidR="001E7347" w:rsidRDefault="001E7347">
      <w:pPr>
        <w:rPr>
          <w:rFonts w:ascii="Times New Roman" w:hAnsi="Times New Roman"/>
          <w:sz w:val="20"/>
          <w:szCs w:val="20"/>
        </w:rPr>
      </w:pPr>
      <w:r w:rsidRPr="00190D0A">
        <w:rPr>
          <w:rFonts w:ascii="Times New Roman" w:hAnsi="Times New Roman" w:cs="Times New Roman"/>
          <w:noProof/>
        </w:rPr>
        <w:lastRenderedPageBreak/>
        <w:drawing>
          <wp:anchor distT="0" distB="0" distL="114300" distR="114300" simplePos="0" relativeHeight="251692032" behindDoc="0" locked="0" layoutInCell="1" allowOverlap="1" wp14:anchorId="085E0AB9" wp14:editId="493614F3">
            <wp:simplePos x="0" y="0"/>
            <wp:positionH relativeFrom="margin">
              <wp:align>center</wp:align>
            </wp:positionH>
            <wp:positionV relativeFrom="margin">
              <wp:align>center</wp:align>
            </wp:positionV>
            <wp:extent cx="6574536" cy="8065007"/>
            <wp:effectExtent l="0" t="0" r="4445" b="12700"/>
            <wp:wrapSquare wrapText="bothSides"/>
            <wp:docPr id="34" name="Picture 34" descr="C:\Users\CFlanaga\Downloads\9-26-1918_P-018_46_Berrym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CFlanaga\Downloads\9-26-1918_P-018_46_Berrym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4536" cy="8065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60612" w14:textId="77777777" w:rsidR="003732BC" w:rsidRDefault="003732BC">
      <w:pPr>
        <w:rPr>
          <w:rFonts w:ascii="Times New Roman" w:hAnsi="Times New Roman"/>
          <w:sz w:val="20"/>
          <w:szCs w:val="20"/>
        </w:rPr>
        <w:sectPr w:rsidR="003732BC" w:rsidSect="003732BC">
          <w:footerReference w:type="first" r:id="rId19"/>
          <w:footnotePr>
            <w:numFmt w:val="chicago"/>
          </w:footnotePr>
          <w:pgSz w:w="12240" w:h="15840"/>
          <w:pgMar w:top="720" w:right="720" w:bottom="720" w:left="720" w:header="720" w:footer="432" w:gutter="0"/>
          <w:cols w:space="720"/>
          <w:titlePg/>
          <w:docGrid w:linePitch="360"/>
        </w:sectPr>
      </w:pPr>
    </w:p>
    <w:p w14:paraId="2D95E0FF" w14:textId="5F7C0A2E" w:rsidR="008D6C73" w:rsidRPr="008D6C73" w:rsidRDefault="008D6C73" w:rsidP="008D6C73">
      <w:pPr>
        <w:spacing w:after="0" w:line="240" w:lineRule="auto"/>
        <w:rPr>
          <w:rFonts w:ascii="Times New Roman" w:hAnsi="Times New Roman"/>
          <w:sz w:val="20"/>
          <w:szCs w:val="20"/>
        </w:rPr>
      </w:pPr>
      <w:r w:rsidRPr="008D6C73">
        <w:rPr>
          <w:rFonts w:ascii="Times New Roman" w:hAnsi="Times New Roman"/>
          <w:sz w:val="20"/>
          <w:szCs w:val="20"/>
        </w:rPr>
        <w:lastRenderedPageBreak/>
        <w:t>Name: __________________________________________________</w:t>
      </w:r>
      <w:r w:rsidRPr="008D6C73">
        <w:rPr>
          <w:rFonts w:ascii="Times New Roman" w:hAnsi="Times New Roman"/>
          <w:sz w:val="20"/>
          <w:szCs w:val="20"/>
        </w:rPr>
        <w:tab/>
      </w:r>
      <w:r w:rsidRPr="008D6C73">
        <w:rPr>
          <w:rFonts w:ascii="Times New Roman" w:hAnsi="Times New Roman"/>
          <w:sz w:val="20"/>
          <w:szCs w:val="20"/>
        </w:rPr>
        <w:tab/>
      </w:r>
      <w:r w:rsidRPr="008D6C73">
        <w:rPr>
          <w:rFonts w:ascii="Times New Roman" w:hAnsi="Times New Roman"/>
          <w:sz w:val="20"/>
          <w:szCs w:val="20"/>
        </w:rPr>
        <w:tab/>
      </w:r>
      <w:r w:rsidRPr="008D6C73">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8D6C73">
        <w:rPr>
          <w:rFonts w:ascii="Times New Roman" w:hAnsi="Times New Roman"/>
          <w:sz w:val="20"/>
          <w:szCs w:val="20"/>
        </w:rPr>
        <w:t>Date: ______________</w:t>
      </w:r>
    </w:p>
    <w:p w14:paraId="1F52C9F0" w14:textId="35E497FC" w:rsidR="008D6C73" w:rsidRPr="00891E16" w:rsidRDefault="008D6C73" w:rsidP="008D6C73">
      <w:pPr>
        <w:pStyle w:val="ListParagraph"/>
        <w:spacing w:after="0" w:line="240" w:lineRule="auto"/>
        <w:ind w:left="360"/>
        <w:jc w:val="center"/>
        <w:rPr>
          <w:rFonts w:ascii="Times New Roman" w:hAnsi="Times New Roman" w:cs="Times New Roman"/>
          <w:b/>
          <w:color w:val="2E74B5" w:themeColor="accent1" w:themeShade="BF"/>
          <w:sz w:val="28"/>
          <w:szCs w:val="28"/>
        </w:rPr>
      </w:pPr>
      <w:r w:rsidRPr="00891E16">
        <w:rPr>
          <w:rFonts w:ascii="Times New Roman" w:hAnsi="Times New Roman" w:cs="Times New Roman"/>
          <w:b/>
          <w:color w:val="2E74B5" w:themeColor="accent1" w:themeShade="BF"/>
          <w:sz w:val="28"/>
          <w:szCs w:val="28"/>
        </w:rPr>
        <w:t>Thinking Through Timelines: World War I</w:t>
      </w:r>
    </w:p>
    <w:tbl>
      <w:tblPr>
        <w:tblStyle w:val="TableGrid"/>
        <w:tblW w:w="5000" w:type="pct"/>
        <w:tblBorders>
          <w:top w:val="single" w:sz="24" w:space="0" w:color="5B9BD5" w:themeColor="accent1"/>
          <w:left w:val="single" w:sz="24" w:space="0" w:color="5B9BD5" w:themeColor="accent1"/>
          <w:bottom w:val="single" w:sz="24" w:space="0" w:color="5B9BD5" w:themeColor="accent1"/>
          <w:right w:val="single" w:sz="24" w:space="0" w:color="5B9BD5" w:themeColor="accent1"/>
          <w:insideH w:val="single" w:sz="24" w:space="0" w:color="5B9BD5" w:themeColor="accent1"/>
          <w:insideV w:val="single" w:sz="24" w:space="0" w:color="5B9BD5" w:themeColor="accent1"/>
        </w:tblBorders>
        <w:tblLayout w:type="fixed"/>
        <w:tblLook w:val="04A0" w:firstRow="1" w:lastRow="0" w:firstColumn="1" w:lastColumn="0" w:noHBand="0" w:noVBand="1"/>
      </w:tblPr>
      <w:tblGrid>
        <w:gridCol w:w="3654"/>
        <w:gridCol w:w="3654"/>
        <w:gridCol w:w="3654"/>
        <w:gridCol w:w="3654"/>
      </w:tblGrid>
      <w:tr w:rsidR="00A73A9C" w14:paraId="77A0200E" w14:textId="4C9130BD" w:rsidTr="0054402E">
        <w:tc>
          <w:tcPr>
            <w:tcW w:w="5000" w:type="pct"/>
            <w:gridSpan w:val="4"/>
          </w:tcPr>
          <w:p w14:paraId="4637162A" w14:textId="1B375D03" w:rsidR="00A73A9C" w:rsidRDefault="00A73A9C" w:rsidP="00A73A9C">
            <w:pPr>
              <w:rPr>
                <w:rFonts w:ascii="Times New Roman" w:hAnsi="Times New Roman"/>
                <w:sz w:val="24"/>
                <w:szCs w:val="24"/>
              </w:rPr>
            </w:pPr>
            <w:r w:rsidRPr="00602F91">
              <w:rPr>
                <w:rFonts w:ascii="Times New Roman" w:hAnsi="Times New Roman"/>
                <w:sz w:val="24"/>
                <w:szCs w:val="24"/>
                <w:u w:val="single"/>
              </w:rPr>
              <w:t>Directions</w:t>
            </w:r>
            <w:r w:rsidRPr="006C60F5">
              <w:rPr>
                <w:rFonts w:ascii="Times New Roman" w:hAnsi="Times New Roman"/>
                <w:sz w:val="24"/>
                <w:szCs w:val="24"/>
              </w:rPr>
              <w:t xml:space="preserve">: </w:t>
            </w:r>
            <w:r w:rsidR="005C35A7">
              <w:rPr>
                <w:rFonts w:ascii="Times New Roman" w:hAnsi="Times New Roman"/>
                <w:sz w:val="24"/>
                <w:szCs w:val="24"/>
              </w:rPr>
              <w:t>As you discuss each po</w:t>
            </w:r>
            <w:r w:rsidR="0085304F">
              <w:rPr>
                <w:rFonts w:ascii="Times New Roman" w:hAnsi="Times New Roman"/>
                <w:sz w:val="24"/>
                <w:szCs w:val="24"/>
              </w:rPr>
              <w:t>litical cartoon</w:t>
            </w:r>
            <w:r w:rsidR="00C51CBE">
              <w:rPr>
                <w:rFonts w:ascii="Times New Roman" w:hAnsi="Times New Roman"/>
                <w:sz w:val="24"/>
                <w:szCs w:val="24"/>
              </w:rPr>
              <w:t>, write the date and Big I</w:t>
            </w:r>
            <w:r w:rsidR="005C35A7">
              <w:rPr>
                <w:rFonts w:ascii="Times New Roman" w:hAnsi="Times New Roman"/>
                <w:sz w:val="24"/>
                <w:szCs w:val="24"/>
              </w:rPr>
              <w:t>dea for each cartoon. Take notes on the evidence from the cartoon that connects to t</w:t>
            </w:r>
            <w:r w:rsidR="0085304F">
              <w:rPr>
                <w:rFonts w:ascii="Times New Roman" w:hAnsi="Times New Roman"/>
                <w:sz w:val="24"/>
                <w:szCs w:val="24"/>
              </w:rPr>
              <w:t>he Big Idea. Finally, respond to the question on each poli</w:t>
            </w:r>
            <w:r w:rsidR="00602F91">
              <w:rPr>
                <w:rFonts w:ascii="Times New Roman" w:hAnsi="Times New Roman"/>
                <w:sz w:val="24"/>
                <w:szCs w:val="24"/>
              </w:rPr>
              <w:t>tical cartoon in the space provided</w:t>
            </w:r>
            <w:r w:rsidR="0085304F">
              <w:rPr>
                <w:rFonts w:ascii="Times New Roman" w:hAnsi="Times New Roman"/>
                <w:sz w:val="24"/>
                <w:szCs w:val="24"/>
              </w:rPr>
              <w:t xml:space="preserve">. </w:t>
            </w:r>
            <w:r w:rsidR="005C35A7">
              <w:rPr>
                <w:rFonts w:ascii="Times New Roman" w:hAnsi="Times New Roman"/>
                <w:sz w:val="24"/>
                <w:szCs w:val="24"/>
              </w:rPr>
              <w:t xml:space="preserve"> </w:t>
            </w:r>
            <w:r w:rsidR="006C395F">
              <w:rPr>
                <w:rFonts w:ascii="Times New Roman" w:hAnsi="Times New Roman"/>
                <w:sz w:val="24"/>
                <w:szCs w:val="24"/>
              </w:rPr>
              <w:t xml:space="preserve"> </w:t>
            </w:r>
            <w:r w:rsidRPr="006C60F5">
              <w:rPr>
                <w:rFonts w:ascii="Times New Roman" w:hAnsi="Times New Roman"/>
                <w:sz w:val="24"/>
                <w:szCs w:val="24"/>
              </w:rPr>
              <w:t xml:space="preserve"> </w:t>
            </w:r>
          </w:p>
          <w:p w14:paraId="311147CE" w14:textId="4A5A17EF" w:rsidR="00A73A9C" w:rsidRPr="00BF7AF9" w:rsidRDefault="00A73A9C" w:rsidP="00A73A9C">
            <w:pPr>
              <w:jc w:val="center"/>
              <w:rPr>
                <w:rFonts w:ascii="Times New Roman" w:hAnsi="Times New Roman"/>
                <w:sz w:val="26"/>
                <w:szCs w:val="26"/>
              </w:rPr>
            </w:pPr>
            <w:r w:rsidRPr="00BF7AF9">
              <w:rPr>
                <w:rFonts w:ascii="Times New Roman" w:hAnsi="Times New Roman"/>
                <w:b/>
                <w:sz w:val="26"/>
                <w:szCs w:val="26"/>
              </w:rPr>
              <w:t>Big Ideas</w:t>
            </w:r>
          </w:p>
          <w:p w14:paraId="22FAD554" w14:textId="12CBC59D" w:rsidR="000E48AA" w:rsidRPr="000E48AA" w:rsidRDefault="001540B2" w:rsidP="000E48AA">
            <w:pPr>
              <w:jc w:val="center"/>
              <w:rPr>
                <w:rFonts w:ascii="Times New Roman" w:hAnsi="Times New Roman"/>
                <w:b/>
                <w:sz w:val="24"/>
                <w:szCs w:val="24"/>
              </w:rPr>
            </w:pPr>
            <w:r w:rsidRPr="000E48AA">
              <w:rPr>
                <w:rFonts w:ascii="Times New Roman" w:hAnsi="Times New Roman"/>
                <w:b/>
                <w:sz w:val="24"/>
                <w:szCs w:val="24"/>
              </w:rPr>
              <w:t xml:space="preserve">July, </w:t>
            </w:r>
            <w:r w:rsidR="006C395F" w:rsidRPr="000E48AA">
              <w:rPr>
                <w:rFonts w:ascii="Times New Roman" w:hAnsi="Times New Roman"/>
                <w:b/>
                <w:sz w:val="24"/>
                <w:szCs w:val="24"/>
              </w:rPr>
              <w:t xml:space="preserve">1914 - </w:t>
            </w:r>
            <w:r w:rsidR="00A73A9C" w:rsidRPr="000E48AA">
              <w:rPr>
                <w:rFonts w:ascii="Times New Roman" w:hAnsi="Times New Roman"/>
                <w:b/>
                <w:sz w:val="24"/>
                <w:szCs w:val="24"/>
              </w:rPr>
              <w:t xml:space="preserve">Beginning of </w:t>
            </w:r>
            <w:r w:rsidR="006C395F" w:rsidRPr="000E48AA">
              <w:rPr>
                <w:rFonts w:ascii="Times New Roman" w:hAnsi="Times New Roman"/>
                <w:b/>
                <w:sz w:val="24"/>
                <w:szCs w:val="24"/>
              </w:rPr>
              <w:t xml:space="preserve">World </w:t>
            </w:r>
            <w:r w:rsidR="00A73A9C" w:rsidRPr="000E48AA">
              <w:rPr>
                <w:rFonts w:ascii="Times New Roman" w:hAnsi="Times New Roman"/>
                <w:b/>
                <w:sz w:val="24"/>
                <w:szCs w:val="24"/>
              </w:rPr>
              <w:t>War</w:t>
            </w:r>
            <w:r w:rsidR="006C395F" w:rsidRPr="000E48AA">
              <w:rPr>
                <w:rFonts w:ascii="Times New Roman" w:hAnsi="Times New Roman"/>
                <w:b/>
                <w:sz w:val="24"/>
                <w:szCs w:val="24"/>
              </w:rPr>
              <w:t xml:space="preserve"> I</w:t>
            </w:r>
            <w:r w:rsidR="00F34B38" w:rsidRPr="000E48AA">
              <w:rPr>
                <w:rFonts w:ascii="Times New Roman" w:hAnsi="Times New Roman"/>
                <w:b/>
                <w:sz w:val="24"/>
                <w:szCs w:val="24"/>
              </w:rPr>
              <w:t xml:space="preserve"> in Europe</w:t>
            </w:r>
            <w:r w:rsidR="000E48AA">
              <w:rPr>
                <w:rFonts w:ascii="Times New Roman" w:hAnsi="Times New Roman"/>
                <w:b/>
                <w:sz w:val="24"/>
                <w:szCs w:val="24"/>
              </w:rPr>
              <w:t xml:space="preserve">          </w:t>
            </w:r>
            <w:r w:rsidR="000C68CE">
              <w:rPr>
                <w:rFonts w:ascii="Times New Roman" w:hAnsi="Times New Roman"/>
                <w:b/>
                <w:sz w:val="24"/>
                <w:szCs w:val="24"/>
              </w:rPr>
              <w:t xml:space="preserve">       </w:t>
            </w:r>
            <w:r w:rsidR="000E48AA">
              <w:rPr>
                <w:rFonts w:ascii="Times New Roman" w:hAnsi="Times New Roman"/>
                <w:b/>
                <w:sz w:val="24"/>
                <w:szCs w:val="24"/>
              </w:rPr>
              <w:t xml:space="preserve">  </w:t>
            </w:r>
            <w:r w:rsidR="00EB5FCB">
              <w:rPr>
                <w:rFonts w:ascii="Times New Roman" w:hAnsi="Times New Roman"/>
                <w:b/>
                <w:sz w:val="24"/>
                <w:szCs w:val="24"/>
              </w:rPr>
              <w:t>February</w:t>
            </w:r>
            <w:r w:rsidR="000E48AA" w:rsidRPr="000E48AA">
              <w:rPr>
                <w:rFonts w:ascii="Times New Roman" w:hAnsi="Times New Roman"/>
                <w:b/>
                <w:sz w:val="24"/>
                <w:szCs w:val="24"/>
              </w:rPr>
              <w:t xml:space="preserve">, </w:t>
            </w:r>
            <w:r w:rsidR="00961745" w:rsidRPr="000E48AA">
              <w:rPr>
                <w:rFonts w:ascii="Times New Roman" w:hAnsi="Times New Roman"/>
                <w:b/>
                <w:sz w:val="24"/>
                <w:szCs w:val="24"/>
              </w:rPr>
              <w:t>1917</w:t>
            </w:r>
            <w:r w:rsidR="006C395F" w:rsidRPr="000E48AA">
              <w:rPr>
                <w:rFonts w:ascii="Times New Roman" w:hAnsi="Times New Roman"/>
                <w:b/>
                <w:sz w:val="24"/>
                <w:szCs w:val="24"/>
              </w:rPr>
              <w:t xml:space="preserve"> </w:t>
            </w:r>
            <w:r w:rsidR="00F34B38" w:rsidRPr="000E48AA">
              <w:rPr>
                <w:rFonts w:ascii="Times New Roman" w:hAnsi="Times New Roman"/>
                <w:b/>
                <w:sz w:val="24"/>
                <w:szCs w:val="24"/>
              </w:rPr>
              <w:t>-</w:t>
            </w:r>
            <w:r w:rsidR="006C395F" w:rsidRPr="000E48AA">
              <w:rPr>
                <w:rFonts w:ascii="Times New Roman" w:hAnsi="Times New Roman"/>
                <w:b/>
                <w:sz w:val="24"/>
                <w:szCs w:val="24"/>
              </w:rPr>
              <w:t xml:space="preserve"> </w:t>
            </w:r>
            <w:r w:rsidR="000E48AA">
              <w:rPr>
                <w:rFonts w:ascii="Times New Roman" w:hAnsi="Times New Roman"/>
                <w:b/>
                <w:sz w:val="24"/>
                <w:szCs w:val="24"/>
              </w:rPr>
              <w:t>Unrestricted Submarine Warfare</w:t>
            </w:r>
          </w:p>
          <w:p w14:paraId="79079A06" w14:textId="529A7100" w:rsidR="00A73A9C" w:rsidRPr="000E48AA" w:rsidRDefault="000E48AA" w:rsidP="000E48AA">
            <w:pPr>
              <w:jc w:val="center"/>
              <w:rPr>
                <w:rFonts w:ascii="Times New Roman" w:hAnsi="Times New Roman"/>
                <w:b/>
                <w:sz w:val="24"/>
                <w:szCs w:val="24"/>
              </w:rPr>
            </w:pPr>
            <w:r w:rsidRPr="000E48AA">
              <w:rPr>
                <w:rFonts w:ascii="Times New Roman" w:hAnsi="Times New Roman"/>
                <w:b/>
                <w:sz w:val="24"/>
                <w:szCs w:val="24"/>
              </w:rPr>
              <w:t xml:space="preserve">April, </w:t>
            </w:r>
            <w:r w:rsidR="00F34B38" w:rsidRPr="000E48AA">
              <w:rPr>
                <w:rFonts w:ascii="Times New Roman" w:hAnsi="Times New Roman"/>
                <w:b/>
                <w:sz w:val="24"/>
                <w:szCs w:val="24"/>
              </w:rPr>
              <w:t>1917 - U.S. Enters World War I</w:t>
            </w:r>
            <w:r>
              <w:rPr>
                <w:rFonts w:ascii="Times New Roman" w:hAnsi="Times New Roman"/>
                <w:b/>
                <w:sz w:val="24"/>
                <w:szCs w:val="24"/>
              </w:rPr>
              <w:t xml:space="preserve">            </w:t>
            </w:r>
            <w:r w:rsidR="000C68CE">
              <w:rPr>
                <w:rFonts w:ascii="Times New Roman" w:hAnsi="Times New Roman"/>
                <w:b/>
                <w:sz w:val="24"/>
                <w:szCs w:val="24"/>
              </w:rPr>
              <w:t xml:space="preserve">                                                   </w:t>
            </w:r>
            <w:r w:rsidRPr="000E48AA">
              <w:rPr>
                <w:rFonts w:ascii="Times New Roman" w:hAnsi="Times New Roman"/>
                <w:b/>
                <w:sz w:val="24"/>
                <w:szCs w:val="24"/>
              </w:rPr>
              <w:t xml:space="preserve">November, </w:t>
            </w:r>
            <w:r w:rsidR="00F34B38" w:rsidRPr="000E48AA">
              <w:rPr>
                <w:rFonts w:ascii="Times New Roman" w:hAnsi="Times New Roman"/>
                <w:b/>
                <w:sz w:val="24"/>
                <w:szCs w:val="24"/>
              </w:rPr>
              <w:t xml:space="preserve">1918 </w:t>
            </w:r>
            <w:r w:rsidR="00F73546">
              <w:rPr>
                <w:rFonts w:ascii="Times New Roman" w:hAnsi="Times New Roman"/>
                <w:b/>
                <w:sz w:val="24"/>
                <w:szCs w:val="24"/>
              </w:rPr>
              <w:t>-</w:t>
            </w:r>
            <w:r w:rsidR="00F34B38" w:rsidRPr="000E48AA">
              <w:rPr>
                <w:rFonts w:ascii="Times New Roman" w:hAnsi="Times New Roman"/>
                <w:b/>
                <w:sz w:val="24"/>
                <w:szCs w:val="24"/>
              </w:rPr>
              <w:t xml:space="preserve"> </w:t>
            </w:r>
            <w:r w:rsidR="001540B2" w:rsidRPr="000E48AA">
              <w:rPr>
                <w:rFonts w:ascii="Times New Roman" w:hAnsi="Times New Roman"/>
                <w:b/>
                <w:sz w:val="24"/>
                <w:szCs w:val="24"/>
              </w:rPr>
              <w:t>The Armistice</w:t>
            </w:r>
          </w:p>
        </w:tc>
      </w:tr>
      <w:tr w:rsidR="0054402E" w14:paraId="3C1B7C9D" w14:textId="33ACD071" w:rsidTr="0054402E">
        <w:tc>
          <w:tcPr>
            <w:tcW w:w="1250" w:type="pct"/>
          </w:tcPr>
          <w:p w14:paraId="39353340" w14:textId="02C2FA8D" w:rsidR="00BF7AF9" w:rsidRDefault="00BF7AF9" w:rsidP="00BF7AF9">
            <w:pPr>
              <w:rPr>
                <w:rFonts w:ascii="Times New Roman" w:hAnsi="Times New Roman" w:cs="Times New Roman"/>
                <w:b/>
                <w:noProof/>
                <w:sz w:val="24"/>
                <w:szCs w:val="24"/>
              </w:rPr>
            </w:pPr>
            <w:r>
              <w:rPr>
                <w:rFonts w:ascii="Times New Roman" w:hAnsi="Times New Roman" w:cs="Times New Roman"/>
                <w:b/>
                <w:noProof/>
                <w:sz w:val="24"/>
                <w:szCs w:val="24"/>
              </w:rPr>
              <w:t>Date: _______________________</w:t>
            </w:r>
          </w:p>
          <w:p w14:paraId="3E7BA887" w14:textId="77777777" w:rsidR="00BF7AF9" w:rsidRPr="00BF7AF9" w:rsidRDefault="00BF7AF9" w:rsidP="008A040C">
            <w:pPr>
              <w:jc w:val="center"/>
              <w:rPr>
                <w:rFonts w:ascii="Times New Roman" w:hAnsi="Times New Roman" w:cs="Times New Roman"/>
                <w:b/>
                <w:i/>
                <w:noProof/>
                <w:sz w:val="12"/>
                <w:szCs w:val="12"/>
              </w:rPr>
            </w:pPr>
          </w:p>
          <w:p w14:paraId="7D0B78D3" w14:textId="379B0EE9" w:rsidR="00A73A9C" w:rsidRPr="004064F0" w:rsidRDefault="00A73A9C" w:rsidP="008A040C">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Pr="004064F0">
              <w:rPr>
                <w:rFonts w:ascii="Times New Roman" w:hAnsi="Times New Roman" w:cs="Times New Roman"/>
                <w:b/>
                <w:noProof/>
                <w:sz w:val="24"/>
                <w:szCs w:val="24"/>
              </w:rPr>
              <w:t>____________________________</w:t>
            </w:r>
          </w:p>
          <w:p w14:paraId="3C273A9A" w14:textId="77777777" w:rsidR="00A73A9C" w:rsidRDefault="00A73A9C" w:rsidP="008D6C73">
            <w:pPr>
              <w:rPr>
                <w:rFonts w:ascii="Times New Roman" w:hAnsi="Times New Roman" w:cs="Times New Roman"/>
                <w:b/>
                <w:noProof/>
                <w:sz w:val="12"/>
                <w:szCs w:val="12"/>
              </w:rPr>
            </w:pPr>
          </w:p>
          <w:p w14:paraId="3242654F" w14:textId="4613C317" w:rsidR="006C395F" w:rsidRDefault="00BF7AF9" w:rsidP="006C395F">
            <w:pPr>
              <w:jc w:val="center"/>
              <w:rPr>
                <w:rFonts w:ascii="Times New Roman" w:hAnsi="Times New Roman" w:cs="Times New Roman"/>
                <w:b/>
                <w:noProof/>
                <w:sz w:val="24"/>
                <w:szCs w:val="24"/>
              </w:rPr>
            </w:pPr>
            <w:r>
              <w:rPr>
                <w:rFonts w:ascii="Times New Roman" w:hAnsi="Times New Roman" w:cs="Times New Roman"/>
                <w:b/>
                <w:noProof/>
                <w:sz w:val="24"/>
                <w:szCs w:val="24"/>
              </w:rPr>
              <w:t>Evidence of the Big Idea</w:t>
            </w:r>
            <w:r w:rsidR="006C395F">
              <w:rPr>
                <w:rFonts w:ascii="Times New Roman" w:hAnsi="Times New Roman" w:cs="Times New Roman"/>
                <w:b/>
                <w:noProof/>
                <w:sz w:val="24"/>
                <w:szCs w:val="24"/>
              </w:rPr>
              <w:t xml:space="preserve"> </w:t>
            </w:r>
          </w:p>
          <w:p w14:paraId="12B4513B" w14:textId="77777777" w:rsidR="006C395F" w:rsidRDefault="006C395F" w:rsidP="006C395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A9CF31E" w14:textId="77777777" w:rsidR="006C395F" w:rsidRDefault="006C395F" w:rsidP="006C395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62277F97" w14:textId="77777777" w:rsidR="006C395F" w:rsidRDefault="006C395F" w:rsidP="006C395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056BED1" w14:textId="77777777" w:rsidR="006C395F" w:rsidRDefault="006C395F" w:rsidP="006C395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EA9EAA1" w14:textId="3AE30E2D" w:rsidR="006C395F" w:rsidRDefault="006C395F" w:rsidP="006C395F">
            <w:pPr>
              <w:jc w:val="center"/>
              <w:rPr>
                <w:rFonts w:ascii="Times New Roman" w:hAnsi="Times New Roman" w:cs="Times New Roman"/>
                <w:b/>
                <w:noProof/>
                <w:sz w:val="24"/>
                <w:szCs w:val="24"/>
              </w:rPr>
            </w:pPr>
            <w:r>
              <w:rPr>
                <w:rFonts w:ascii="Times New Roman" w:hAnsi="Times New Roman" w:cs="Times New Roman"/>
                <w:b/>
                <w:noProof/>
                <w:sz w:val="28"/>
                <w:szCs w:val="28"/>
              </w:rPr>
              <w:t>________________________</w:t>
            </w:r>
          </w:p>
          <w:p w14:paraId="72AC7FA6" w14:textId="77777777" w:rsidR="006C395F" w:rsidRDefault="006C395F" w:rsidP="008D6C73">
            <w:pPr>
              <w:rPr>
                <w:rFonts w:ascii="Times New Roman" w:hAnsi="Times New Roman" w:cs="Times New Roman"/>
                <w:b/>
                <w:noProof/>
                <w:sz w:val="24"/>
                <w:szCs w:val="24"/>
              </w:rPr>
            </w:pPr>
          </w:p>
          <w:p w14:paraId="3E741E43" w14:textId="77777777" w:rsidR="00A73A9C" w:rsidRPr="004064F0" w:rsidRDefault="00A73A9C" w:rsidP="008D6C73">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07B9C8AF" w14:textId="2883C00F"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7D549AF7" w14:textId="616BBCAA"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1C9FB2E" w14:textId="7D31AEF4"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CB5DA85" w14:textId="21C3EA04"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78CECBE" w14:textId="73F55F8F"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463195A" w14:textId="275FF56D" w:rsidR="00A73A9C" w:rsidRDefault="00A73A9C" w:rsidP="008D6C73">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A347D9D" w14:textId="77777777" w:rsidR="00891E16" w:rsidRDefault="00891E16" w:rsidP="00891E16">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42FA885" w14:textId="77777777" w:rsidR="00A73A9C" w:rsidRDefault="00891E16" w:rsidP="008A040C">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499C0A61" w14:textId="797E68B6" w:rsidR="0085304F" w:rsidRDefault="0085304F" w:rsidP="008A040C">
            <w:pPr>
              <w:rPr>
                <w:rFonts w:ascii="Times New Roman" w:hAnsi="Times New Roman" w:cs="Times New Roman"/>
                <w:b/>
                <w:noProof/>
                <w:sz w:val="28"/>
                <w:szCs w:val="28"/>
              </w:rPr>
            </w:pPr>
          </w:p>
        </w:tc>
        <w:tc>
          <w:tcPr>
            <w:tcW w:w="1250" w:type="pct"/>
          </w:tcPr>
          <w:p w14:paraId="2585554D" w14:textId="77777777" w:rsidR="00BF7AF9" w:rsidRDefault="00BF7AF9" w:rsidP="00BF7AF9">
            <w:pPr>
              <w:rPr>
                <w:rFonts w:ascii="Times New Roman" w:hAnsi="Times New Roman" w:cs="Times New Roman"/>
                <w:b/>
                <w:noProof/>
                <w:sz w:val="24"/>
                <w:szCs w:val="24"/>
              </w:rPr>
            </w:pPr>
            <w:r>
              <w:rPr>
                <w:rFonts w:ascii="Times New Roman" w:hAnsi="Times New Roman" w:cs="Times New Roman"/>
                <w:b/>
                <w:noProof/>
                <w:sz w:val="24"/>
                <w:szCs w:val="24"/>
              </w:rPr>
              <w:t>Date: _______________________</w:t>
            </w:r>
          </w:p>
          <w:p w14:paraId="07264052" w14:textId="77777777" w:rsidR="00BF7AF9" w:rsidRPr="00BF7AF9" w:rsidRDefault="00BF7AF9" w:rsidP="00BF7AF9">
            <w:pPr>
              <w:jc w:val="center"/>
              <w:rPr>
                <w:rFonts w:ascii="Times New Roman" w:hAnsi="Times New Roman" w:cs="Times New Roman"/>
                <w:b/>
                <w:i/>
                <w:noProof/>
                <w:sz w:val="12"/>
                <w:szCs w:val="12"/>
              </w:rPr>
            </w:pPr>
          </w:p>
          <w:p w14:paraId="617E38FE" w14:textId="77777777" w:rsidR="00BF7AF9" w:rsidRPr="004064F0" w:rsidRDefault="00BF7AF9" w:rsidP="00BF7AF9">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Pr="004064F0">
              <w:rPr>
                <w:rFonts w:ascii="Times New Roman" w:hAnsi="Times New Roman" w:cs="Times New Roman"/>
                <w:b/>
                <w:noProof/>
                <w:sz w:val="24"/>
                <w:szCs w:val="24"/>
              </w:rPr>
              <w:t>____________________________</w:t>
            </w:r>
          </w:p>
          <w:p w14:paraId="425D52BF" w14:textId="77777777" w:rsidR="00BF7AF9" w:rsidRDefault="00BF7AF9" w:rsidP="00BF7AF9">
            <w:pPr>
              <w:rPr>
                <w:rFonts w:ascii="Times New Roman" w:hAnsi="Times New Roman" w:cs="Times New Roman"/>
                <w:b/>
                <w:noProof/>
                <w:sz w:val="12"/>
                <w:szCs w:val="12"/>
              </w:rPr>
            </w:pPr>
          </w:p>
          <w:p w14:paraId="0E717772" w14:textId="77777777" w:rsidR="00BF7AF9" w:rsidRDefault="00BF7AF9" w:rsidP="00BF7AF9">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508FB25F"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3BABB2F"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DABB74B"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FA37B15"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DB5AF5F" w14:textId="77777777" w:rsidR="00BF7AF9" w:rsidRDefault="00BF7AF9" w:rsidP="00BF7AF9">
            <w:pPr>
              <w:jc w:val="center"/>
              <w:rPr>
                <w:rFonts w:ascii="Times New Roman" w:hAnsi="Times New Roman" w:cs="Times New Roman"/>
                <w:b/>
                <w:noProof/>
                <w:sz w:val="24"/>
                <w:szCs w:val="24"/>
              </w:rPr>
            </w:pPr>
            <w:r>
              <w:rPr>
                <w:rFonts w:ascii="Times New Roman" w:hAnsi="Times New Roman" w:cs="Times New Roman"/>
                <w:b/>
                <w:noProof/>
                <w:sz w:val="28"/>
                <w:szCs w:val="28"/>
              </w:rPr>
              <w:t>________________________</w:t>
            </w:r>
          </w:p>
          <w:p w14:paraId="5E1581B6" w14:textId="77777777" w:rsidR="00BF7AF9" w:rsidRDefault="00BF7AF9" w:rsidP="00BF7AF9">
            <w:pPr>
              <w:rPr>
                <w:rFonts w:ascii="Times New Roman" w:hAnsi="Times New Roman" w:cs="Times New Roman"/>
                <w:b/>
                <w:noProof/>
                <w:sz w:val="24"/>
                <w:szCs w:val="24"/>
              </w:rPr>
            </w:pPr>
          </w:p>
          <w:p w14:paraId="7A1E17C7" w14:textId="77777777" w:rsidR="00BF7AF9" w:rsidRPr="004064F0" w:rsidRDefault="00BF7AF9" w:rsidP="00BF7AF9">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6F832660"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5641F19"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D09BD0D"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9A673B0"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41B10A38"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FE1D3AC"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5823258" w14:textId="77777777" w:rsidR="00BF7AF9"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7EDE9588" w14:textId="7ED23108" w:rsidR="00A73A9C" w:rsidRDefault="00BF7AF9" w:rsidP="00BF7AF9">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tc>
        <w:tc>
          <w:tcPr>
            <w:tcW w:w="1250" w:type="pct"/>
          </w:tcPr>
          <w:p w14:paraId="71CF392A" w14:textId="77777777" w:rsidR="0085304F" w:rsidRDefault="0085304F" w:rsidP="0085304F">
            <w:pPr>
              <w:rPr>
                <w:rFonts w:ascii="Times New Roman" w:hAnsi="Times New Roman" w:cs="Times New Roman"/>
                <w:b/>
                <w:noProof/>
                <w:sz w:val="24"/>
                <w:szCs w:val="24"/>
              </w:rPr>
            </w:pPr>
            <w:r>
              <w:rPr>
                <w:rFonts w:ascii="Times New Roman" w:hAnsi="Times New Roman" w:cs="Times New Roman"/>
                <w:b/>
                <w:noProof/>
                <w:sz w:val="24"/>
                <w:szCs w:val="24"/>
              </w:rPr>
              <w:t>Date: _______________________</w:t>
            </w:r>
          </w:p>
          <w:p w14:paraId="35D107BB" w14:textId="77777777" w:rsidR="0085304F" w:rsidRPr="00BF7AF9" w:rsidRDefault="0085304F" w:rsidP="0085304F">
            <w:pPr>
              <w:jc w:val="center"/>
              <w:rPr>
                <w:rFonts w:ascii="Times New Roman" w:hAnsi="Times New Roman" w:cs="Times New Roman"/>
                <w:b/>
                <w:i/>
                <w:noProof/>
                <w:sz w:val="12"/>
                <w:szCs w:val="12"/>
              </w:rPr>
            </w:pPr>
          </w:p>
          <w:p w14:paraId="2F2253FF" w14:textId="77777777" w:rsidR="0085304F" w:rsidRPr="004064F0" w:rsidRDefault="0085304F" w:rsidP="0085304F">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Pr="004064F0">
              <w:rPr>
                <w:rFonts w:ascii="Times New Roman" w:hAnsi="Times New Roman" w:cs="Times New Roman"/>
                <w:b/>
                <w:noProof/>
                <w:sz w:val="24"/>
                <w:szCs w:val="24"/>
              </w:rPr>
              <w:t>____________________________</w:t>
            </w:r>
          </w:p>
          <w:p w14:paraId="52FD26EA" w14:textId="77777777" w:rsidR="0085304F" w:rsidRDefault="0085304F" w:rsidP="0085304F">
            <w:pPr>
              <w:rPr>
                <w:rFonts w:ascii="Times New Roman" w:hAnsi="Times New Roman" w:cs="Times New Roman"/>
                <w:b/>
                <w:noProof/>
                <w:sz w:val="12"/>
                <w:szCs w:val="12"/>
              </w:rPr>
            </w:pPr>
          </w:p>
          <w:p w14:paraId="54CAD192" w14:textId="77777777" w:rsidR="0085304F" w:rsidRDefault="0085304F" w:rsidP="0085304F">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03D6C3D5"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6123642B"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5C6C2C1"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52A26A0"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4D18B106" w14:textId="77777777" w:rsidR="0085304F" w:rsidRDefault="0085304F" w:rsidP="0085304F">
            <w:pPr>
              <w:jc w:val="center"/>
              <w:rPr>
                <w:rFonts w:ascii="Times New Roman" w:hAnsi="Times New Roman" w:cs="Times New Roman"/>
                <w:b/>
                <w:noProof/>
                <w:sz w:val="24"/>
                <w:szCs w:val="24"/>
              </w:rPr>
            </w:pPr>
            <w:r>
              <w:rPr>
                <w:rFonts w:ascii="Times New Roman" w:hAnsi="Times New Roman" w:cs="Times New Roman"/>
                <w:b/>
                <w:noProof/>
                <w:sz w:val="28"/>
                <w:szCs w:val="28"/>
              </w:rPr>
              <w:t>________________________</w:t>
            </w:r>
          </w:p>
          <w:p w14:paraId="474C1868" w14:textId="77777777" w:rsidR="0085304F" w:rsidRDefault="0085304F" w:rsidP="0085304F">
            <w:pPr>
              <w:rPr>
                <w:rFonts w:ascii="Times New Roman" w:hAnsi="Times New Roman" w:cs="Times New Roman"/>
                <w:b/>
                <w:noProof/>
                <w:sz w:val="24"/>
                <w:szCs w:val="24"/>
              </w:rPr>
            </w:pPr>
          </w:p>
          <w:p w14:paraId="4D5136D5" w14:textId="77777777" w:rsidR="0085304F" w:rsidRPr="004064F0" w:rsidRDefault="0085304F" w:rsidP="0085304F">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3FB1562E"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1440385"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7947D2DD"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3716869"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40BF755D"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0C0635DF"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654D719E"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8E25637" w14:textId="670CB0C8" w:rsidR="00891E16" w:rsidRPr="00891E16"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tc>
        <w:tc>
          <w:tcPr>
            <w:tcW w:w="1250" w:type="pct"/>
          </w:tcPr>
          <w:p w14:paraId="7174921C" w14:textId="77777777" w:rsidR="0085304F" w:rsidRDefault="0085304F" w:rsidP="0085304F">
            <w:pPr>
              <w:rPr>
                <w:rFonts w:ascii="Times New Roman" w:hAnsi="Times New Roman" w:cs="Times New Roman"/>
                <w:b/>
                <w:noProof/>
                <w:sz w:val="24"/>
                <w:szCs w:val="24"/>
              </w:rPr>
            </w:pPr>
            <w:r>
              <w:rPr>
                <w:rFonts w:ascii="Times New Roman" w:hAnsi="Times New Roman" w:cs="Times New Roman"/>
                <w:b/>
                <w:noProof/>
                <w:sz w:val="24"/>
                <w:szCs w:val="24"/>
              </w:rPr>
              <w:t>Date: _______________________</w:t>
            </w:r>
          </w:p>
          <w:p w14:paraId="20162633" w14:textId="77777777" w:rsidR="0085304F" w:rsidRPr="00BF7AF9" w:rsidRDefault="0085304F" w:rsidP="0085304F">
            <w:pPr>
              <w:jc w:val="center"/>
              <w:rPr>
                <w:rFonts w:ascii="Times New Roman" w:hAnsi="Times New Roman" w:cs="Times New Roman"/>
                <w:b/>
                <w:i/>
                <w:noProof/>
                <w:sz w:val="12"/>
                <w:szCs w:val="12"/>
              </w:rPr>
            </w:pPr>
          </w:p>
          <w:p w14:paraId="0CC426E8" w14:textId="77777777" w:rsidR="0085304F" w:rsidRPr="004064F0" w:rsidRDefault="0085304F" w:rsidP="0085304F">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Pr="004064F0">
              <w:rPr>
                <w:rFonts w:ascii="Times New Roman" w:hAnsi="Times New Roman" w:cs="Times New Roman"/>
                <w:b/>
                <w:noProof/>
                <w:sz w:val="24"/>
                <w:szCs w:val="24"/>
              </w:rPr>
              <w:t>____________________________</w:t>
            </w:r>
          </w:p>
          <w:p w14:paraId="5C15447B" w14:textId="77777777" w:rsidR="0085304F" w:rsidRDefault="0085304F" w:rsidP="0085304F">
            <w:pPr>
              <w:rPr>
                <w:rFonts w:ascii="Times New Roman" w:hAnsi="Times New Roman" w:cs="Times New Roman"/>
                <w:b/>
                <w:noProof/>
                <w:sz w:val="12"/>
                <w:szCs w:val="12"/>
              </w:rPr>
            </w:pPr>
          </w:p>
          <w:p w14:paraId="36F11759" w14:textId="77777777" w:rsidR="0085304F" w:rsidRDefault="0085304F" w:rsidP="0085304F">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5A19840D"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FEBD4F2"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55502CF"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9599033"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1BFDB591" w14:textId="77777777" w:rsidR="0085304F" w:rsidRDefault="0085304F" w:rsidP="0085304F">
            <w:pPr>
              <w:jc w:val="center"/>
              <w:rPr>
                <w:rFonts w:ascii="Times New Roman" w:hAnsi="Times New Roman" w:cs="Times New Roman"/>
                <w:b/>
                <w:noProof/>
                <w:sz w:val="24"/>
                <w:szCs w:val="24"/>
              </w:rPr>
            </w:pPr>
            <w:r>
              <w:rPr>
                <w:rFonts w:ascii="Times New Roman" w:hAnsi="Times New Roman" w:cs="Times New Roman"/>
                <w:b/>
                <w:noProof/>
                <w:sz w:val="28"/>
                <w:szCs w:val="28"/>
              </w:rPr>
              <w:t>________________________</w:t>
            </w:r>
          </w:p>
          <w:p w14:paraId="6F2B48A0" w14:textId="77777777" w:rsidR="0085304F" w:rsidRDefault="0085304F" w:rsidP="0085304F">
            <w:pPr>
              <w:rPr>
                <w:rFonts w:ascii="Times New Roman" w:hAnsi="Times New Roman" w:cs="Times New Roman"/>
                <w:b/>
                <w:noProof/>
                <w:sz w:val="24"/>
                <w:szCs w:val="24"/>
              </w:rPr>
            </w:pPr>
          </w:p>
          <w:p w14:paraId="6A8E10DE" w14:textId="77777777" w:rsidR="0085304F" w:rsidRPr="004064F0" w:rsidRDefault="0085304F" w:rsidP="0085304F">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672A0078"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5160E40B"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0D195BC8"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20E2BCB5"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56E364F"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60264445"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37160786" w14:textId="77777777" w:rsidR="0085304F"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p w14:paraId="07C54710" w14:textId="632B6E34" w:rsidR="00891E16" w:rsidRPr="00891E16" w:rsidRDefault="0085304F" w:rsidP="0085304F">
            <w:pPr>
              <w:rPr>
                <w:rFonts w:ascii="Times New Roman" w:hAnsi="Times New Roman" w:cs="Times New Roman"/>
                <w:b/>
                <w:noProof/>
                <w:sz w:val="28"/>
                <w:szCs w:val="28"/>
              </w:rPr>
            </w:pPr>
            <w:r>
              <w:rPr>
                <w:rFonts w:ascii="Times New Roman" w:hAnsi="Times New Roman" w:cs="Times New Roman"/>
                <w:b/>
                <w:noProof/>
                <w:sz w:val="28"/>
                <w:szCs w:val="28"/>
              </w:rPr>
              <w:t>________________________</w:t>
            </w:r>
          </w:p>
        </w:tc>
      </w:tr>
    </w:tbl>
    <w:p w14:paraId="04E7778C" w14:textId="77777777" w:rsidR="00544E32" w:rsidRDefault="00544E32" w:rsidP="008D6C73">
      <w:pPr>
        <w:rPr>
          <w:rFonts w:ascii="Cambria" w:hAnsi="Cambria" w:cs="Times New Roman"/>
          <w:sz w:val="24"/>
          <w:szCs w:val="24"/>
        </w:rPr>
      </w:pPr>
    </w:p>
    <w:tbl>
      <w:tblPr>
        <w:tblStyle w:val="TableGrid"/>
        <w:tblW w:w="5000" w:type="pct"/>
        <w:tblBorders>
          <w:top w:val="single" w:sz="24" w:space="0" w:color="5B9BD5" w:themeColor="accent1"/>
          <w:left w:val="single" w:sz="24" w:space="0" w:color="5B9BD5" w:themeColor="accent1"/>
          <w:bottom w:val="single" w:sz="24" w:space="0" w:color="5B9BD5" w:themeColor="accent1"/>
          <w:right w:val="single" w:sz="24" w:space="0" w:color="5B9BD5" w:themeColor="accent1"/>
          <w:insideH w:val="single" w:sz="24" w:space="0" w:color="5B9BD5" w:themeColor="accent1"/>
          <w:insideV w:val="single" w:sz="24" w:space="0" w:color="5B9BD5" w:themeColor="accent1"/>
        </w:tblBorders>
        <w:tblLayout w:type="fixed"/>
        <w:tblLook w:val="04A0" w:firstRow="1" w:lastRow="0" w:firstColumn="1" w:lastColumn="0" w:noHBand="0" w:noVBand="1"/>
      </w:tblPr>
      <w:tblGrid>
        <w:gridCol w:w="14616"/>
      </w:tblGrid>
      <w:tr w:rsidR="00544E32" w14:paraId="70AC1E2D" w14:textId="77777777" w:rsidTr="00544E32">
        <w:tc>
          <w:tcPr>
            <w:tcW w:w="5000" w:type="pct"/>
          </w:tcPr>
          <w:p w14:paraId="34E34558" w14:textId="5D4E73E3" w:rsidR="00F95441" w:rsidRPr="00F95441" w:rsidRDefault="003732BC" w:rsidP="00F95441">
            <w:pPr>
              <w:jc w:val="center"/>
              <w:rPr>
                <w:rFonts w:ascii="Times New Roman" w:hAnsi="Times New Roman"/>
                <w:b/>
                <w:sz w:val="23"/>
                <w:szCs w:val="23"/>
              </w:rPr>
            </w:pPr>
            <w:r w:rsidRPr="00F95441">
              <w:rPr>
                <w:rFonts w:ascii="Times New Roman" w:hAnsi="Times New Roman"/>
                <w:b/>
                <w:sz w:val="24"/>
                <w:szCs w:val="24"/>
              </w:rPr>
              <w:t>How do the political cartoons depict the United States</w:t>
            </w:r>
            <w:r w:rsidR="009073B9">
              <w:rPr>
                <w:rFonts w:ascii="Times New Roman" w:hAnsi="Times New Roman"/>
                <w:b/>
                <w:sz w:val="24"/>
                <w:szCs w:val="24"/>
              </w:rPr>
              <w:t>’</w:t>
            </w:r>
            <w:r w:rsidRPr="00F95441">
              <w:rPr>
                <w:rFonts w:ascii="Times New Roman" w:hAnsi="Times New Roman"/>
                <w:b/>
                <w:sz w:val="24"/>
                <w:szCs w:val="24"/>
              </w:rPr>
              <w:t xml:space="preserve"> involvement in World War I?</w:t>
            </w:r>
          </w:p>
          <w:p w14:paraId="1BC3CF99" w14:textId="77777777" w:rsidR="00F95441" w:rsidRDefault="00F95441" w:rsidP="00F95441">
            <w:pPr>
              <w:rPr>
                <w:rFonts w:ascii="Times New Roman" w:hAnsi="Times New Roman"/>
                <w:sz w:val="23"/>
                <w:szCs w:val="23"/>
              </w:rPr>
            </w:pPr>
          </w:p>
          <w:p w14:paraId="41FFEA16" w14:textId="77777777" w:rsidR="00F95441" w:rsidRDefault="00F95441" w:rsidP="00F95441">
            <w:pPr>
              <w:rPr>
                <w:rFonts w:ascii="Times New Roman" w:hAnsi="Times New Roman"/>
                <w:sz w:val="23"/>
                <w:szCs w:val="23"/>
              </w:rPr>
            </w:pPr>
          </w:p>
          <w:p w14:paraId="11C42F1A" w14:textId="77777777" w:rsidR="00F95441" w:rsidRDefault="00F95441" w:rsidP="00F95441">
            <w:pPr>
              <w:rPr>
                <w:rFonts w:ascii="Times New Roman" w:hAnsi="Times New Roman"/>
                <w:sz w:val="23"/>
                <w:szCs w:val="23"/>
              </w:rPr>
            </w:pPr>
          </w:p>
          <w:p w14:paraId="2E4FBB82" w14:textId="77777777" w:rsidR="00F95441" w:rsidRDefault="00F95441" w:rsidP="00F95441">
            <w:pPr>
              <w:rPr>
                <w:rFonts w:ascii="Times New Roman" w:hAnsi="Times New Roman"/>
                <w:sz w:val="23"/>
                <w:szCs w:val="23"/>
              </w:rPr>
            </w:pPr>
          </w:p>
          <w:p w14:paraId="6922A1F5" w14:textId="0DE816EA" w:rsidR="00544E32" w:rsidRPr="006C60F5" w:rsidRDefault="00891E16" w:rsidP="00F95441">
            <w:pPr>
              <w:rPr>
                <w:rFonts w:ascii="Times New Roman" w:hAnsi="Times New Roman"/>
                <w:sz w:val="24"/>
                <w:szCs w:val="24"/>
              </w:rPr>
            </w:pPr>
            <w:r>
              <w:rPr>
                <w:rFonts w:ascii="Times New Roman" w:hAnsi="Times New Roman"/>
                <w:sz w:val="23"/>
                <w:szCs w:val="23"/>
              </w:rPr>
              <w:t xml:space="preserve"> </w:t>
            </w:r>
          </w:p>
        </w:tc>
      </w:tr>
    </w:tbl>
    <w:p w14:paraId="3EE1F5D9" w14:textId="77777777" w:rsidR="00544E32" w:rsidRPr="008D6C73" w:rsidRDefault="00544E32" w:rsidP="008D6C73">
      <w:pPr>
        <w:rPr>
          <w:rFonts w:ascii="Cambria" w:hAnsi="Cambria" w:cs="Times New Roman"/>
          <w:sz w:val="24"/>
          <w:szCs w:val="24"/>
        </w:rPr>
        <w:sectPr w:rsidR="00544E32" w:rsidRPr="008D6C73" w:rsidSect="008D6C73">
          <w:footnotePr>
            <w:numFmt w:val="chicago"/>
          </w:footnotePr>
          <w:pgSz w:w="15840" w:h="12240" w:orient="landscape"/>
          <w:pgMar w:top="720" w:right="720" w:bottom="720" w:left="720" w:header="720" w:footer="432" w:gutter="0"/>
          <w:cols w:space="720"/>
          <w:titlePg/>
          <w:docGrid w:linePitch="360"/>
        </w:sectPr>
      </w:pPr>
    </w:p>
    <w:p w14:paraId="31D1283A" w14:textId="1384673E" w:rsidR="00D636B1" w:rsidRPr="00C9132E" w:rsidRDefault="000E48AA" w:rsidP="009A6611">
      <w:pPr>
        <w:spacing w:after="0"/>
        <w:jc w:val="center"/>
        <w:rPr>
          <w:rFonts w:ascii="Times New Roman" w:hAnsi="Times New Roman" w:cs="Times New Roman"/>
          <w:b/>
          <w:noProof/>
          <w:sz w:val="28"/>
          <w:szCs w:val="28"/>
        </w:rPr>
      </w:pPr>
      <w:r>
        <w:rPr>
          <w:rFonts w:ascii="Times New Roman" w:hAnsi="Times New Roman"/>
          <w:b/>
          <w:sz w:val="40"/>
          <w:szCs w:val="23"/>
        </w:rPr>
        <w:lastRenderedPageBreak/>
        <w:t xml:space="preserve">July, </w:t>
      </w:r>
      <w:r w:rsidR="00891E16" w:rsidRPr="00C9132E">
        <w:rPr>
          <w:rFonts w:ascii="Times New Roman" w:hAnsi="Times New Roman"/>
          <w:b/>
          <w:sz w:val="40"/>
          <w:szCs w:val="23"/>
        </w:rPr>
        <w:t>1914 - Beginning of World War I in Europe</w:t>
      </w:r>
      <w:r w:rsidR="00891E16" w:rsidRPr="00C9132E">
        <w:rPr>
          <w:rFonts w:ascii="Times New Roman" w:hAnsi="Times New Roman"/>
          <w:b/>
          <w:sz w:val="44"/>
          <w:szCs w:val="24"/>
        </w:rPr>
        <w:t xml:space="preserve"> </w:t>
      </w:r>
      <w:r w:rsidR="00891E16" w:rsidRPr="00C9132E">
        <w:rPr>
          <w:rFonts w:ascii="Times New Roman" w:hAnsi="Times New Roman"/>
          <w:b/>
          <w:sz w:val="24"/>
          <w:szCs w:val="24"/>
        </w:rPr>
        <w:t xml:space="preserve">        </w:t>
      </w:r>
    </w:p>
    <w:p w14:paraId="74BD4C32" w14:textId="1D211ABE" w:rsidR="00C9132E" w:rsidRDefault="00C9132E" w:rsidP="009A6611">
      <w:pPr>
        <w:spacing w:after="0"/>
        <w:rPr>
          <w:rFonts w:ascii="Times New Roman" w:hAnsi="Times New Roman" w:cs="Times New Roman"/>
          <w:color w:val="2D2D2D"/>
          <w:shd w:val="clear" w:color="auto" w:fill="FFFFFF"/>
        </w:rPr>
      </w:pPr>
      <w:r w:rsidRPr="00C9132E">
        <w:rPr>
          <w:rFonts w:ascii="Times New Roman" w:hAnsi="Times New Roman" w:cs="Times New Roman"/>
          <w:b/>
          <w:noProof/>
          <w:sz w:val="40"/>
        </w:rPr>
        <w:drawing>
          <wp:anchor distT="0" distB="0" distL="114300" distR="114300" simplePos="0" relativeHeight="251685888" behindDoc="0" locked="0" layoutInCell="1" allowOverlap="1" wp14:anchorId="1A0BB92D" wp14:editId="014A7EE9">
            <wp:simplePos x="0" y="0"/>
            <wp:positionH relativeFrom="margin">
              <wp:posOffset>457200</wp:posOffset>
            </wp:positionH>
            <wp:positionV relativeFrom="margin">
              <wp:posOffset>457200</wp:posOffset>
            </wp:positionV>
            <wp:extent cx="5782945" cy="7087235"/>
            <wp:effectExtent l="0" t="0" r="8255" b="0"/>
            <wp:wrapTopAndBottom/>
            <wp:docPr id="6" name="Picture 6" descr="C:\Users\CFlanaga\Downloads\8-19-1914_T-048_46_Berry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anaga\Downloads\8-19-1914_T-048_46_Berryman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2945" cy="708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B65BE" w14:textId="75BDAC3C" w:rsidR="009A6611" w:rsidRPr="00C46BCA" w:rsidRDefault="009A6611" w:rsidP="00054EB0">
      <w:pPr>
        <w:spacing w:after="120"/>
        <w:jc w:val="center"/>
        <w:rPr>
          <w:rFonts w:ascii="Times New Roman" w:hAnsi="Times New Roman" w:cs="Times New Roman"/>
          <w:color w:val="2D2D2D"/>
          <w:sz w:val="40"/>
          <w:szCs w:val="40"/>
          <w:shd w:val="clear" w:color="auto" w:fill="FFFFFF"/>
        </w:rPr>
      </w:pPr>
      <w:r w:rsidRPr="00C46BCA">
        <w:rPr>
          <w:rFonts w:ascii="Times New Roman" w:hAnsi="Times New Roman" w:cs="Times New Roman"/>
          <w:color w:val="2D2D2D"/>
          <w:sz w:val="40"/>
          <w:szCs w:val="40"/>
          <w:shd w:val="clear" w:color="auto" w:fill="FFFFFF"/>
        </w:rPr>
        <w:t xml:space="preserve">World War </w:t>
      </w:r>
      <w:r w:rsidR="00832CA4" w:rsidRPr="00C46BCA">
        <w:rPr>
          <w:rFonts w:ascii="Times New Roman" w:hAnsi="Times New Roman" w:cs="Times New Roman"/>
          <w:color w:val="2D2D2D"/>
          <w:sz w:val="40"/>
          <w:szCs w:val="40"/>
          <w:shd w:val="clear" w:color="auto" w:fill="FFFFFF"/>
        </w:rPr>
        <w:t xml:space="preserve">I </w:t>
      </w:r>
      <w:r w:rsidR="0034172F" w:rsidRPr="00C46BCA">
        <w:rPr>
          <w:rFonts w:ascii="Times New Roman" w:hAnsi="Times New Roman" w:cs="Times New Roman"/>
          <w:color w:val="2D2D2D"/>
          <w:sz w:val="40"/>
          <w:szCs w:val="40"/>
          <w:shd w:val="clear" w:color="auto" w:fill="FFFFFF"/>
        </w:rPr>
        <w:t>began</w:t>
      </w:r>
      <w:r w:rsidR="00C46BCA" w:rsidRPr="00C46BCA">
        <w:rPr>
          <w:rFonts w:ascii="Times New Roman" w:hAnsi="Times New Roman" w:cs="Times New Roman"/>
          <w:color w:val="2D2D2D"/>
          <w:sz w:val="40"/>
          <w:szCs w:val="40"/>
          <w:shd w:val="clear" w:color="auto" w:fill="FFFFFF"/>
        </w:rPr>
        <w:t xml:space="preserve"> between the Allied Powers and the Central Powers in Europe. </w:t>
      </w:r>
      <w:r w:rsidR="0034172F" w:rsidRPr="00C46BCA">
        <w:rPr>
          <w:rFonts w:ascii="Times New Roman" w:hAnsi="Times New Roman" w:cs="Times New Roman"/>
          <w:color w:val="2D2D2D"/>
          <w:sz w:val="40"/>
          <w:szCs w:val="40"/>
          <w:shd w:val="clear" w:color="auto" w:fill="FFFFFF"/>
        </w:rPr>
        <w:t xml:space="preserve"> </w:t>
      </w:r>
    </w:p>
    <w:p w14:paraId="7F63B682" w14:textId="21F359B5" w:rsidR="00C9132E" w:rsidRPr="00C46BCA" w:rsidRDefault="009F7B22" w:rsidP="00C46BCA">
      <w:pPr>
        <w:spacing w:after="120"/>
        <w:jc w:val="center"/>
        <w:rPr>
          <w:rFonts w:ascii="Times New Roman" w:hAnsi="Times New Roman" w:cs="Times New Roman"/>
          <w:color w:val="2D2D2D"/>
          <w:sz w:val="40"/>
          <w:szCs w:val="40"/>
          <w:shd w:val="clear" w:color="auto" w:fill="FFFFFF"/>
        </w:rPr>
      </w:pPr>
      <w:r w:rsidRPr="00C46BCA">
        <w:rPr>
          <w:rFonts w:ascii="Times New Roman" w:hAnsi="Times New Roman" w:cs="Times New Roman"/>
          <w:color w:val="2D2D2D"/>
          <w:sz w:val="40"/>
          <w:szCs w:val="40"/>
          <w:shd w:val="clear" w:color="auto" w:fill="FFFFFF"/>
        </w:rPr>
        <w:t>How did the U.S. respond when World War I broke out among the nations of Europe during the summer of 1914?</w:t>
      </w:r>
    </w:p>
    <w:p w14:paraId="5BD46464" w14:textId="77777777" w:rsidR="009F7B22" w:rsidRDefault="009F7B22" w:rsidP="00054EB0">
      <w:pPr>
        <w:spacing w:after="120"/>
        <w:jc w:val="center"/>
        <w:rPr>
          <w:rFonts w:ascii="Times New Roman" w:hAnsi="Times New Roman" w:cs="Times New Roman"/>
          <w:b/>
          <w:noProof/>
          <w:sz w:val="28"/>
          <w:szCs w:val="28"/>
        </w:rPr>
        <w:sectPr w:rsidR="009F7B22" w:rsidSect="008F6720">
          <w:footerReference w:type="first" r:id="rId20"/>
          <w:footnotePr>
            <w:numFmt w:val="chicago"/>
          </w:footnotePr>
          <w:pgSz w:w="12240" w:h="15840"/>
          <w:pgMar w:top="720" w:right="720" w:bottom="720" w:left="720" w:header="720" w:footer="576" w:gutter="0"/>
          <w:cols w:space="720"/>
          <w:titlePg/>
          <w:docGrid w:linePitch="360"/>
        </w:sectPr>
      </w:pPr>
    </w:p>
    <w:p w14:paraId="49D5583F" w14:textId="07457BE4" w:rsidR="009F7B22" w:rsidRPr="00EB5FCB" w:rsidRDefault="00EB5FCB" w:rsidP="009F7B22">
      <w:pPr>
        <w:spacing w:after="120"/>
        <w:jc w:val="center"/>
        <w:rPr>
          <w:rFonts w:ascii="Times New Roman" w:hAnsi="Times New Roman" w:cs="Times New Roman"/>
          <w:b/>
          <w:noProof/>
          <w:sz w:val="34"/>
          <w:szCs w:val="34"/>
        </w:rPr>
      </w:pPr>
      <w:r w:rsidRPr="00EB5FCB">
        <w:rPr>
          <w:rFonts w:ascii="Times New Roman" w:hAnsi="Times New Roman"/>
          <w:b/>
          <w:sz w:val="34"/>
          <w:szCs w:val="34"/>
        </w:rPr>
        <w:lastRenderedPageBreak/>
        <w:t>February</w:t>
      </w:r>
      <w:r w:rsidR="000E48AA" w:rsidRPr="00EB5FCB">
        <w:rPr>
          <w:rFonts w:ascii="Times New Roman" w:hAnsi="Times New Roman"/>
          <w:b/>
          <w:sz w:val="34"/>
          <w:szCs w:val="34"/>
        </w:rPr>
        <w:t>, 1917</w:t>
      </w:r>
      <w:r w:rsidR="002B5D9B" w:rsidRPr="00EB5FCB">
        <w:rPr>
          <w:rFonts w:ascii="Times New Roman" w:hAnsi="Times New Roman"/>
          <w:b/>
          <w:sz w:val="34"/>
          <w:szCs w:val="34"/>
        </w:rPr>
        <w:t xml:space="preserve"> </w:t>
      </w:r>
      <w:r w:rsidR="001E58A3" w:rsidRPr="00EB5FCB">
        <w:rPr>
          <w:rFonts w:ascii="Times New Roman" w:hAnsi="Times New Roman"/>
          <w:b/>
          <w:sz w:val="34"/>
          <w:szCs w:val="34"/>
        </w:rPr>
        <w:t>–</w:t>
      </w:r>
      <w:r w:rsidR="002B5D9B" w:rsidRPr="00EB5FCB">
        <w:rPr>
          <w:rFonts w:ascii="Times New Roman" w:hAnsi="Times New Roman"/>
          <w:b/>
          <w:sz w:val="34"/>
          <w:szCs w:val="34"/>
        </w:rPr>
        <w:t xml:space="preserve"> </w:t>
      </w:r>
      <w:r w:rsidR="001E58A3" w:rsidRPr="00EB5FCB">
        <w:rPr>
          <w:rFonts w:ascii="Times New Roman" w:hAnsi="Times New Roman"/>
          <w:b/>
          <w:sz w:val="34"/>
          <w:szCs w:val="34"/>
        </w:rPr>
        <w:t>Germany Declares Unrestricted Submarine Warfare</w:t>
      </w:r>
    </w:p>
    <w:p w14:paraId="7C751DA8" w14:textId="285612FD" w:rsidR="00862CE7" w:rsidRDefault="00862CE7" w:rsidP="00054EB0">
      <w:pPr>
        <w:spacing w:after="120"/>
        <w:jc w:val="center"/>
        <w:rPr>
          <w:rFonts w:ascii="Times New Roman" w:hAnsi="Times New Roman" w:cs="Times New Roman"/>
          <w:b/>
          <w:noProof/>
          <w:sz w:val="28"/>
          <w:szCs w:val="28"/>
        </w:rPr>
      </w:pPr>
    </w:p>
    <w:p w14:paraId="1F61C871" w14:textId="055358C4" w:rsidR="00403774" w:rsidRDefault="00403774" w:rsidP="00054EB0">
      <w:pPr>
        <w:spacing w:after="120"/>
        <w:jc w:val="center"/>
        <w:rPr>
          <w:rFonts w:ascii="Times New Roman" w:hAnsi="Times New Roman" w:cs="Times New Roman"/>
          <w:b/>
          <w:noProof/>
          <w:sz w:val="28"/>
          <w:szCs w:val="28"/>
        </w:rPr>
      </w:pPr>
      <w:r w:rsidRPr="00190D0A">
        <w:rPr>
          <w:rFonts w:ascii="Times New Roman" w:hAnsi="Times New Roman" w:cs="Times New Roman"/>
          <w:noProof/>
        </w:rPr>
        <w:drawing>
          <wp:inline distT="0" distB="0" distL="0" distR="0" wp14:anchorId="69811624" wp14:editId="183B5319">
            <wp:extent cx="5943600" cy="5563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348"/>
                    <a:stretch/>
                  </pic:blipFill>
                  <pic:spPr bwMode="auto">
                    <a:xfrm>
                      <a:off x="0" y="0"/>
                      <a:ext cx="5943600" cy="5563235"/>
                    </a:xfrm>
                    <a:prstGeom prst="rect">
                      <a:avLst/>
                    </a:prstGeom>
                    <a:ln>
                      <a:noFill/>
                    </a:ln>
                    <a:extLst>
                      <a:ext uri="{53640926-AAD7-44d8-BBD7-CCE9431645EC}">
                        <a14:shadowObscured xmlns:a14="http://schemas.microsoft.com/office/drawing/2010/main"/>
                      </a:ext>
                    </a:extLst>
                  </pic:spPr>
                </pic:pic>
              </a:graphicData>
            </a:graphic>
          </wp:inline>
        </w:drawing>
      </w:r>
    </w:p>
    <w:p w14:paraId="467D8F3E" w14:textId="77777777" w:rsidR="002B5D9B" w:rsidRDefault="002B5D9B" w:rsidP="00054EB0">
      <w:pPr>
        <w:spacing w:after="120"/>
        <w:jc w:val="center"/>
        <w:rPr>
          <w:rFonts w:ascii="Times New Roman" w:hAnsi="Times New Roman" w:cs="Times New Roman"/>
          <w:b/>
          <w:noProof/>
          <w:sz w:val="28"/>
          <w:szCs w:val="28"/>
        </w:rPr>
      </w:pPr>
    </w:p>
    <w:p w14:paraId="398DAAD7" w14:textId="1DFB94D6" w:rsidR="006C6C22" w:rsidRDefault="00710972" w:rsidP="002B5D9B">
      <w:pPr>
        <w:jc w:val="center"/>
        <w:rPr>
          <w:rFonts w:ascii="Times New Roman" w:hAnsi="Times New Roman" w:cs="Times New Roman"/>
          <w:sz w:val="44"/>
          <w:szCs w:val="44"/>
        </w:rPr>
      </w:pPr>
      <w:r>
        <w:rPr>
          <w:rFonts w:ascii="Times New Roman" w:hAnsi="Times New Roman" w:cs="Times New Roman"/>
          <w:sz w:val="44"/>
          <w:szCs w:val="44"/>
        </w:rPr>
        <w:t xml:space="preserve">This cartoon </w:t>
      </w:r>
      <w:r w:rsidR="001E58A3">
        <w:rPr>
          <w:rFonts w:ascii="Times New Roman" w:hAnsi="Times New Roman" w:cs="Times New Roman"/>
          <w:sz w:val="44"/>
          <w:szCs w:val="44"/>
        </w:rPr>
        <w:t>was published i</w:t>
      </w:r>
      <w:r>
        <w:rPr>
          <w:rFonts w:ascii="Times New Roman" w:hAnsi="Times New Roman" w:cs="Times New Roman"/>
          <w:sz w:val="44"/>
          <w:szCs w:val="44"/>
        </w:rPr>
        <w:t xml:space="preserve">n the </w:t>
      </w:r>
      <w:r w:rsidRPr="00B87248">
        <w:rPr>
          <w:rFonts w:ascii="Times New Roman" w:hAnsi="Times New Roman" w:cs="Times New Roman"/>
          <w:i/>
          <w:sz w:val="44"/>
          <w:szCs w:val="44"/>
        </w:rPr>
        <w:t>Washington Evening Star</w:t>
      </w:r>
      <w:r>
        <w:rPr>
          <w:rFonts w:ascii="Times New Roman" w:hAnsi="Times New Roman" w:cs="Times New Roman"/>
          <w:sz w:val="44"/>
          <w:szCs w:val="44"/>
        </w:rPr>
        <w:t xml:space="preserve"> </w:t>
      </w:r>
      <w:r w:rsidR="001E58A3">
        <w:rPr>
          <w:rFonts w:ascii="Times New Roman" w:hAnsi="Times New Roman" w:cs="Times New Roman"/>
          <w:sz w:val="44"/>
          <w:szCs w:val="44"/>
        </w:rPr>
        <w:t xml:space="preserve">over 2 ½ years after the start of World War I in Europe. </w:t>
      </w:r>
    </w:p>
    <w:p w14:paraId="78415578" w14:textId="28A1042E" w:rsidR="002B5D9B" w:rsidRPr="002B5D9B" w:rsidRDefault="001E58A3" w:rsidP="002B5D9B">
      <w:pPr>
        <w:jc w:val="center"/>
        <w:rPr>
          <w:rFonts w:ascii="Times New Roman" w:hAnsi="Times New Roman" w:cs="Times New Roman"/>
          <w:sz w:val="44"/>
          <w:szCs w:val="44"/>
        </w:rPr>
      </w:pPr>
      <w:r>
        <w:rPr>
          <w:rFonts w:ascii="Times New Roman" w:hAnsi="Times New Roman" w:cs="Times New Roman"/>
          <w:sz w:val="44"/>
          <w:szCs w:val="44"/>
        </w:rPr>
        <w:t>What</w:t>
      </w:r>
      <w:r w:rsidR="006C6C22">
        <w:rPr>
          <w:rFonts w:ascii="Times New Roman" w:hAnsi="Times New Roman" w:cs="Times New Roman"/>
          <w:sz w:val="44"/>
          <w:szCs w:val="44"/>
        </w:rPr>
        <w:t xml:space="preserve"> evidence in this cartoon explains </w:t>
      </w:r>
      <w:r w:rsidR="0028479A">
        <w:rPr>
          <w:rFonts w:ascii="Times New Roman" w:hAnsi="Times New Roman" w:cs="Times New Roman"/>
          <w:sz w:val="44"/>
          <w:szCs w:val="44"/>
        </w:rPr>
        <w:t xml:space="preserve">one reason </w:t>
      </w:r>
      <w:r w:rsidR="006C6C22">
        <w:rPr>
          <w:rFonts w:ascii="Times New Roman" w:hAnsi="Times New Roman" w:cs="Times New Roman"/>
          <w:sz w:val="44"/>
          <w:szCs w:val="44"/>
        </w:rPr>
        <w:t>why the United States entered World War I</w:t>
      </w:r>
      <w:r w:rsidR="002B5D9B" w:rsidRPr="002B5D9B">
        <w:rPr>
          <w:rFonts w:ascii="Times New Roman" w:hAnsi="Times New Roman" w:cs="Times New Roman"/>
          <w:sz w:val="44"/>
          <w:szCs w:val="44"/>
        </w:rPr>
        <w:t>?</w:t>
      </w:r>
    </w:p>
    <w:p w14:paraId="59ED1B68" w14:textId="77777777" w:rsidR="002B5D9B" w:rsidRDefault="002B5D9B" w:rsidP="00054EB0">
      <w:pPr>
        <w:spacing w:after="120"/>
        <w:jc w:val="center"/>
        <w:rPr>
          <w:rFonts w:ascii="Times New Roman" w:hAnsi="Times New Roman" w:cs="Times New Roman"/>
          <w:b/>
          <w:noProof/>
          <w:sz w:val="28"/>
          <w:szCs w:val="28"/>
        </w:rPr>
        <w:sectPr w:rsidR="002B5D9B" w:rsidSect="00054EB0">
          <w:footnotePr>
            <w:numFmt w:val="chicago"/>
          </w:footnotePr>
          <w:pgSz w:w="12240" w:h="15840"/>
          <w:pgMar w:top="720" w:right="720" w:bottom="720" w:left="720" w:header="720" w:footer="576" w:gutter="0"/>
          <w:cols w:space="720"/>
          <w:titlePg/>
          <w:docGrid w:linePitch="360"/>
        </w:sectPr>
      </w:pPr>
    </w:p>
    <w:p w14:paraId="1726DC6E" w14:textId="60D1FEE2" w:rsidR="002B5D9B" w:rsidRPr="002B5D9B" w:rsidRDefault="000E48AA" w:rsidP="002B5D9B">
      <w:pPr>
        <w:pStyle w:val="NoSpacing"/>
        <w:jc w:val="center"/>
        <w:rPr>
          <w:rFonts w:ascii="Times New Roman" w:hAnsi="Times New Roman"/>
          <w:b/>
          <w:sz w:val="40"/>
          <w:szCs w:val="40"/>
        </w:rPr>
      </w:pPr>
      <w:r>
        <w:rPr>
          <w:rFonts w:ascii="Times New Roman" w:hAnsi="Times New Roman"/>
          <w:b/>
          <w:sz w:val="40"/>
          <w:szCs w:val="40"/>
        </w:rPr>
        <w:lastRenderedPageBreak/>
        <w:t xml:space="preserve">April, </w:t>
      </w:r>
      <w:r w:rsidR="002B5D9B" w:rsidRPr="002B5D9B">
        <w:rPr>
          <w:rFonts w:ascii="Times New Roman" w:hAnsi="Times New Roman"/>
          <w:b/>
          <w:sz w:val="40"/>
          <w:szCs w:val="40"/>
        </w:rPr>
        <w:t>1917 - U.S. Enters World War I</w:t>
      </w:r>
    </w:p>
    <w:p w14:paraId="35F691DC" w14:textId="542E27F2" w:rsidR="00A22263" w:rsidRDefault="00403774" w:rsidP="008F6720">
      <w:pPr>
        <w:spacing w:after="120"/>
        <w:rPr>
          <w:rFonts w:ascii="Times New Roman" w:hAnsi="Times New Roman" w:cs="Times New Roman"/>
          <w:b/>
          <w:noProof/>
          <w:color w:val="FF0000"/>
          <w:sz w:val="28"/>
          <w:szCs w:val="28"/>
        </w:rPr>
      </w:pPr>
      <w:r w:rsidRPr="00190D0A">
        <w:rPr>
          <w:rFonts w:ascii="Times New Roman" w:hAnsi="Times New Roman" w:cs="Times New Roman"/>
          <w:noProof/>
        </w:rPr>
        <w:drawing>
          <wp:anchor distT="0" distB="0" distL="114300" distR="114300" simplePos="0" relativeHeight="251683840" behindDoc="0" locked="0" layoutInCell="1" allowOverlap="1" wp14:anchorId="09BF4589" wp14:editId="13670F49">
            <wp:simplePos x="0" y="0"/>
            <wp:positionH relativeFrom="margin">
              <wp:posOffset>457200</wp:posOffset>
            </wp:positionH>
            <wp:positionV relativeFrom="margin">
              <wp:posOffset>571500</wp:posOffset>
            </wp:positionV>
            <wp:extent cx="5943600" cy="5269230"/>
            <wp:effectExtent l="0" t="0" r="0" b="0"/>
            <wp:wrapSquare wrapText="bothSides"/>
            <wp:docPr id="8" name="Picture 8" descr="C:\Users\CFlanaga\Downloads\4-02-1917_C-064_46_Berr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lanaga\Downloads\4-02-1917_C-064_46_Berrym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269230"/>
                    </a:xfrm>
                    <a:prstGeom prst="rect">
                      <a:avLst/>
                    </a:prstGeom>
                    <a:noFill/>
                    <a:ln>
                      <a:noFill/>
                    </a:ln>
                  </pic:spPr>
                </pic:pic>
              </a:graphicData>
            </a:graphic>
          </wp:anchor>
        </w:drawing>
      </w:r>
    </w:p>
    <w:p w14:paraId="517FEA02" w14:textId="77777777" w:rsidR="00403774" w:rsidRDefault="00403774" w:rsidP="008F6720">
      <w:pPr>
        <w:spacing w:after="120"/>
        <w:rPr>
          <w:rFonts w:ascii="Times New Roman" w:hAnsi="Times New Roman" w:cs="Times New Roman"/>
          <w:b/>
          <w:noProof/>
          <w:color w:val="FF0000"/>
          <w:sz w:val="28"/>
          <w:szCs w:val="28"/>
        </w:rPr>
      </w:pPr>
    </w:p>
    <w:p w14:paraId="33412D10" w14:textId="77777777" w:rsidR="00403774" w:rsidRDefault="00403774" w:rsidP="008F6720">
      <w:pPr>
        <w:spacing w:after="120"/>
        <w:rPr>
          <w:rFonts w:ascii="Times New Roman" w:hAnsi="Times New Roman" w:cs="Times New Roman"/>
          <w:b/>
          <w:noProof/>
          <w:color w:val="FF0000"/>
          <w:sz w:val="28"/>
          <w:szCs w:val="28"/>
        </w:rPr>
      </w:pPr>
    </w:p>
    <w:p w14:paraId="2D65CF79" w14:textId="77777777" w:rsidR="00403774" w:rsidRDefault="00403774" w:rsidP="008F6720">
      <w:pPr>
        <w:spacing w:after="120"/>
        <w:rPr>
          <w:rFonts w:ascii="Times New Roman" w:hAnsi="Times New Roman" w:cs="Times New Roman"/>
          <w:b/>
          <w:noProof/>
          <w:color w:val="FF0000"/>
          <w:sz w:val="28"/>
          <w:szCs w:val="28"/>
        </w:rPr>
      </w:pPr>
    </w:p>
    <w:p w14:paraId="35D5249B" w14:textId="77777777" w:rsidR="00403774" w:rsidRDefault="00403774" w:rsidP="008F6720">
      <w:pPr>
        <w:spacing w:after="120"/>
        <w:rPr>
          <w:rFonts w:ascii="Times New Roman" w:hAnsi="Times New Roman" w:cs="Times New Roman"/>
          <w:b/>
          <w:noProof/>
          <w:color w:val="FF0000"/>
          <w:sz w:val="28"/>
          <w:szCs w:val="28"/>
        </w:rPr>
      </w:pPr>
    </w:p>
    <w:p w14:paraId="666A8C96" w14:textId="77777777" w:rsidR="00403774" w:rsidRDefault="00403774" w:rsidP="008F6720">
      <w:pPr>
        <w:spacing w:after="120"/>
        <w:rPr>
          <w:rFonts w:ascii="Times New Roman" w:hAnsi="Times New Roman" w:cs="Times New Roman"/>
          <w:b/>
          <w:noProof/>
          <w:color w:val="FF0000"/>
          <w:sz w:val="28"/>
          <w:szCs w:val="28"/>
        </w:rPr>
      </w:pPr>
    </w:p>
    <w:p w14:paraId="20A0452A" w14:textId="77777777" w:rsidR="00403774" w:rsidRDefault="00403774" w:rsidP="008F6720">
      <w:pPr>
        <w:spacing w:after="120"/>
        <w:rPr>
          <w:rFonts w:ascii="Times New Roman" w:hAnsi="Times New Roman" w:cs="Times New Roman"/>
          <w:b/>
          <w:noProof/>
          <w:color w:val="FF0000"/>
          <w:sz w:val="28"/>
          <w:szCs w:val="28"/>
        </w:rPr>
      </w:pPr>
    </w:p>
    <w:p w14:paraId="3F8A1A99" w14:textId="77777777" w:rsidR="00403774" w:rsidRDefault="00403774" w:rsidP="008F6720">
      <w:pPr>
        <w:spacing w:after="120"/>
        <w:rPr>
          <w:rFonts w:ascii="Times New Roman" w:hAnsi="Times New Roman" w:cs="Times New Roman"/>
          <w:b/>
          <w:noProof/>
          <w:color w:val="FF0000"/>
          <w:sz w:val="28"/>
          <w:szCs w:val="28"/>
        </w:rPr>
      </w:pPr>
    </w:p>
    <w:p w14:paraId="302B3E38" w14:textId="77777777" w:rsidR="00403774" w:rsidRDefault="00403774" w:rsidP="008F6720">
      <w:pPr>
        <w:spacing w:after="120"/>
        <w:rPr>
          <w:rFonts w:ascii="Times New Roman" w:hAnsi="Times New Roman" w:cs="Times New Roman"/>
          <w:b/>
          <w:noProof/>
          <w:color w:val="FF0000"/>
          <w:sz w:val="28"/>
          <w:szCs w:val="28"/>
        </w:rPr>
      </w:pPr>
    </w:p>
    <w:p w14:paraId="05FEADA2" w14:textId="77777777" w:rsidR="00403774" w:rsidRDefault="00403774" w:rsidP="008F6720">
      <w:pPr>
        <w:spacing w:after="120"/>
        <w:rPr>
          <w:rFonts w:ascii="Times New Roman" w:hAnsi="Times New Roman" w:cs="Times New Roman"/>
          <w:b/>
          <w:noProof/>
          <w:color w:val="FF0000"/>
          <w:sz w:val="28"/>
          <w:szCs w:val="28"/>
        </w:rPr>
      </w:pPr>
    </w:p>
    <w:p w14:paraId="1657D7AD" w14:textId="77777777" w:rsidR="00403774" w:rsidRDefault="00403774" w:rsidP="008F6720">
      <w:pPr>
        <w:spacing w:after="120"/>
        <w:rPr>
          <w:rFonts w:ascii="Times New Roman" w:hAnsi="Times New Roman" w:cs="Times New Roman"/>
          <w:b/>
          <w:noProof/>
          <w:color w:val="FF0000"/>
          <w:sz w:val="28"/>
          <w:szCs w:val="28"/>
        </w:rPr>
      </w:pPr>
    </w:p>
    <w:p w14:paraId="42F9C7B0" w14:textId="77777777" w:rsidR="00403774" w:rsidRDefault="00403774" w:rsidP="008F6720">
      <w:pPr>
        <w:spacing w:after="120"/>
        <w:rPr>
          <w:rFonts w:ascii="Times New Roman" w:hAnsi="Times New Roman" w:cs="Times New Roman"/>
          <w:b/>
          <w:noProof/>
          <w:color w:val="FF0000"/>
          <w:sz w:val="28"/>
          <w:szCs w:val="28"/>
        </w:rPr>
      </w:pPr>
    </w:p>
    <w:p w14:paraId="036E7B7D" w14:textId="77777777" w:rsidR="00403774" w:rsidRDefault="00403774" w:rsidP="008F6720">
      <w:pPr>
        <w:spacing w:after="120"/>
        <w:rPr>
          <w:rFonts w:ascii="Times New Roman" w:hAnsi="Times New Roman" w:cs="Times New Roman"/>
          <w:b/>
          <w:noProof/>
          <w:color w:val="FF0000"/>
          <w:sz w:val="28"/>
          <w:szCs w:val="28"/>
        </w:rPr>
      </w:pPr>
    </w:p>
    <w:p w14:paraId="40842800" w14:textId="77777777" w:rsidR="00403774" w:rsidRDefault="00403774" w:rsidP="008F6720">
      <w:pPr>
        <w:spacing w:after="120"/>
        <w:rPr>
          <w:rFonts w:ascii="Times New Roman" w:hAnsi="Times New Roman" w:cs="Times New Roman"/>
          <w:b/>
          <w:noProof/>
          <w:color w:val="FF0000"/>
          <w:sz w:val="28"/>
          <w:szCs w:val="28"/>
        </w:rPr>
      </w:pPr>
    </w:p>
    <w:p w14:paraId="28FF6DAE" w14:textId="77777777" w:rsidR="00403774" w:rsidRDefault="00403774" w:rsidP="008F6720">
      <w:pPr>
        <w:spacing w:after="120"/>
        <w:rPr>
          <w:rFonts w:ascii="Times New Roman" w:hAnsi="Times New Roman" w:cs="Times New Roman"/>
          <w:b/>
          <w:noProof/>
          <w:color w:val="FF0000"/>
          <w:sz w:val="28"/>
          <w:szCs w:val="28"/>
        </w:rPr>
      </w:pPr>
    </w:p>
    <w:p w14:paraId="6A1F7257" w14:textId="77777777" w:rsidR="00403774" w:rsidRDefault="00403774" w:rsidP="008F6720">
      <w:pPr>
        <w:spacing w:after="120"/>
        <w:rPr>
          <w:rFonts w:ascii="Times New Roman" w:hAnsi="Times New Roman" w:cs="Times New Roman"/>
          <w:b/>
          <w:noProof/>
          <w:color w:val="FF0000"/>
          <w:sz w:val="28"/>
          <w:szCs w:val="28"/>
        </w:rPr>
      </w:pPr>
    </w:p>
    <w:p w14:paraId="53727468" w14:textId="77777777" w:rsidR="00403774" w:rsidRDefault="00403774" w:rsidP="008F6720">
      <w:pPr>
        <w:spacing w:after="120"/>
        <w:rPr>
          <w:rFonts w:ascii="Times New Roman" w:hAnsi="Times New Roman" w:cs="Times New Roman"/>
          <w:b/>
          <w:noProof/>
          <w:color w:val="FF0000"/>
          <w:sz w:val="28"/>
          <w:szCs w:val="28"/>
        </w:rPr>
      </w:pPr>
    </w:p>
    <w:p w14:paraId="68E89CD6" w14:textId="77777777" w:rsidR="00403774" w:rsidRDefault="00403774" w:rsidP="008F6720">
      <w:pPr>
        <w:spacing w:after="120"/>
        <w:rPr>
          <w:rFonts w:ascii="Times New Roman" w:hAnsi="Times New Roman" w:cs="Times New Roman"/>
          <w:b/>
          <w:noProof/>
          <w:color w:val="FF0000"/>
          <w:sz w:val="28"/>
          <w:szCs w:val="28"/>
        </w:rPr>
      </w:pPr>
    </w:p>
    <w:p w14:paraId="474988B2" w14:textId="77777777" w:rsidR="00403774" w:rsidRDefault="00403774" w:rsidP="008F6720">
      <w:pPr>
        <w:spacing w:after="120"/>
        <w:rPr>
          <w:rFonts w:ascii="Times New Roman" w:hAnsi="Times New Roman" w:cs="Times New Roman"/>
          <w:b/>
          <w:noProof/>
          <w:color w:val="FF0000"/>
          <w:sz w:val="28"/>
          <w:szCs w:val="28"/>
        </w:rPr>
      </w:pPr>
    </w:p>
    <w:p w14:paraId="6B0DF5C5" w14:textId="77777777" w:rsidR="00403774" w:rsidRDefault="00403774" w:rsidP="008F6720">
      <w:pPr>
        <w:spacing w:after="120"/>
        <w:rPr>
          <w:rFonts w:ascii="Times New Roman" w:hAnsi="Times New Roman" w:cs="Times New Roman"/>
          <w:b/>
          <w:noProof/>
          <w:color w:val="FF0000"/>
          <w:sz w:val="28"/>
          <w:szCs w:val="28"/>
        </w:rPr>
      </w:pPr>
    </w:p>
    <w:p w14:paraId="20838D4A" w14:textId="48E80FAA" w:rsidR="00710972" w:rsidRPr="00710972" w:rsidRDefault="002B5D9B" w:rsidP="002B5D9B">
      <w:pPr>
        <w:pStyle w:val="NoSpacing"/>
        <w:jc w:val="center"/>
        <w:rPr>
          <w:rFonts w:ascii="Times New Roman" w:hAnsi="Times New Roman" w:cs="Times New Roman"/>
          <w:noProof/>
          <w:sz w:val="42"/>
          <w:szCs w:val="42"/>
        </w:rPr>
      </w:pPr>
      <w:r w:rsidRPr="00710972">
        <w:rPr>
          <w:rFonts w:ascii="Times New Roman" w:hAnsi="Times New Roman" w:cs="Times New Roman"/>
          <w:noProof/>
          <w:sz w:val="42"/>
          <w:szCs w:val="42"/>
        </w:rPr>
        <w:t>Th</w:t>
      </w:r>
      <w:r w:rsidR="0063041F">
        <w:rPr>
          <w:rFonts w:ascii="Times New Roman" w:hAnsi="Times New Roman" w:cs="Times New Roman"/>
          <w:noProof/>
          <w:sz w:val="42"/>
          <w:szCs w:val="42"/>
        </w:rPr>
        <w:t>is cartoon anticipates Congress</w:t>
      </w:r>
      <w:r w:rsidRPr="00710972">
        <w:rPr>
          <w:rFonts w:ascii="Times New Roman" w:hAnsi="Times New Roman" w:cs="Times New Roman"/>
          <w:noProof/>
          <w:sz w:val="42"/>
          <w:szCs w:val="42"/>
        </w:rPr>
        <w:t xml:space="preserve"> exercizing its Constitutional War Powers when it convened on April 2, 1917. </w:t>
      </w:r>
    </w:p>
    <w:p w14:paraId="56FAB11D" w14:textId="77777777" w:rsidR="00710972" w:rsidRDefault="00710972" w:rsidP="002B5D9B">
      <w:pPr>
        <w:pStyle w:val="NoSpacing"/>
        <w:jc w:val="center"/>
        <w:rPr>
          <w:rFonts w:ascii="Times New Roman" w:hAnsi="Times New Roman" w:cs="Times New Roman"/>
          <w:noProof/>
          <w:sz w:val="44"/>
          <w:szCs w:val="44"/>
        </w:rPr>
      </w:pPr>
    </w:p>
    <w:p w14:paraId="73C227ED" w14:textId="71D01676" w:rsidR="002B5D9B" w:rsidRPr="002B5D9B" w:rsidRDefault="002B5D9B" w:rsidP="002B5D9B">
      <w:pPr>
        <w:pStyle w:val="NoSpacing"/>
        <w:jc w:val="center"/>
        <w:rPr>
          <w:rFonts w:ascii="Times New Roman" w:hAnsi="Times New Roman" w:cs="Times New Roman"/>
          <w:noProof/>
          <w:sz w:val="44"/>
          <w:szCs w:val="44"/>
        </w:rPr>
      </w:pPr>
      <w:r w:rsidRPr="002B5D9B">
        <w:rPr>
          <w:rFonts w:ascii="Times New Roman" w:hAnsi="Times New Roman" w:cs="Times New Roman"/>
          <w:noProof/>
          <w:sz w:val="44"/>
          <w:szCs w:val="44"/>
        </w:rPr>
        <w:t xml:space="preserve">What </w:t>
      </w:r>
      <w:r w:rsidR="006C6C22">
        <w:rPr>
          <w:rFonts w:ascii="Times New Roman" w:hAnsi="Times New Roman" w:cs="Times New Roman"/>
          <w:noProof/>
          <w:sz w:val="44"/>
          <w:szCs w:val="44"/>
        </w:rPr>
        <w:t xml:space="preserve">evidence in this cartoon depicts </w:t>
      </w:r>
      <w:r w:rsidRPr="002B5D9B">
        <w:rPr>
          <w:rFonts w:ascii="Times New Roman" w:hAnsi="Times New Roman" w:cs="Times New Roman"/>
          <w:noProof/>
          <w:sz w:val="44"/>
          <w:szCs w:val="44"/>
        </w:rPr>
        <w:t>the constitutional terms of entering the war?</w:t>
      </w:r>
    </w:p>
    <w:p w14:paraId="119A6FFE" w14:textId="77777777" w:rsidR="00403774" w:rsidRDefault="00403774" w:rsidP="008F6720">
      <w:pPr>
        <w:spacing w:after="120"/>
        <w:rPr>
          <w:rFonts w:ascii="Times New Roman" w:hAnsi="Times New Roman" w:cs="Times New Roman"/>
          <w:b/>
          <w:noProof/>
          <w:color w:val="FF0000"/>
          <w:sz w:val="28"/>
          <w:szCs w:val="28"/>
        </w:rPr>
      </w:pPr>
    </w:p>
    <w:p w14:paraId="6CC72CA0" w14:textId="77777777" w:rsidR="00403774" w:rsidRDefault="00403774" w:rsidP="008F6720">
      <w:pPr>
        <w:spacing w:after="120"/>
        <w:rPr>
          <w:rFonts w:ascii="Times New Roman" w:hAnsi="Times New Roman" w:cs="Times New Roman"/>
          <w:b/>
          <w:noProof/>
          <w:color w:val="FF0000"/>
          <w:sz w:val="28"/>
          <w:szCs w:val="28"/>
        </w:rPr>
      </w:pPr>
    </w:p>
    <w:p w14:paraId="3007EFA9" w14:textId="77777777" w:rsidR="00403774" w:rsidRDefault="00403774" w:rsidP="008F6720">
      <w:pPr>
        <w:spacing w:after="120"/>
        <w:rPr>
          <w:rFonts w:ascii="Times New Roman" w:hAnsi="Times New Roman" w:cs="Times New Roman"/>
          <w:b/>
          <w:noProof/>
          <w:color w:val="FF0000"/>
          <w:sz w:val="28"/>
          <w:szCs w:val="28"/>
        </w:rPr>
      </w:pPr>
    </w:p>
    <w:p w14:paraId="0C7AB47C" w14:textId="77777777" w:rsidR="002B5D9B" w:rsidRDefault="002B5D9B">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52F6946A" w14:textId="732C1C22" w:rsidR="006949CD" w:rsidRPr="006949CD" w:rsidRDefault="000E48AA" w:rsidP="006949CD">
      <w:pPr>
        <w:pStyle w:val="NoSpacing"/>
        <w:jc w:val="center"/>
        <w:rPr>
          <w:rFonts w:ascii="Times New Roman" w:hAnsi="Times New Roman" w:cs="Times New Roman"/>
          <w:b/>
          <w:noProof/>
          <w:sz w:val="40"/>
          <w:szCs w:val="40"/>
        </w:rPr>
      </w:pPr>
      <w:r>
        <w:rPr>
          <w:rFonts w:ascii="Times New Roman" w:hAnsi="Times New Roman"/>
          <w:b/>
          <w:sz w:val="40"/>
          <w:szCs w:val="40"/>
        </w:rPr>
        <w:lastRenderedPageBreak/>
        <w:t xml:space="preserve">November, </w:t>
      </w:r>
      <w:r w:rsidR="006949CD" w:rsidRPr="006949CD">
        <w:rPr>
          <w:rFonts w:ascii="Times New Roman" w:hAnsi="Times New Roman"/>
          <w:b/>
          <w:sz w:val="40"/>
          <w:szCs w:val="40"/>
        </w:rPr>
        <w:t xml:space="preserve">1918 </w:t>
      </w:r>
      <w:r w:rsidR="009554D2">
        <w:rPr>
          <w:rFonts w:ascii="Times New Roman" w:hAnsi="Times New Roman"/>
          <w:b/>
          <w:sz w:val="40"/>
          <w:szCs w:val="40"/>
        </w:rPr>
        <w:t>–</w:t>
      </w:r>
      <w:r w:rsidR="006949CD" w:rsidRPr="006949CD">
        <w:rPr>
          <w:rFonts w:ascii="Times New Roman" w:hAnsi="Times New Roman"/>
          <w:b/>
          <w:sz w:val="40"/>
          <w:szCs w:val="40"/>
        </w:rPr>
        <w:t xml:space="preserve"> </w:t>
      </w:r>
      <w:r w:rsidR="009554D2">
        <w:rPr>
          <w:rFonts w:ascii="Times New Roman" w:hAnsi="Times New Roman"/>
          <w:b/>
          <w:sz w:val="40"/>
          <w:szCs w:val="40"/>
        </w:rPr>
        <w:t xml:space="preserve">The Armistice </w:t>
      </w:r>
    </w:p>
    <w:p w14:paraId="6EAD1805" w14:textId="76BB4458" w:rsidR="00E56D01" w:rsidRDefault="00E56D01" w:rsidP="00403774">
      <w:pPr>
        <w:pStyle w:val="NoSpacing"/>
        <w:rPr>
          <w:rFonts w:ascii="Times New Roman" w:hAnsi="Times New Roman" w:cs="Times New Roman"/>
          <w:noProof/>
        </w:rPr>
      </w:pPr>
    </w:p>
    <w:p w14:paraId="0A2F431C" w14:textId="64D82C73" w:rsidR="00403774" w:rsidRDefault="00403774" w:rsidP="001E7347">
      <w:pPr>
        <w:spacing w:after="120"/>
        <w:jc w:val="center"/>
        <w:rPr>
          <w:rFonts w:ascii="Times New Roman" w:hAnsi="Times New Roman" w:cs="Times New Roman"/>
          <w:b/>
          <w:noProof/>
          <w:color w:val="FF0000"/>
          <w:sz w:val="28"/>
          <w:szCs w:val="28"/>
        </w:rPr>
      </w:pPr>
    </w:p>
    <w:p w14:paraId="4EAC69D9" w14:textId="4765865E" w:rsidR="00E56D01" w:rsidRDefault="00E56D01" w:rsidP="001E7347">
      <w:pPr>
        <w:spacing w:after="120"/>
        <w:jc w:val="center"/>
        <w:rPr>
          <w:rFonts w:ascii="Times New Roman" w:hAnsi="Times New Roman" w:cs="Times New Roman"/>
          <w:b/>
          <w:noProof/>
          <w:color w:val="FF0000"/>
          <w:sz w:val="28"/>
          <w:szCs w:val="28"/>
        </w:rPr>
      </w:pPr>
      <w:r w:rsidRPr="00190D0A">
        <w:rPr>
          <w:rFonts w:ascii="Times New Roman" w:hAnsi="Times New Roman" w:cs="Times New Roman"/>
          <w:noProof/>
        </w:rPr>
        <w:drawing>
          <wp:inline distT="0" distB="0" distL="0" distR="0" wp14:anchorId="1CE0AA81" wp14:editId="71F9CEFB">
            <wp:extent cx="5943600" cy="5252085"/>
            <wp:effectExtent l="0" t="0" r="0" b="5715"/>
            <wp:docPr id="4" name="Picture 4" descr="C:\Users\CFlanaga\Downloads\9-26-1918_P-018_46_Berr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lanaga\Downloads\9-26-1918_P-018_46_Berrym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252085"/>
                    </a:xfrm>
                    <a:prstGeom prst="rect">
                      <a:avLst/>
                    </a:prstGeom>
                    <a:noFill/>
                    <a:ln>
                      <a:noFill/>
                    </a:ln>
                  </pic:spPr>
                </pic:pic>
              </a:graphicData>
            </a:graphic>
          </wp:inline>
        </w:drawing>
      </w:r>
    </w:p>
    <w:p w14:paraId="7F5EF4C2" w14:textId="77777777" w:rsidR="00044D9F" w:rsidRDefault="006949CD" w:rsidP="006949CD">
      <w:pPr>
        <w:spacing w:after="120"/>
        <w:jc w:val="center"/>
        <w:rPr>
          <w:rFonts w:ascii="Times New Roman" w:hAnsi="Times New Roman" w:cs="Times New Roman"/>
          <w:noProof/>
          <w:sz w:val="44"/>
          <w:szCs w:val="44"/>
        </w:rPr>
      </w:pPr>
      <w:r w:rsidRPr="006949CD">
        <w:rPr>
          <w:rFonts w:ascii="Times New Roman" w:hAnsi="Times New Roman" w:cs="Times New Roman"/>
          <w:noProof/>
          <w:sz w:val="44"/>
          <w:szCs w:val="44"/>
        </w:rPr>
        <w:t xml:space="preserve">The arrival of U.S. troops in France in the summer of 1917 helped stop an attack on Paris and forced the German armies to retreat.  </w:t>
      </w:r>
    </w:p>
    <w:p w14:paraId="0939E9CB" w14:textId="73F2942D" w:rsidR="006949CD" w:rsidRDefault="006949CD" w:rsidP="006949CD">
      <w:pPr>
        <w:spacing w:after="120"/>
        <w:jc w:val="center"/>
        <w:rPr>
          <w:rFonts w:ascii="Times New Roman" w:hAnsi="Times New Roman" w:cs="Times New Roman"/>
          <w:noProof/>
          <w:sz w:val="44"/>
          <w:szCs w:val="44"/>
        </w:rPr>
      </w:pPr>
      <w:r w:rsidRPr="006949CD">
        <w:rPr>
          <w:rFonts w:ascii="Times New Roman" w:hAnsi="Times New Roman" w:cs="Times New Roman"/>
          <w:noProof/>
          <w:sz w:val="44"/>
          <w:szCs w:val="44"/>
        </w:rPr>
        <w:t>Details of this cartoon suggests a major consequence of World War I. What do the details</w:t>
      </w:r>
      <w:r w:rsidR="00ED3CA9">
        <w:rPr>
          <w:rFonts w:ascii="Times New Roman" w:hAnsi="Times New Roman" w:cs="Times New Roman"/>
          <w:noProof/>
          <w:sz w:val="44"/>
          <w:szCs w:val="44"/>
        </w:rPr>
        <w:t xml:space="preserve"> of this cartoon say about this topic</w:t>
      </w:r>
      <w:r w:rsidRPr="006949CD">
        <w:rPr>
          <w:rFonts w:ascii="Times New Roman" w:hAnsi="Times New Roman" w:cs="Times New Roman"/>
          <w:noProof/>
          <w:sz w:val="44"/>
          <w:szCs w:val="44"/>
        </w:rPr>
        <w:t>?</w:t>
      </w:r>
    </w:p>
    <w:p w14:paraId="720F0003" w14:textId="77777777" w:rsidR="009122FD" w:rsidRDefault="009122FD" w:rsidP="006949CD">
      <w:pPr>
        <w:spacing w:after="120"/>
        <w:jc w:val="center"/>
        <w:rPr>
          <w:rFonts w:ascii="Times New Roman" w:hAnsi="Times New Roman" w:cs="Times New Roman"/>
          <w:b/>
          <w:noProof/>
          <w:color w:val="FF0000"/>
          <w:sz w:val="44"/>
          <w:szCs w:val="44"/>
        </w:rPr>
        <w:sectPr w:rsidR="009122FD" w:rsidSect="0007585A">
          <w:footnotePr>
            <w:numFmt w:val="chicago"/>
          </w:footnotePr>
          <w:pgSz w:w="12240" w:h="15840"/>
          <w:pgMar w:top="720" w:right="720" w:bottom="720" w:left="720" w:header="720" w:footer="576" w:gutter="0"/>
          <w:cols w:space="720"/>
          <w:titlePg/>
          <w:docGrid w:linePitch="360"/>
        </w:sectPr>
      </w:pPr>
    </w:p>
    <w:p w14:paraId="5515BEB8" w14:textId="798D4C64" w:rsidR="009122FD" w:rsidRPr="003E5A77" w:rsidRDefault="004B2295" w:rsidP="009122FD">
      <w:pPr>
        <w:pStyle w:val="ListParagraph"/>
        <w:spacing w:after="0" w:line="240" w:lineRule="auto"/>
        <w:ind w:left="360"/>
        <w:jc w:val="center"/>
        <w:rPr>
          <w:rFonts w:ascii="Times New Roman" w:hAnsi="Times New Roman" w:cs="Times New Roman"/>
          <w:b/>
          <w:color w:val="FF0000"/>
          <w:sz w:val="28"/>
          <w:szCs w:val="28"/>
        </w:rPr>
      </w:pPr>
      <w:r w:rsidRPr="00891E16">
        <w:rPr>
          <w:rFonts w:ascii="Times New Roman" w:hAnsi="Times New Roman" w:cs="Times New Roman"/>
          <w:b/>
          <w:color w:val="2E74B5" w:themeColor="accent1" w:themeShade="BF"/>
          <w:sz w:val="28"/>
          <w:szCs w:val="28"/>
        </w:rPr>
        <w:lastRenderedPageBreak/>
        <w:t>Thinking Through Timelines: World War I</w:t>
      </w:r>
      <w:r>
        <w:rPr>
          <w:rFonts w:ascii="Times New Roman" w:hAnsi="Times New Roman" w:cs="Times New Roman"/>
          <w:b/>
          <w:color w:val="2E74B5" w:themeColor="accent1" w:themeShade="BF"/>
          <w:sz w:val="28"/>
          <w:szCs w:val="28"/>
        </w:rPr>
        <w:t xml:space="preserve"> – </w:t>
      </w:r>
      <w:r>
        <w:rPr>
          <w:rFonts w:ascii="Times New Roman" w:hAnsi="Times New Roman" w:cs="Times New Roman"/>
          <w:b/>
          <w:color w:val="FF0000"/>
          <w:sz w:val="28"/>
          <w:szCs w:val="28"/>
        </w:rPr>
        <w:t>Sample Answers</w:t>
      </w:r>
    </w:p>
    <w:tbl>
      <w:tblPr>
        <w:tblStyle w:val="TableGrid"/>
        <w:tblW w:w="5000" w:type="pct"/>
        <w:tblBorders>
          <w:top w:val="single" w:sz="24" w:space="0" w:color="5B9BD5" w:themeColor="accent1"/>
          <w:left w:val="single" w:sz="24" w:space="0" w:color="5B9BD5" w:themeColor="accent1"/>
          <w:bottom w:val="single" w:sz="24" w:space="0" w:color="5B9BD5" w:themeColor="accent1"/>
          <w:right w:val="single" w:sz="24" w:space="0" w:color="5B9BD5" w:themeColor="accent1"/>
          <w:insideH w:val="single" w:sz="24" w:space="0" w:color="5B9BD5" w:themeColor="accent1"/>
          <w:insideV w:val="single" w:sz="24" w:space="0" w:color="5B9BD5" w:themeColor="accent1"/>
        </w:tblBorders>
        <w:tblLayout w:type="fixed"/>
        <w:tblLook w:val="04A0" w:firstRow="1" w:lastRow="0" w:firstColumn="1" w:lastColumn="0" w:noHBand="0" w:noVBand="1"/>
      </w:tblPr>
      <w:tblGrid>
        <w:gridCol w:w="3654"/>
        <w:gridCol w:w="3654"/>
        <w:gridCol w:w="3654"/>
        <w:gridCol w:w="3654"/>
      </w:tblGrid>
      <w:tr w:rsidR="009122FD" w14:paraId="1B796F6B" w14:textId="77777777" w:rsidTr="009122FD">
        <w:tc>
          <w:tcPr>
            <w:tcW w:w="5000" w:type="pct"/>
            <w:gridSpan w:val="4"/>
          </w:tcPr>
          <w:p w14:paraId="5CC20A68" w14:textId="77777777" w:rsidR="004B2295" w:rsidRDefault="004B2295" w:rsidP="004B2295">
            <w:pPr>
              <w:rPr>
                <w:rFonts w:ascii="Times New Roman" w:hAnsi="Times New Roman"/>
                <w:sz w:val="24"/>
                <w:szCs w:val="24"/>
              </w:rPr>
            </w:pPr>
            <w:r w:rsidRPr="00602F91">
              <w:rPr>
                <w:rFonts w:ascii="Times New Roman" w:hAnsi="Times New Roman"/>
                <w:sz w:val="24"/>
                <w:szCs w:val="24"/>
                <w:u w:val="single"/>
              </w:rPr>
              <w:t>Directions</w:t>
            </w:r>
            <w:r w:rsidRPr="006C60F5">
              <w:rPr>
                <w:rFonts w:ascii="Times New Roman" w:hAnsi="Times New Roman"/>
                <w:sz w:val="24"/>
                <w:szCs w:val="24"/>
              </w:rPr>
              <w:t xml:space="preserve">: </w:t>
            </w:r>
            <w:r>
              <w:rPr>
                <w:rFonts w:ascii="Times New Roman" w:hAnsi="Times New Roman"/>
                <w:sz w:val="24"/>
                <w:szCs w:val="24"/>
              </w:rPr>
              <w:t xml:space="preserve">As you discuss each political cartoon, write the date and Big Idea for each cartoon. Take notes on the evidence from the cartoon that connects to the Big Idea. Finally, respond to the question on each political cartoon in the space provided.   </w:t>
            </w:r>
            <w:r w:rsidRPr="006C60F5">
              <w:rPr>
                <w:rFonts w:ascii="Times New Roman" w:hAnsi="Times New Roman"/>
                <w:sz w:val="24"/>
                <w:szCs w:val="24"/>
              </w:rPr>
              <w:t xml:space="preserve"> </w:t>
            </w:r>
          </w:p>
          <w:p w14:paraId="1B162867" w14:textId="77777777" w:rsidR="004B2295" w:rsidRPr="00BF7AF9" w:rsidRDefault="004B2295" w:rsidP="004B2295">
            <w:pPr>
              <w:jc w:val="center"/>
              <w:rPr>
                <w:rFonts w:ascii="Times New Roman" w:hAnsi="Times New Roman"/>
                <w:sz w:val="26"/>
                <w:szCs w:val="26"/>
              </w:rPr>
            </w:pPr>
            <w:r w:rsidRPr="00BF7AF9">
              <w:rPr>
                <w:rFonts w:ascii="Times New Roman" w:hAnsi="Times New Roman"/>
                <w:b/>
                <w:sz w:val="26"/>
                <w:szCs w:val="26"/>
              </w:rPr>
              <w:t>Big Ideas</w:t>
            </w:r>
          </w:p>
          <w:p w14:paraId="504E7D0C" w14:textId="38C2C03D" w:rsidR="000C68CE" w:rsidRPr="000E48AA" w:rsidRDefault="000C68CE" w:rsidP="000C68CE">
            <w:pPr>
              <w:jc w:val="center"/>
              <w:rPr>
                <w:rFonts w:ascii="Times New Roman" w:hAnsi="Times New Roman"/>
                <w:b/>
                <w:sz w:val="24"/>
                <w:szCs w:val="24"/>
              </w:rPr>
            </w:pPr>
            <w:r w:rsidRPr="000E48AA">
              <w:rPr>
                <w:rFonts w:ascii="Times New Roman" w:hAnsi="Times New Roman"/>
                <w:b/>
                <w:sz w:val="24"/>
                <w:szCs w:val="24"/>
              </w:rPr>
              <w:t>July, 1914 - Beginning of World War I in Europe</w:t>
            </w:r>
            <w:r>
              <w:rPr>
                <w:rFonts w:ascii="Times New Roman" w:hAnsi="Times New Roman"/>
                <w:b/>
                <w:sz w:val="24"/>
                <w:szCs w:val="24"/>
              </w:rPr>
              <w:t xml:space="preserve">                   </w:t>
            </w:r>
            <w:r w:rsidR="00EB5FCB">
              <w:rPr>
                <w:rFonts w:ascii="Times New Roman" w:hAnsi="Times New Roman"/>
                <w:b/>
                <w:sz w:val="24"/>
                <w:szCs w:val="24"/>
              </w:rPr>
              <w:t>February</w:t>
            </w:r>
            <w:r w:rsidRPr="000E48AA">
              <w:rPr>
                <w:rFonts w:ascii="Times New Roman" w:hAnsi="Times New Roman"/>
                <w:b/>
                <w:sz w:val="24"/>
                <w:szCs w:val="24"/>
              </w:rPr>
              <w:t xml:space="preserve">, 1917 - </w:t>
            </w:r>
            <w:r>
              <w:rPr>
                <w:rFonts w:ascii="Times New Roman" w:hAnsi="Times New Roman"/>
                <w:b/>
                <w:sz w:val="24"/>
                <w:szCs w:val="24"/>
              </w:rPr>
              <w:t>Unrestricted Submarine Warfare</w:t>
            </w:r>
          </w:p>
          <w:p w14:paraId="57C42983" w14:textId="5ADD605C" w:rsidR="009122FD" w:rsidRPr="000E48AA" w:rsidRDefault="000C68CE" w:rsidP="000C68CE">
            <w:pPr>
              <w:jc w:val="center"/>
              <w:rPr>
                <w:rFonts w:ascii="Times New Roman" w:hAnsi="Times New Roman"/>
                <w:sz w:val="26"/>
                <w:szCs w:val="26"/>
              </w:rPr>
            </w:pPr>
            <w:r w:rsidRPr="000E48AA">
              <w:rPr>
                <w:rFonts w:ascii="Times New Roman" w:hAnsi="Times New Roman"/>
                <w:b/>
                <w:sz w:val="24"/>
                <w:szCs w:val="24"/>
              </w:rPr>
              <w:t>April, 1917 - U.S. Enters World War I</w:t>
            </w:r>
            <w:r>
              <w:rPr>
                <w:rFonts w:ascii="Times New Roman" w:hAnsi="Times New Roman"/>
                <w:b/>
                <w:sz w:val="24"/>
                <w:szCs w:val="24"/>
              </w:rPr>
              <w:t xml:space="preserve">                                                               </w:t>
            </w:r>
            <w:r w:rsidRPr="000E48AA">
              <w:rPr>
                <w:rFonts w:ascii="Times New Roman" w:hAnsi="Times New Roman"/>
                <w:b/>
                <w:sz w:val="24"/>
                <w:szCs w:val="24"/>
              </w:rPr>
              <w:t xml:space="preserve">November, 1918 </w:t>
            </w:r>
            <w:r w:rsidR="00F73546">
              <w:rPr>
                <w:rFonts w:ascii="Times New Roman" w:hAnsi="Times New Roman"/>
                <w:b/>
                <w:sz w:val="24"/>
                <w:szCs w:val="24"/>
              </w:rPr>
              <w:t>-</w:t>
            </w:r>
            <w:r w:rsidRPr="000E48AA">
              <w:rPr>
                <w:rFonts w:ascii="Times New Roman" w:hAnsi="Times New Roman"/>
                <w:b/>
                <w:sz w:val="24"/>
                <w:szCs w:val="24"/>
              </w:rPr>
              <w:t xml:space="preserve"> The Armistice</w:t>
            </w:r>
          </w:p>
        </w:tc>
      </w:tr>
      <w:tr w:rsidR="009122FD" w14:paraId="6B9DA917" w14:textId="77777777" w:rsidTr="009122FD">
        <w:tc>
          <w:tcPr>
            <w:tcW w:w="1250" w:type="pct"/>
          </w:tcPr>
          <w:p w14:paraId="1CB413C5" w14:textId="3F359AF8" w:rsidR="009122FD" w:rsidRDefault="009122FD" w:rsidP="009122FD">
            <w:pPr>
              <w:rPr>
                <w:rFonts w:ascii="Times New Roman" w:hAnsi="Times New Roman" w:cs="Times New Roman"/>
                <w:b/>
                <w:noProof/>
                <w:sz w:val="24"/>
                <w:szCs w:val="24"/>
              </w:rPr>
            </w:pPr>
            <w:r>
              <w:rPr>
                <w:rFonts w:ascii="Times New Roman" w:hAnsi="Times New Roman" w:cs="Times New Roman"/>
                <w:b/>
                <w:noProof/>
                <w:sz w:val="24"/>
                <w:szCs w:val="24"/>
              </w:rPr>
              <w:t xml:space="preserve">Date: </w:t>
            </w:r>
            <w:r w:rsidR="000E48AA" w:rsidRPr="000E48AA">
              <w:rPr>
                <w:rFonts w:ascii="Times New Roman" w:hAnsi="Times New Roman" w:cs="Times New Roman"/>
                <w:b/>
                <w:noProof/>
                <w:color w:val="FF0000"/>
                <w:sz w:val="24"/>
                <w:szCs w:val="24"/>
              </w:rPr>
              <w:t xml:space="preserve">July, </w:t>
            </w:r>
            <w:r w:rsidR="003E5A77" w:rsidRPr="000E48AA">
              <w:rPr>
                <w:rFonts w:ascii="Times New Roman" w:hAnsi="Times New Roman" w:cs="Times New Roman"/>
                <w:b/>
                <w:noProof/>
                <w:color w:val="FF0000"/>
                <w:sz w:val="24"/>
                <w:szCs w:val="24"/>
              </w:rPr>
              <w:t>1914</w:t>
            </w:r>
          </w:p>
          <w:p w14:paraId="43673360" w14:textId="77777777" w:rsidR="009122FD" w:rsidRPr="00BF7AF9" w:rsidRDefault="009122FD" w:rsidP="009122FD">
            <w:pPr>
              <w:jc w:val="center"/>
              <w:rPr>
                <w:rFonts w:ascii="Times New Roman" w:hAnsi="Times New Roman" w:cs="Times New Roman"/>
                <w:b/>
                <w:i/>
                <w:noProof/>
                <w:sz w:val="12"/>
                <w:szCs w:val="12"/>
              </w:rPr>
            </w:pPr>
          </w:p>
          <w:p w14:paraId="191F5992" w14:textId="77777777" w:rsidR="003E5A77" w:rsidRDefault="009122FD" w:rsidP="009122FD">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p>
          <w:p w14:paraId="692AB64D" w14:textId="62BC0696" w:rsidR="009122FD" w:rsidRPr="004064F0" w:rsidRDefault="003E5A77" w:rsidP="009122FD">
            <w:pPr>
              <w:jc w:val="center"/>
              <w:rPr>
                <w:rFonts w:ascii="Times New Roman" w:hAnsi="Times New Roman" w:cs="Times New Roman"/>
                <w:b/>
                <w:noProof/>
                <w:sz w:val="24"/>
                <w:szCs w:val="24"/>
              </w:rPr>
            </w:pPr>
            <w:r>
              <w:rPr>
                <w:rFonts w:ascii="Times New Roman" w:hAnsi="Times New Roman" w:cs="Times New Roman"/>
                <w:b/>
                <w:noProof/>
                <w:color w:val="FF0000"/>
                <w:sz w:val="24"/>
                <w:szCs w:val="24"/>
              </w:rPr>
              <w:t>Beginning of WWI in Europe</w:t>
            </w:r>
          </w:p>
          <w:p w14:paraId="26A08C4E" w14:textId="77777777" w:rsidR="009122FD" w:rsidRDefault="009122FD" w:rsidP="009122FD">
            <w:pPr>
              <w:rPr>
                <w:rFonts w:ascii="Times New Roman" w:hAnsi="Times New Roman" w:cs="Times New Roman"/>
                <w:b/>
                <w:noProof/>
                <w:sz w:val="12"/>
                <w:szCs w:val="12"/>
              </w:rPr>
            </w:pPr>
          </w:p>
          <w:p w14:paraId="78334820"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5EAE1B75" w14:textId="06F9D718" w:rsidR="009122FD" w:rsidRPr="00C86AEC" w:rsidRDefault="003E5A77" w:rsidP="003E5A77">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Storm clouds ahead; calm weather where they are standing</w:t>
            </w:r>
          </w:p>
          <w:p w14:paraId="68011C43" w14:textId="12F9D8A6" w:rsidR="00E71056" w:rsidRPr="00C86AEC" w:rsidRDefault="00E71056" w:rsidP="003E5A77">
            <w:pPr>
              <w:rPr>
                <w:rFonts w:ascii="Times New Roman" w:hAnsi="Times New Roman" w:cs="Times New Roman"/>
                <w:noProof/>
                <w:color w:val="FF0000"/>
                <w:sz w:val="12"/>
                <w:szCs w:val="12"/>
              </w:rPr>
            </w:pPr>
          </w:p>
          <w:p w14:paraId="2691445D" w14:textId="77777777" w:rsidR="00850AEF" w:rsidRPr="00C86AEC" w:rsidRDefault="00850AEF" w:rsidP="003E5A77">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Woodrow Wilson is standing on the edge of land (the U.S.)</w:t>
            </w:r>
          </w:p>
          <w:p w14:paraId="2DF85E88" w14:textId="77777777" w:rsidR="00850AEF" w:rsidRPr="00C86AEC" w:rsidRDefault="00850AEF" w:rsidP="003E5A77">
            <w:pPr>
              <w:rPr>
                <w:rFonts w:ascii="Times New Roman" w:hAnsi="Times New Roman" w:cs="Times New Roman"/>
                <w:noProof/>
                <w:color w:val="FF0000"/>
                <w:sz w:val="12"/>
                <w:szCs w:val="12"/>
              </w:rPr>
            </w:pPr>
          </w:p>
          <w:p w14:paraId="1A2C2767" w14:textId="77777777" w:rsidR="00850AEF" w:rsidRPr="00C86AEC" w:rsidRDefault="00850AEF" w:rsidP="003E5A77">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Uncle Sam is holding binoculars</w:t>
            </w:r>
          </w:p>
          <w:p w14:paraId="2AF04A00" w14:textId="77777777" w:rsidR="00850AEF" w:rsidRPr="00E71056" w:rsidRDefault="00850AEF" w:rsidP="003E5A77">
            <w:pPr>
              <w:rPr>
                <w:rFonts w:ascii="Times New Roman" w:hAnsi="Times New Roman" w:cs="Times New Roman"/>
                <w:b/>
                <w:noProof/>
                <w:color w:val="FF0000"/>
                <w:sz w:val="12"/>
                <w:szCs w:val="12"/>
              </w:rPr>
            </w:pPr>
          </w:p>
          <w:p w14:paraId="014E40BC" w14:textId="77777777" w:rsidR="009122FD" w:rsidRPr="004064F0" w:rsidRDefault="009122FD" w:rsidP="009122FD">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0FEE7FA9" w14:textId="10A81A59" w:rsidR="009122FD" w:rsidRPr="00C86AEC" w:rsidRDefault="00E71056" w:rsidP="009122FD">
            <w:pPr>
              <w:rPr>
                <w:rFonts w:ascii="Times New Roman" w:hAnsi="Times New Roman" w:cs="Times New Roman"/>
                <w:noProof/>
                <w:sz w:val="24"/>
                <w:szCs w:val="24"/>
              </w:rPr>
            </w:pPr>
            <w:r w:rsidRPr="00C86AEC">
              <w:rPr>
                <w:rFonts w:ascii="Times New Roman" w:hAnsi="Times New Roman" w:cs="Times New Roman"/>
                <w:noProof/>
                <w:color w:val="FF0000"/>
                <w:sz w:val="24"/>
                <w:szCs w:val="24"/>
              </w:rPr>
              <w:t>At the beginning of the war, the United States did not take an active role in fightting or sending troops into battle. The cartoon includes the text “Now is the time for American calmness.”</w:t>
            </w:r>
          </w:p>
        </w:tc>
        <w:tc>
          <w:tcPr>
            <w:tcW w:w="1250" w:type="pct"/>
          </w:tcPr>
          <w:p w14:paraId="4BA42094" w14:textId="574742A1" w:rsidR="009122FD" w:rsidRPr="00E71056" w:rsidRDefault="009122FD" w:rsidP="009122FD">
            <w:pPr>
              <w:rPr>
                <w:rFonts w:ascii="Times New Roman" w:hAnsi="Times New Roman" w:cs="Times New Roman"/>
                <w:b/>
                <w:noProof/>
                <w:color w:val="FF0000"/>
                <w:sz w:val="24"/>
                <w:szCs w:val="24"/>
              </w:rPr>
            </w:pPr>
            <w:r>
              <w:rPr>
                <w:rFonts w:ascii="Times New Roman" w:hAnsi="Times New Roman" w:cs="Times New Roman"/>
                <w:b/>
                <w:noProof/>
                <w:sz w:val="24"/>
                <w:szCs w:val="24"/>
              </w:rPr>
              <w:t xml:space="preserve">Date: </w:t>
            </w:r>
            <w:r w:rsidR="007D756D">
              <w:rPr>
                <w:rFonts w:ascii="Times New Roman" w:hAnsi="Times New Roman" w:cs="Times New Roman"/>
                <w:b/>
                <w:noProof/>
                <w:color w:val="FF0000"/>
                <w:sz w:val="24"/>
                <w:szCs w:val="24"/>
              </w:rPr>
              <w:t>February</w:t>
            </w:r>
            <w:r w:rsidR="000E48AA">
              <w:rPr>
                <w:rFonts w:ascii="Times New Roman" w:hAnsi="Times New Roman" w:cs="Times New Roman"/>
                <w:b/>
                <w:noProof/>
                <w:color w:val="FF0000"/>
                <w:sz w:val="24"/>
                <w:szCs w:val="24"/>
              </w:rPr>
              <w:t>, 1917</w:t>
            </w:r>
          </w:p>
          <w:p w14:paraId="7282B1B8" w14:textId="77777777" w:rsidR="009122FD" w:rsidRPr="00BF7AF9" w:rsidRDefault="009122FD" w:rsidP="009122FD">
            <w:pPr>
              <w:jc w:val="center"/>
              <w:rPr>
                <w:rFonts w:ascii="Times New Roman" w:hAnsi="Times New Roman" w:cs="Times New Roman"/>
                <w:b/>
                <w:i/>
                <w:noProof/>
                <w:sz w:val="12"/>
                <w:szCs w:val="12"/>
              </w:rPr>
            </w:pPr>
          </w:p>
          <w:p w14:paraId="72B67B54" w14:textId="77777777" w:rsidR="00E71056" w:rsidRDefault="009122FD" w:rsidP="009122FD">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p>
          <w:p w14:paraId="1AE8C586" w14:textId="5DA64019" w:rsidR="009122FD" w:rsidRPr="004064F0" w:rsidRDefault="00E71056" w:rsidP="009122FD">
            <w:pPr>
              <w:jc w:val="center"/>
              <w:rPr>
                <w:rFonts w:ascii="Times New Roman" w:hAnsi="Times New Roman" w:cs="Times New Roman"/>
                <w:b/>
                <w:noProof/>
                <w:sz w:val="24"/>
                <w:szCs w:val="24"/>
              </w:rPr>
            </w:pPr>
            <w:r>
              <w:rPr>
                <w:rFonts w:ascii="Times New Roman" w:hAnsi="Times New Roman" w:cs="Times New Roman"/>
                <w:b/>
                <w:noProof/>
                <w:color w:val="FF0000"/>
                <w:sz w:val="24"/>
                <w:szCs w:val="24"/>
              </w:rPr>
              <w:t>Unrestricted Submarine Warfare</w:t>
            </w:r>
          </w:p>
          <w:p w14:paraId="6EEE6BE3" w14:textId="77777777" w:rsidR="009122FD" w:rsidRDefault="009122FD" w:rsidP="009122FD">
            <w:pPr>
              <w:rPr>
                <w:rFonts w:ascii="Times New Roman" w:hAnsi="Times New Roman" w:cs="Times New Roman"/>
                <w:b/>
                <w:noProof/>
                <w:sz w:val="12"/>
                <w:szCs w:val="12"/>
              </w:rPr>
            </w:pPr>
          </w:p>
          <w:p w14:paraId="4BADC4DF"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0D95E3C5" w14:textId="064D3801" w:rsidR="009122FD" w:rsidRPr="00C86AEC" w:rsidRDefault="00E71056" w:rsidP="009122FD">
            <w:pPr>
              <w:jc w:val="cente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“American ships sunk without warning – American lives lost”</w:t>
            </w:r>
          </w:p>
          <w:p w14:paraId="4A4FB476" w14:textId="77777777" w:rsidR="009122FD" w:rsidRPr="00C86AEC" w:rsidRDefault="009122FD" w:rsidP="009122FD">
            <w:pPr>
              <w:rPr>
                <w:rFonts w:ascii="Times New Roman" w:hAnsi="Times New Roman" w:cs="Times New Roman"/>
                <w:noProof/>
                <w:sz w:val="12"/>
                <w:szCs w:val="12"/>
              </w:rPr>
            </w:pPr>
          </w:p>
          <w:p w14:paraId="6ECB0009" w14:textId="77777777" w:rsidR="009122FD" w:rsidRPr="004064F0" w:rsidRDefault="009122FD" w:rsidP="009122FD">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5BAE48DD" w14:textId="5B965FF0" w:rsidR="009122FD" w:rsidRPr="00C86AEC" w:rsidRDefault="003B3C84" w:rsidP="009122FD">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 xml:space="preserve">The text on the two pieces of paper in this cartoon explain why the U.S. entered World War I. </w:t>
            </w:r>
            <w:r w:rsidR="00FE01C5" w:rsidRPr="00C86AEC">
              <w:rPr>
                <w:rFonts w:ascii="Times New Roman" w:hAnsi="Times New Roman" w:cs="Times New Roman"/>
                <w:noProof/>
                <w:color w:val="FF0000"/>
                <w:sz w:val="24"/>
                <w:szCs w:val="24"/>
              </w:rPr>
              <w:t>The first one is already written and says: “American ships sunk without warning – American lives lost.” President Wilson is writing</w:t>
            </w:r>
            <w:r w:rsidR="00ED21EC" w:rsidRPr="00C86AEC">
              <w:rPr>
                <w:rFonts w:ascii="Times New Roman" w:hAnsi="Times New Roman" w:cs="Times New Roman"/>
                <w:noProof/>
                <w:color w:val="FF0000"/>
                <w:sz w:val="24"/>
                <w:szCs w:val="24"/>
              </w:rPr>
              <w:t xml:space="preserve"> a second note asking Congress to convene on April 2</w:t>
            </w:r>
            <w:r w:rsidR="00ED21EC" w:rsidRPr="00C86AEC">
              <w:rPr>
                <w:rFonts w:ascii="Times New Roman" w:hAnsi="Times New Roman" w:cs="Times New Roman"/>
                <w:noProof/>
                <w:color w:val="FF0000"/>
                <w:sz w:val="24"/>
                <w:szCs w:val="24"/>
                <w:vertAlign w:val="superscript"/>
              </w:rPr>
              <w:t>nd</w:t>
            </w:r>
            <w:r w:rsidR="00ED21EC" w:rsidRPr="00C86AEC">
              <w:rPr>
                <w:rFonts w:ascii="Times New Roman" w:hAnsi="Times New Roman" w:cs="Times New Roman"/>
                <w:noProof/>
                <w:color w:val="FF0000"/>
                <w:sz w:val="24"/>
                <w:szCs w:val="24"/>
              </w:rPr>
              <w:t xml:space="preserve">. The cartoon illustrates that unrestricted submarine warfare is one reason why the U.S. entered World War I. </w:t>
            </w:r>
            <w:r w:rsidR="00FE01C5" w:rsidRPr="00C86AEC">
              <w:rPr>
                <w:rFonts w:ascii="Times New Roman" w:hAnsi="Times New Roman" w:cs="Times New Roman"/>
                <w:noProof/>
                <w:color w:val="FF0000"/>
                <w:sz w:val="24"/>
                <w:szCs w:val="24"/>
              </w:rPr>
              <w:t xml:space="preserve"> </w:t>
            </w:r>
          </w:p>
          <w:p w14:paraId="69425C92" w14:textId="06C21EAA" w:rsidR="003B3C84" w:rsidRDefault="003B3C84" w:rsidP="009122FD">
            <w:pPr>
              <w:rPr>
                <w:rFonts w:ascii="Times New Roman" w:hAnsi="Times New Roman" w:cs="Times New Roman"/>
                <w:b/>
                <w:noProof/>
                <w:sz w:val="28"/>
                <w:szCs w:val="28"/>
              </w:rPr>
            </w:pPr>
          </w:p>
        </w:tc>
        <w:tc>
          <w:tcPr>
            <w:tcW w:w="1250" w:type="pct"/>
          </w:tcPr>
          <w:p w14:paraId="31E64E24" w14:textId="5CBA11AB" w:rsidR="009122FD" w:rsidRDefault="009122FD" w:rsidP="009122FD">
            <w:pPr>
              <w:rPr>
                <w:rFonts w:ascii="Times New Roman" w:hAnsi="Times New Roman" w:cs="Times New Roman"/>
                <w:b/>
                <w:noProof/>
                <w:sz w:val="24"/>
                <w:szCs w:val="24"/>
              </w:rPr>
            </w:pPr>
            <w:r>
              <w:rPr>
                <w:rFonts w:ascii="Times New Roman" w:hAnsi="Times New Roman" w:cs="Times New Roman"/>
                <w:b/>
                <w:noProof/>
                <w:sz w:val="24"/>
                <w:szCs w:val="24"/>
              </w:rPr>
              <w:t xml:space="preserve">Date: </w:t>
            </w:r>
            <w:r w:rsidR="000E48AA">
              <w:rPr>
                <w:rFonts w:ascii="Times New Roman" w:hAnsi="Times New Roman" w:cs="Times New Roman"/>
                <w:b/>
                <w:noProof/>
                <w:color w:val="FF0000"/>
                <w:sz w:val="24"/>
                <w:szCs w:val="24"/>
              </w:rPr>
              <w:t>April, 1917</w:t>
            </w:r>
          </w:p>
          <w:p w14:paraId="6B5093A4" w14:textId="77777777" w:rsidR="009122FD" w:rsidRPr="00BF7AF9" w:rsidRDefault="009122FD" w:rsidP="009122FD">
            <w:pPr>
              <w:jc w:val="center"/>
              <w:rPr>
                <w:rFonts w:ascii="Times New Roman" w:hAnsi="Times New Roman" w:cs="Times New Roman"/>
                <w:b/>
                <w:i/>
                <w:noProof/>
                <w:sz w:val="12"/>
                <w:szCs w:val="12"/>
              </w:rPr>
            </w:pPr>
          </w:p>
          <w:p w14:paraId="10945435" w14:textId="77777777" w:rsidR="00ED21EC" w:rsidRDefault="009122FD" w:rsidP="009122FD">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p>
          <w:p w14:paraId="0D3CEF3F" w14:textId="256F3D69" w:rsidR="009122FD" w:rsidRPr="004064F0" w:rsidRDefault="00ED21EC" w:rsidP="009122FD">
            <w:pPr>
              <w:jc w:val="center"/>
              <w:rPr>
                <w:rFonts w:ascii="Times New Roman" w:hAnsi="Times New Roman" w:cs="Times New Roman"/>
                <w:b/>
                <w:noProof/>
                <w:sz w:val="24"/>
                <w:szCs w:val="24"/>
              </w:rPr>
            </w:pPr>
            <w:r>
              <w:rPr>
                <w:rFonts w:ascii="Times New Roman" w:hAnsi="Times New Roman" w:cs="Times New Roman"/>
                <w:b/>
                <w:noProof/>
                <w:color w:val="FF0000"/>
                <w:sz w:val="24"/>
                <w:szCs w:val="24"/>
              </w:rPr>
              <w:t>U.S. Enters World War I</w:t>
            </w:r>
          </w:p>
          <w:p w14:paraId="75B2F051" w14:textId="77777777" w:rsidR="009122FD" w:rsidRDefault="009122FD" w:rsidP="009122FD">
            <w:pPr>
              <w:rPr>
                <w:rFonts w:ascii="Times New Roman" w:hAnsi="Times New Roman" w:cs="Times New Roman"/>
                <w:b/>
                <w:noProof/>
                <w:sz w:val="12"/>
                <w:szCs w:val="12"/>
              </w:rPr>
            </w:pPr>
          </w:p>
          <w:p w14:paraId="6CBA489C"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41808C2C"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 </w:t>
            </w:r>
          </w:p>
          <w:p w14:paraId="1386503B" w14:textId="417C0BBF" w:rsidR="009122FD" w:rsidRPr="00C86AEC" w:rsidRDefault="00ED21EC" w:rsidP="009122FD">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“Senate” and “House” figures are saluting Uncle Sam</w:t>
            </w:r>
          </w:p>
          <w:p w14:paraId="4EDB6A4A" w14:textId="77777777" w:rsidR="00ED21EC" w:rsidRPr="00C86AEC" w:rsidRDefault="00ED21EC" w:rsidP="009122FD">
            <w:pPr>
              <w:rPr>
                <w:rFonts w:ascii="Times New Roman" w:hAnsi="Times New Roman" w:cs="Times New Roman"/>
                <w:noProof/>
                <w:color w:val="FF0000"/>
                <w:sz w:val="24"/>
                <w:szCs w:val="24"/>
              </w:rPr>
            </w:pPr>
          </w:p>
          <w:p w14:paraId="7E05D4BF" w14:textId="5BCE4E92" w:rsidR="00ED21EC" w:rsidRPr="00C86AEC" w:rsidRDefault="00CF21D8" w:rsidP="009122FD">
            <w:pPr>
              <w:rPr>
                <w:rFonts w:ascii="Times New Roman" w:hAnsi="Times New Roman" w:cs="Times New Roman"/>
                <w:noProof/>
                <w:color w:val="FF0000"/>
                <w:sz w:val="24"/>
                <w:szCs w:val="24"/>
              </w:rPr>
            </w:pPr>
            <w:r>
              <w:rPr>
                <w:rFonts w:ascii="Times New Roman" w:hAnsi="Times New Roman" w:cs="Times New Roman"/>
                <w:noProof/>
                <w:color w:val="FF0000"/>
                <w:sz w:val="24"/>
                <w:szCs w:val="24"/>
              </w:rPr>
              <w:t>Notes</w:t>
            </w:r>
            <w:r w:rsidR="00ED21EC" w:rsidRPr="00C86AEC">
              <w:rPr>
                <w:rFonts w:ascii="Times New Roman" w:hAnsi="Times New Roman" w:cs="Times New Roman"/>
                <w:noProof/>
                <w:color w:val="FF0000"/>
                <w:sz w:val="24"/>
                <w:szCs w:val="24"/>
              </w:rPr>
              <w:t xml:space="preserve"> about submarine warfare are behind </w:t>
            </w:r>
            <w:r w:rsidR="004461F9" w:rsidRPr="00C86AEC">
              <w:rPr>
                <w:rFonts w:ascii="Times New Roman" w:hAnsi="Times New Roman" w:cs="Times New Roman"/>
                <w:noProof/>
                <w:color w:val="FF0000"/>
                <w:sz w:val="24"/>
                <w:szCs w:val="24"/>
              </w:rPr>
              <w:t>Uncle Sam</w:t>
            </w:r>
          </w:p>
          <w:p w14:paraId="03BDCB04" w14:textId="77777777" w:rsidR="00C86AEC" w:rsidRPr="00C86AEC" w:rsidRDefault="00C86AEC" w:rsidP="009122FD">
            <w:pPr>
              <w:jc w:val="center"/>
              <w:rPr>
                <w:rFonts w:ascii="Times New Roman" w:hAnsi="Times New Roman" w:cs="Times New Roman"/>
                <w:b/>
                <w:noProof/>
                <w:sz w:val="12"/>
                <w:szCs w:val="12"/>
              </w:rPr>
            </w:pPr>
          </w:p>
          <w:p w14:paraId="22C0AF4B" w14:textId="77777777" w:rsidR="009122FD" w:rsidRPr="004064F0" w:rsidRDefault="009122FD" w:rsidP="009122FD">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4095F1F8" w14:textId="375A1076" w:rsidR="009122FD" w:rsidRPr="00C86AEC" w:rsidRDefault="004461F9" w:rsidP="009122FD">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 xml:space="preserve">By having the House and the Senate appear before Uncle Sam, the cartoon is depicting that Congrsss has the power to declare war. </w:t>
            </w:r>
          </w:p>
        </w:tc>
        <w:tc>
          <w:tcPr>
            <w:tcW w:w="1250" w:type="pct"/>
          </w:tcPr>
          <w:p w14:paraId="537091C2" w14:textId="60D9FE38" w:rsidR="009122FD" w:rsidRDefault="009122FD" w:rsidP="009122FD">
            <w:pPr>
              <w:rPr>
                <w:rFonts w:ascii="Times New Roman" w:hAnsi="Times New Roman" w:cs="Times New Roman"/>
                <w:b/>
                <w:noProof/>
                <w:sz w:val="24"/>
                <w:szCs w:val="24"/>
              </w:rPr>
            </w:pPr>
            <w:r>
              <w:rPr>
                <w:rFonts w:ascii="Times New Roman" w:hAnsi="Times New Roman" w:cs="Times New Roman"/>
                <w:b/>
                <w:noProof/>
                <w:sz w:val="24"/>
                <w:szCs w:val="24"/>
              </w:rPr>
              <w:t xml:space="preserve">Date: </w:t>
            </w:r>
            <w:r w:rsidR="000E48AA">
              <w:rPr>
                <w:rFonts w:ascii="Times New Roman" w:hAnsi="Times New Roman" w:cs="Times New Roman"/>
                <w:b/>
                <w:noProof/>
                <w:color w:val="FF0000"/>
                <w:sz w:val="24"/>
                <w:szCs w:val="24"/>
              </w:rPr>
              <w:t>November, 1918</w:t>
            </w:r>
          </w:p>
          <w:p w14:paraId="20949113" w14:textId="77777777" w:rsidR="009122FD" w:rsidRPr="00BF7AF9" w:rsidRDefault="009122FD" w:rsidP="009122FD">
            <w:pPr>
              <w:jc w:val="center"/>
              <w:rPr>
                <w:rFonts w:ascii="Times New Roman" w:hAnsi="Times New Roman" w:cs="Times New Roman"/>
                <w:b/>
                <w:i/>
                <w:noProof/>
                <w:sz w:val="12"/>
                <w:szCs w:val="12"/>
              </w:rPr>
            </w:pPr>
          </w:p>
          <w:p w14:paraId="7E8E5852" w14:textId="5F0EE0D9" w:rsidR="009122FD" w:rsidRPr="004064F0" w:rsidRDefault="009122FD" w:rsidP="009122FD">
            <w:pPr>
              <w:jc w:val="center"/>
              <w:rPr>
                <w:rFonts w:ascii="Times New Roman" w:hAnsi="Times New Roman" w:cs="Times New Roman"/>
                <w:b/>
                <w:noProof/>
                <w:sz w:val="24"/>
                <w:szCs w:val="24"/>
              </w:rPr>
            </w:pPr>
            <w:r w:rsidRPr="00BF7AF9">
              <w:rPr>
                <w:rFonts w:ascii="Times New Roman" w:hAnsi="Times New Roman" w:cs="Times New Roman"/>
                <w:b/>
                <w:i/>
                <w:noProof/>
                <w:sz w:val="24"/>
                <w:szCs w:val="24"/>
              </w:rPr>
              <w:t>Big Idea</w:t>
            </w:r>
            <w:r>
              <w:rPr>
                <w:rFonts w:ascii="Times New Roman" w:hAnsi="Times New Roman" w:cs="Times New Roman"/>
                <w:b/>
                <w:noProof/>
                <w:sz w:val="24"/>
                <w:szCs w:val="24"/>
              </w:rPr>
              <w:t xml:space="preserve"> </w:t>
            </w:r>
            <w:r w:rsidR="001540B2">
              <w:rPr>
                <w:rFonts w:ascii="Times New Roman" w:hAnsi="Times New Roman" w:cs="Times New Roman"/>
                <w:b/>
                <w:noProof/>
                <w:color w:val="FF0000"/>
                <w:sz w:val="24"/>
                <w:szCs w:val="24"/>
              </w:rPr>
              <w:t>The Armistice</w:t>
            </w:r>
          </w:p>
          <w:p w14:paraId="35DF3A80" w14:textId="77777777" w:rsidR="009122FD" w:rsidRDefault="009122FD" w:rsidP="009122FD">
            <w:pPr>
              <w:rPr>
                <w:rFonts w:ascii="Times New Roman" w:hAnsi="Times New Roman" w:cs="Times New Roman"/>
                <w:b/>
                <w:noProof/>
                <w:sz w:val="12"/>
                <w:szCs w:val="12"/>
              </w:rPr>
            </w:pPr>
          </w:p>
          <w:p w14:paraId="4FD40BF4"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Evidence of the Big Idea </w:t>
            </w:r>
          </w:p>
          <w:p w14:paraId="14DB661C" w14:textId="77777777" w:rsidR="009122FD" w:rsidRDefault="009122FD" w:rsidP="009122FD">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 </w:t>
            </w:r>
          </w:p>
          <w:p w14:paraId="00932D17" w14:textId="6E841B41" w:rsidR="009122FD" w:rsidRPr="00C86AEC" w:rsidRDefault="0016183E" w:rsidP="009122FD">
            <w:pPr>
              <w:jc w:val="cente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A German soldier is knocking on the door of the Allied Powers,</w:t>
            </w:r>
            <w:r w:rsidR="009554D2">
              <w:rPr>
                <w:rFonts w:ascii="Times New Roman" w:hAnsi="Times New Roman" w:cs="Times New Roman"/>
                <w:noProof/>
                <w:color w:val="FF0000"/>
                <w:sz w:val="24"/>
                <w:szCs w:val="24"/>
              </w:rPr>
              <w:t xml:space="preserve"> eager to bring an end to </w:t>
            </w:r>
            <w:r w:rsidRPr="00C86AEC">
              <w:rPr>
                <w:rFonts w:ascii="Times New Roman" w:hAnsi="Times New Roman" w:cs="Times New Roman"/>
                <w:noProof/>
                <w:color w:val="FF0000"/>
                <w:sz w:val="24"/>
                <w:szCs w:val="24"/>
              </w:rPr>
              <w:t>World War I. The soldier’s appear</w:t>
            </w:r>
            <w:r w:rsidR="009554D2">
              <w:rPr>
                <w:rFonts w:ascii="Times New Roman" w:hAnsi="Times New Roman" w:cs="Times New Roman"/>
                <w:noProof/>
                <w:color w:val="FF0000"/>
                <w:sz w:val="24"/>
                <w:szCs w:val="24"/>
              </w:rPr>
              <w:t>ance and facial expression show he is feeling defeated</w:t>
            </w:r>
            <w:r w:rsidRPr="00C86AEC">
              <w:rPr>
                <w:rFonts w:ascii="Times New Roman" w:hAnsi="Times New Roman" w:cs="Times New Roman"/>
                <w:noProof/>
                <w:color w:val="FF0000"/>
                <w:sz w:val="24"/>
                <w:szCs w:val="24"/>
              </w:rPr>
              <w:t xml:space="preserve">. </w:t>
            </w:r>
          </w:p>
          <w:p w14:paraId="29357E4F" w14:textId="77777777" w:rsidR="009122FD" w:rsidRDefault="009122FD" w:rsidP="009122FD">
            <w:pPr>
              <w:rPr>
                <w:rFonts w:ascii="Times New Roman" w:hAnsi="Times New Roman" w:cs="Times New Roman"/>
                <w:b/>
                <w:noProof/>
                <w:sz w:val="24"/>
                <w:szCs w:val="24"/>
              </w:rPr>
            </w:pPr>
          </w:p>
          <w:p w14:paraId="043B63F6" w14:textId="77777777" w:rsidR="009122FD" w:rsidRDefault="009122FD" w:rsidP="009122FD">
            <w:pPr>
              <w:jc w:val="center"/>
              <w:rPr>
                <w:rFonts w:ascii="Times New Roman" w:hAnsi="Times New Roman" w:cs="Times New Roman"/>
                <w:b/>
                <w:noProof/>
                <w:sz w:val="24"/>
                <w:szCs w:val="24"/>
              </w:rPr>
            </w:pPr>
            <w:r w:rsidRPr="004064F0">
              <w:rPr>
                <w:rFonts w:ascii="Times New Roman" w:hAnsi="Times New Roman" w:cs="Times New Roman"/>
                <w:b/>
                <w:noProof/>
                <w:sz w:val="24"/>
                <w:szCs w:val="24"/>
              </w:rPr>
              <w:t>Question Notes</w:t>
            </w:r>
          </w:p>
          <w:p w14:paraId="4A8857D0" w14:textId="3CA6A828" w:rsidR="009122FD" w:rsidRPr="00C86AEC" w:rsidRDefault="00450420" w:rsidP="009122FD">
            <w:pPr>
              <w:rPr>
                <w:rFonts w:ascii="Times New Roman" w:hAnsi="Times New Roman" w:cs="Times New Roman"/>
                <w:noProof/>
                <w:color w:val="FF0000"/>
                <w:sz w:val="24"/>
                <w:szCs w:val="24"/>
              </w:rPr>
            </w:pPr>
            <w:r w:rsidRPr="00C86AEC">
              <w:rPr>
                <w:rFonts w:ascii="Times New Roman" w:hAnsi="Times New Roman" w:cs="Times New Roman"/>
                <w:noProof/>
                <w:color w:val="FF0000"/>
                <w:sz w:val="24"/>
                <w:szCs w:val="24"/>
              </w:rPr>
              <w:t>One</w:t>
            </w:r>
            <w:r w:rsidR="0016183E" w:rsidRPr="00C86AEC">
              <w:rPr>
                <w:rFonts w:ascii="Times New Roman" w:hAnsi="Times New Roman" w:cs="Times New Roman"/>
                <w:noProof/>
                <w:color w:val="FF0000"/>
                <w:sz w:val="24"/>
                <w:szCs w:val="24"/>
              </w:rPr>
              <w:t xml:space="preserve"> consequence of World War I</w:t>
            </w:r>
            <w:r w:rsidRPr="00C86AEC">
              <w:rPr>
                <w:rFonts w:ascii="Times New Roman" w:hAnsi="Times New Roman" w:cs="Times New Roman"/>
                <w:noProof/>
                <w:color w:val="FF0000"/>
                <w:sz w:val="24"/>
                <w:szCs w:val="24"/>
              </w:rPr>
              <w:t xml:space="preserve"> is that Germany lost and the Allied Powers won. Germany was now at</w:t>
            </w:r>
            <w:r w:rsidR="001540B2">
              <w:rPr>
                <w:rFonts w:ascii="Times New Roman" w:hAnsi="Times New Roman" w:cs="Times New Roman"/>
                <w:noProof/>
                <w:color w:val="FF0000"/>
                <w:sz w:val="24"/>
                <w:szCs w:val="24"/>
              </w:rPr>
              <w:t xml:space="preserve"> the mercy of the Allied Powers. That</w:t>
            </w:r>
            <w:r w:rsidRPr="00C86AEC">
              <w:rPr>
                <w:rFonts w:ascii="Times New Roman" w:hAnsi="Times New Roman" w:cs="Times New Roman"/>
                <w:noProof/>
                <w:color w:val="FF0000"/>
                <w:sz w:val="24"/>
                <w:szCs w:val="24"/>
              </w:rPr>
              <w:t xml:space="preserve"> is why the German soldier in the cartoon is knocking on the door of the Allied Powers.  </w:t>
            </w:r>
          </w:p>
        </w:tc>
      </w:tr>
    </w:tbl>
    <w:p w14:paraId="1A6CD217" w14:textId="528972CC" w:rsidR="009122FD" w:rsidRDefault="009122FD" w:rsidP="009122FD">
      <w:pPr>
        <w:rPr>
          <w:rFonts w:ascii="Cambria" w:hAnsi="Cambria" w:cs="Times New Roman"/>
          <w:sz w:val="24"/>
          <w:szCs w:val="24"/>
        </w:rPr>
      </w:pPr>
    </w:p>
    <w:tbl>
      <w:tblPr>
        <w:tblStyle w:val="TableGrid"/>
        <w:tblW w:w="5000" w:type="pct"/>
        <w:tblBorders>
          <w:top w:val="single" w:sz="24" w:space="0" w:color="5B9BD5" w:themeColor="accent1"/>
          <w:left w:val="single" w:sz="24" w:space="0" w:color="5B9BD5" w:themeColor="accent1"/>
          <w:bottom w:val="single" w:sz="24" w:space="0" w:color="5B9BD5" w:themeColor="accent1"/>
          <w:right w:val="single" w:sz="24" w:space="0" w:color="5B9BD5" w:themeColor="accent1"/>
          <w:insideH w:val="single" w:sz="24" w:space="0" w:color="5B9BD5" w:themeColor="accent1"/>
          <w:insideV w:val="single" w:sz="24" w:space="0" w:color="5B9BD5" w:themeColor="accent1"/>
        </w:tblBorders>
        <w:tblLayout w:type="fixed"/>
        <w:tblLook w:val="04A0" w:firstRow="1" w:lastRow="0" w:firstColumn="1" w:lastColumn="0" w:noHBand="0" w:noVBand="1"/>
      </w:tblPr>
      <w:tblGrid>
        <w:gridCol w:w="14616"/>
      </w:tblGrid>
      <w:tr w:rsidR="009122FD" w14:paraId="58942E35" w14:textId="77777777" w:rsidTr="009122FD">
        <w:tc>
          <w:tcPr>
            <w:tcW w:w="5000" w:type="pct"/>
          </w:tcPr>
          <w:p w14:paraId="5BC48436" w14:textId="77777777" w:rsidR="009122FD" w:rsidRPr="00F95441" w:rsidRDefault="009122FD" w:rsidP="009122FD">
            <w:pPr>
              <w:jc w:val="center"/>
              <w:rPr>
                <w:rFonts w:ascii="Times New Roman" w:hAnsi="Times New Roman"/>
                <w:b/>
                <w:sz w:val="23"/>
                <w:szCs w:val="23"/>
              </w:rPr>
            </w:pPr>
            <w:r w:rsidRPr="00F95441">
              <w:rPr>
                <w:rFonts w:ascii="Times New Roman" w:hAnsi="Times New Roman"/>
                <w:b/>
                <w:sz w:val="24"/>
                <w:szCs w:val="24"/>
              </w:rPr>
              <w:t>How do the political cartoons depict the United States</w:t>
            </w:r>
            <w:r>
              <w:rPr>
                <w:rFonts w:ascii="Times New Roman" w:hAnsi="Times New Roman"/>
                <w:b/>
                <w:sz w:val="24"/>
                <w:szCs w:val="24"/>
              </w:rPr>
              <w:t>’</w:t>
            </w:r>
            <w:r w:rsidRPr="00F95441">
              <w:rPr>
                <w:rFonts w:ascii="Times New Roman" w:hAnsi="Times New Roman"/>
                <w:b/>
                <w:sz w:val="24"/>
                <w:szCs w:val="24"/>
              </w:rPr>
              <w:t xml:space="preserve"> involvement in World War I?</w:t>
            </w:r>
          </w:p>
          <w:p w14:paraId="18C4FFC0" w14:textId="66844DBA" w:rsidR="009122FD" w:rsidRPr="00FD15B7" w:rsidRDefault="00FD15B7" w:rsidP="00802647">
            <w:pPr>
              <w:rPr>
                <w:rFonts w:ascii="Times New Roman" w:hAnsi="Times New Roman"/>
                <w:color w:val="FF0000"/>
                <w:sz w:val="24"/>
                <w:szCs w:val="24"/>
              </w:rPr>
            </w:pPr>
            <w:r>
              <w:rPr>
                <w:rFonts w:ascii="Times New Roman" w:hAnsi="Times New Roman"/>
                <w:color w:val="FF0000"/>
                <w:sz w:val="23"/>
                <w:szCs w:val="23"/>
              </w:rPr>
              <w:t xml:space="preserve">The political cartoons show that at the beginning of World War I, the United States was not directly involved in the war. </w:t>
            </w:r>
            <w:r w:rsidR="00802647">
              <w:rPr>
                <w:rFonts w:ascii="Times New Roman" w:hAnsi="Times New Roman"/>
                <w:color w:val="FF0000"/>
                <w:sz w:val="23"/>
                <w:szCs w:val="23"/>
              </w:rPr>
              <w:t xml:space="preserve"> One reason the United States decided to enter the war was</w:t>
            </w:r>
            <w:r>
              <w:rPr>
                <w:rFonts w:ascii="Times New Roman" w:hAnsi="Times New Roman"/>
                <w:color w:val="FF0000"/>
                <w:sz w:val="23"/>
                <w:szCs w:val="23"/>
              </w:rPr>
              <w:t xml:space="preserve"> unrestr</w:t>
            </w:r>
            <w:r w:rsidR="00802647">
              <w:rPr>
                <w:rFonts w:ascii="Times New Roman" w:hAnsi="Times New Roman"/>
                <w:color w:val="FF0000"/>
                <w:sz w:val="23"/>
                <w:szCs w:val="23"/>
              </w:rPr>
              <w:t xml:space="preserve">icted submarine warfare. The United States Congress has the power to officially declare war. </w:t>
            </w:r>
            <w:r>
              <w:rPr>
                <w:rFonts w:ascii="Times New Roman" w:hAnsi="Times New Roman"/>
                <w:color w:val="FF0000"/>
                <w:sz w:val="23"/>
                <w:szCs w:val="23"/>
              </w:rPr>
              <w:t xml:space="preserve">At the end </w:t>
            </w:r>
            <w:bookmarkStart w:id="0" w:name="_GoBack"/>
            <w:r>
              <w:rPr>
                <w:rFonts w:ascii="Times New Roman" w:hAnsi="Times New Roman"/>
                <w:color w:val="FF0000"/>
                <w:sz w:val="23"/>
                <w:szCs w:val="23"/>
              </w:rPr>
              <w:t>of the war,</w:t>
            </w:r>
            <w:r w:rsidR="005C35A7">
              <w:rPr>
                <w:rFonts w:ascii="Times New Roman" w:hAnsi="Times New Roman"/>
                <w:color w:val="FF0000"/>
                <w:sz w:val="23"/>
                <w:szCs w:val="23"/>
              </w:rPr>
              <w:t xml:space="preserve"> </w:t>
            </w:r>
            <w:bookmarkEnd w:id="0"/>
            <w:r w:rsidR="005C35A7">
              <w:rPr>
                <w:rFonts w:ascii="Times New Roman" w:hAnsi="Times New Roman"/>
                <w:color w:val="FF0000"/>
                <w:sz w:val="23"/>
                <w:szCs w:val="23"/>
              </w:rPr>
              <w:t>Germany lost to the Allied Powers, including the United States.</w:t>
            </w:r>
            <w:r>
              <w:rPr>
                <w:rFonts w:ascii="Times New Roman" w:hAnsi="Times New Roman"/>
                <w:color w:val="FF0000"/>
                <w:sz w:val="23"/>
                <w:szCs w:val="23"/>
              </w:rPr>
              <w:t xml:space="preserve"> </w:t>
            </w:r>
          </w:p>
        </w:tc>
      </w:tr>
    </w:tbl>
    <w:p w14:paraId="77E04C34" w14:textId="72D86105" w:rsidR="009122FD" w:rsidRPr="006949CD" w:rsidRDefault="009122FD" w:rsidP="006949CD">
      <w:pPr>
        <w:spacing w:after="120"/>
        <w:jc w:val="center"/>
        <w:rPr>
          <w:rFonts w:ascii="Times New Roman" w:hAnsi="Times New Roman" w:cs="Times New Roman"/>
          <w:b/>
          <w:noProof/>
          <w:color w:val="FF0000"/>
          <w:sz w:val="44"/>
          <w:szCs w:val="44"/>
        </w:rPr>
      </w:pPr>
    </w:p>
    <w:sectPr w:rsidR="009122FD" w:rsidRPr="006949CD" w:rsidSect="009122FD">
      <w:footnotePr>
        <w:numFmt w:val="chicago"/>
      </w:footnotePr>
      <w:pgSz w:w="15840" w:h="12240" w:orient="landscape"/>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3D715" w14:textId="77777777" w:rsidR="00CF21D8" w:rsidRDefault="00CF21D8" w:rsidP="000C37DA">
      <w:pPr>
        <w:spacing w:after="0" w:line="240" w:lineRule="auto"/>
      </w:pPr>
      <w:r>
        <w:separator/>
      </w:r>
    </w:p>
  </w:endnote>
  <w:endnote w:type="continuationSeparator" w:id="0">
    <w:p w14:paraId="47892661" w14:textId="77777777" w:rsidR="00CF21D8" w:rsidRDefault="00CF21D8"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New Roman MT St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39422" w14:textId="34AFE257" w:rsidR="00CF21D8" w:rsidRDefault="00CF21D8" w:rsidP="00AF4C6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484DF" w14:textId="10A4CC18" w:rsidR="00CF21D8" w:rsidRPr="00976361" w:rsidRDefault="00CF21D8" w:rsidP="00976361">
    <w:pPr>
      <w:pStyle w:val="Footer"/>
      <w:jc w:val="center"/>
    </w:pPr>
    <w:r>
      <w:rPr>
        <w:noProof/>
      </w:rPr>
      <w:drawing>
        <wp:inline distT="0" distB="0" distL="0" distR="0" wp14:anchorId="6C7F5259" wp14:editId="6B8719A3">
          <wp:extent cx="822960" cy="822960"/>
          <wp:effectExtent l="0" t="0" r="0" b="0"/>
          <wp:docPr id="35" name="Picture 35" descr="Macintosh HD:Users:vmcvey:Desktop:FJCC LFI:FJCC Logos:FJCC_high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FJCC LFI:FJCC Logos:FJCC_highre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t xml:space="preserve">    </w:t>
    </w:r>
    <w:r>
      <w:rPr>
        <w:noProof/>
      </w:rPr>
      <w:drawing>
        <wp:inline distT="0" distB="0" distL="0" distR="0" wp14:anchorId="38EF856A" wp14:editId="57DE0F72">
          <wp:extent cx="828040" cy="769666"/>
          <wp:effectExtent l="0" t="0" r="10160" b="0"/>
          <wp:docPr id="5" name="Picture 5"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427" cy="770025"/>
                  </a:xfrm>
                  <a:prstGeom prst="rect">
                    <a:avLst/>
                  </a:prstGeom>
                  <a:noFill/>
                  <a:ln>
                    <a:noFill/>
                  </a:ln>
                </pic:spPr>
              </pic:pic>
            </a:graphicData>
          </a:graphic>
        </wp:inline>
      </w:drawing>
    </w:r>
    <w:r>
      <w:t xml:space="preserve">    </w:t>
    </w:r>
    <w:r>
      <w:rPr>
        <w:noProof/>
      </w:rPr>
      <w:drawing>
        <wp:inline distT="0" distB="0" distL="0" distR="0" wp14:anchorId="7D035D61" wp14:editId="052251B2">
          <wp:extent cx="809403" cy="822960"/>
          <wp:effectExtent l="0" t="0" r="3810" b="0"/>
          <wp:docPr id="2" name="Picture 2" descr="Macintosh HD:private:var:folders:dk:bfclkv_d7v71c6wd066lmcj00000gp:T:TemporaryItems:Bay_County_Schools_logo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Bay_County_Schools_logo clea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403" cy="82296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D3FFB" w14:textId="4293FA33" w:rsidR="00CF21D8" w:rsidRPr="00976361" w:rsidRDefault="00CF21D8" w:rsidP="008D6C7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22879" w14:textId="77777777" w:rsidR="00CF21D8" w:rsidRDefault="00CF21D8" w:rsidP="00AF4C6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7F460" w14:textId="77777777" w:rsidR="00CF21D8" w:rsidRDefault="00CF21D8" w:rsidP="000C37DA">
      <w:pPr>
        <w:spacing w:after="0" w:line="240" w:lineRule="auto"/>
      </w:pPr>
      <w:r>
        <w:separator/>
      </w:r>
    </w:p>
  </w:footnote>
  <w:footnote w:type="continuationSeparator" w:id="0">
    <w:p w14:paraId="60A8313C" w14:textId="77777777" w:rsidR="00CF21D8" w:rsidRDefault="00CF21D8" w:rsidP="000C37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17ACB"/>
    <w:multiLevelType w:val="hybridMultilevel"/>
    <w:tmpl w:val="FE6E5D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ABD7C2C"/>
    <w:multiLevelType w:val="hybridMultilevel"/>
    <w:tmpl w:val="AD64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458FD"/>
    <w:multiLevelType w:val="hybridMultilevel"/>
    <w:tmpl w:val="79CC25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B915C9"/>
    <w:multiLevelType w:val="hybridMultilevel"/>
    <w:tmpl w:val="B37C5278"/>
    <w:lvl w:ilvl="0" w:tplc="5B786F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89601A"/>
    <w:multiLevelType w:val="hybridMultilevel"/>
    <w:tmpl w:val="430CA8FA"/>
    <w:lvl w:ilvl="0" w:tplc="68980CBE">
      <w:start w:val="1"/>
      <w:numFmt w:val="decimal"/>
      <w:lvlText w:val="%1."/>
      <w:lvlJc w:val="left"/>
      <w:pPr>
        <w:ind w:left="360" w:hanging="360"/>
      </w:pPr>
      <w:rPr>
        <w:b/>
        <w:color w:val="auto"/>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5461741"/>
    <w:multiLevelType w:val="hybridMultilevel"/>
    <w:tmpl w:val="3D80C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F303F4"/>
    <w:multiLevelType w:val="hybridMultilevel"/>
    <w:tmpl w:val="9ECC939A"/>
    <w:lvl w:ilvl="0" w:tplc="14C8A4C6">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3F6F4C"/>
    <w:multiLevelType w:val="hybridMultilevel"/>
    <w:tmpl w:val="19762FF2"/>
    <w:lvl w:ilvl="0" w:tplc="D556E6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8A08A1"/>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A35102A"/>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B2E5567"/>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C4E01B8"/>
    <w:multiLevelType w:val="hybridMultilevel"/>
    <w:tmpl w:val="30C66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FE5D58"/>
    <w:multiLevelType w:val="hybridMultilevel"/>
    <w:tmpl w:val="2FF6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3"/>
  </w:num>
  <w:num w:numId="4">
    <w:abstractNumId w:val="9"/>
  </w:num>
  <w:num w:numId="5">
    <w:abstractNumId w:val="14"/>
  </w:num>
  <w:num w:numId="6">
    <w:abstractNumId w:val="0"/>
  </w:num>
  <w:num w:numId="7">
    <w:abstractNumId w:val="7"/>
  </w:num>
  <w:num w:numId="8">
    <w:abstractNumId w:val="11"/>
  </w:num>
  <w:num w:numId="9">
    <w:abstractNumId w:val="1"/>
  </w:num>
  <w:num w:numId="10">
    <w:abstractNumId w:val="12"/>
  </w:num>
  <w:num w:numId="11">
    <w:abstractNumId w:val="13"/>
  </w:num>
  <w:num w:numId="12">
    <w:abstractNumId w:val="15"/>
  </w:num>
  <w:num w:numId="13">
    <w:abstractNumId w:val="4"/>
  </w:num>
  <w:num w:numId="14">
    <w:abstractNumId w:val="8"/>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D31"/>
    <w:rsid w:val="00000B6D"/>
    <w:rsid w:val="0000124D"/>
    <w:rsid w:val="00001803"/>
    <w:rsid w:val="000117B1"/>
    <w:rsid w:val="000122D6"/>
    <w:rsid w:val="000148BF"/>
    <w:rsid w:val="00015FB4"/>
    <w:rsid w:val="0002108D"/>
    <w:rsid w:val="0002712C"/>
    <w:rsid w:val="00037B44"/>
    <w:rsid w:val="000419B3"/>
    <w:rsid w:val="000442D1"/>
    <w:rsid w:val="0004445A"/>
    <w:rsid w:val="00044D9F"/>
    <w:rsid w:val="00044FE6"/>
    <w:rsid w:val="000468D2"/>
    <w:rsid w:val="00050B30"/>
    <w:rsid w:val="00051379"/>
    <w:rsid w:val="00052A0E"/>
    <w:rsid w:val="00054EB0"/>
    <w:rsid w:val="00057F34"/>
    <w:rsid w:val="0006088A"/>
    <w:rsid w:val="00062639"/>
    <w:rsid w:val="0007585A"/>
    <w:rsid w:val="000773AF"/>
    <w:rsid w:val="000835FD"/>
    <w:rsid w:val="000838B3"/>
    <w:rsid w:val="00084FF6"/>
    <w:rsid w:val="00095281"/>
    <w:rsid w:val="00097B03"/>
    <w:rsid w:val="000A1823"/>
    <w:rsid w:val="000A1D62"/>
    <w:rsid w:val="000A37A2"/>
    <w:rsid w:val="000A383F"/>
    <w:rsid w:val="000A3EEC"/>
    <w:rsid w:val="000B1F0B"/>
    <w:rsid w:val="000C08D3"/>
    <w:rsid w:val="000C37DA"/>
    <w:rsid w:val="000C5B40"/>
    <w:rsid w:val="000C68CE"/>
    <w:rsid w:val="000D4702"/>
    <w:rsid w:val="000E0276"/>
    <w:rsid w:val="000E0D84"/>
    <w:rsid w:val="000E48AA"/>
    <w:rsid w:val="000F096F"/>
    <w:rsid w:val="000F4D35"/>
    <w:rsid w:val="000F7AB2"/>
    <w:rsid w:val="00104017"/>
    <w:rsid w:val="00106671"/>
    <w:rsid w:val="00107718"/>
    <w:rsid w:val="00115F8B"/>
    <w:rsid w:val="001174E6"/>
    <w:rsid w:val="00122D88"/>
    <w:rsid w:val="0012504B"/>
    <w:rsid w:val="001267B8"/>
    <w:rsid w:val="00126951"/>
    <w:rsid w:val="00136BA2"/>
    <w:rsid w:val="00145B9D"/>
    <w:rsid w:val="00146B15"/>
    <w:rsid w:val="00152210"/>
    <w:rsid w:val="001540B2"/>
    <w:rsid w:val="00156215"/>
    <w:rsid w:val="0016183E"/>
    <w:rsid w:val="00172AAE"/>
    <w:rsid w:val="001733AD"/>
    <w:rsid w:val="00177339"/>
    <w:rsid w:val="001775A2"/>
    <w:rsid w:val="001812A2"/>
    <w:rsid w:val="00183091"/>
    <w:rsid w:val="001837D3"/>
    <w:rsid w:val="00191838"/>
    <w:rsid w:val="001A490D"/>
    <w:rsid w:val="001A4957"/>
    <w:rsid w:val="001A583C"/>
    <w:rsid w:val="001A5CE2"/>
    <w:rsid w:val="001A61EE"/>
    <w:rsid w:val="001B0757"/>
    <w:rsid w:val="001B4A65"/>
    <w:rsid w:val="001B4D1F"/>
    <w:rsid w:val="001E357C"/>
    <w:rsid w:val="001E58A3"/>
    <w:rsid w:val="001E7347"/>
    <w:rsid w:val="001F2226"/>
    <w:rsid w:val="001F2AA9"/>
    <w:rsid w:val="001F3A16"/>
    <w:rsid w:val="001F4640"/>
    <w:rsid w:val="001F5C8C"/>
    <w:rsid w:val="00216EB6"/>
    <w:rsid w:val="0023222F"/>
    <w:rsid w:val="002325A7"/>
    <w:rsid w:val="00233EAF"/>
    <w:rsid w:val="0023496F"/>
    <w:rsid w:val="0024016A"/>
    <w:rsid w:val="00241741"/>
    <w:rsid w:val="00242C95"/>
    <w:rsid w:val="0025476D"/>
    <w:rsid w:val="00255526"/>
    <w:rsid w:val="002765F1"/>
    <w:rsid w:val="0027727F"/>
    <w:rsid w:val="0028430A"/>
    <w:rsid w:val="0028479A"/>
    <w:rsid w:val="0028506F"/>
    <w:rsid w:val="0028680E"/>
    <w:rsid w:val="00287C03"/>
    <w:rsid w:val="002A7E8D"/>
    <w:rsid w:val="002B0947"/>
    <w:rsid w:val="002B0A9D"/>
    <w:rsid w:val="002B5D9B"/>
    <w:rsid w:val="002C0E8B"/>
    <w:rsid w:val="002C6316"/>
    <w:rsid w:val="002C6DBB"/>
    <w:rsid w:val="002C7A66"/>
    <w:rsid w:val="002D18B4"/>
    <w:rsid w:val="002D42E7"/>
    <w:rsid w:val="002D5741"/>
    <w:rsid w:val="002D602C"/>
    <w:rsid w:val="002D75E4"/>
    <w:rsid w:val="002E1941"/>
    <w:rsid w:val="002E5788"/>
    <w:rsid w:val="002F61A7"/>
    <w:rsid w:val="003049C1"/>
    <w:rsid w:val="00313874"/>
    <w:rsid w:val="0032105E"/>
    <w:rsid w:val="003211EC"/>
    <w:rsid w:val="003212FF"/>
    <w:rsid w:val="00323516"/>
    <w:rsid w:val="00323A65"/>
    <w:rsid w:val="00324535"/>
    <w:rsid w:val="00330556"/>
    <w:rsid w:val="00333806"/>
    <w:rsid w:val="0034030B"/>
    <w:rsid w:val="0034172F"/>
    <w:rsid w:val="00341C62"/>
    <w:rsid w:val="00356111"/>
    <w:rsid w:val="00362F2E"/>
    <w:rsid w:val="00366509"/>
    <w:rsid w:val="00371E0A"/>
    <w:rsid w:val="003732BC"/>
    <w:rsid w:val="00383D82"/>
    <w:rsid w:val="003907D8"/>
    <w:rsid w:val="00394A5C"/>
    <w:rsid w:val="00396614"/>
    <w:rsid w:val="003B0D94"/>
    <w:rsid w:val="003B2F2D"/>
    <w:rsid w:val="003B324A"/>
    <w:rsid w:val="003B3C84"/>
    <w:rsid w:val="003C28D5"/>
    <w:rsid w:val="003D5941"/>
    <w:rsid w:val="003E4537"/>
    <w:rsid w:val="003E5A77"/>
    <w:rsid w:val="003E68C3"/>
    <w:rsid w:val="003F247F"/>
    <w:rsid w:val="003F37F3"/>
    <w:rsid w:val="003F5B39"/>
    <w:rsid w:val="003F7ABA"/>
    <w:rsid w:val="003F7AF8"/>
    <w:rsid w:val="00403774"/>
    <w:rsid w:val="00403797"/>
    <w:rsid w:val="004046AE"/>
    <w:rsid w:val="004064F0"/>
    <w:rsid w:val="004066F5"/>
    <w:rsid w:val="004141EF"/>
    <w:rsid w:val="004142B0"/>
    <w:rsid w:val="004237F3"/>
    <w:rsid w:val="004239E5"/>
    <w:rsid w:val="00423D20"/>
    <w:rsid w:val="004329B3"/>
    <w:rsid w:val="00434DA7"/>
    <w:rsid w:val="004407EE"/>
    <w:rsid w:val="004461F9"/>
    <w:rsid w:val="00450420"/>
    <w:rsid w:val="00451EAA"/>
    <w:rsid w:val="004535E2"/>
    <w:rsid w:val="004542E5"/>
    <w:rsid w:val="00454448"/>
    <w:rsid w:val="004610DF"/>
    <w:rsid w:val="00474F64"/>
    <w:rsid w:val="00475361"/>
    <w:rsid w:val="00477F05"/>
    <w:rsid w:val="00480BA6"/>
    <w:rsid w:val="004815D1"/>
    <w:rsid w:val="00493F31"/>
    <w:rsid w:val="0049610F"/>
    <w:rsid w:val="004A2D9C"/>
    <w:rsid w:val="004A5A1A"/>
    <w:rsid w:val="004B2295"/>
    <w:rsid w:val="004B59C6"/>
    <w:rsid w:val="004B5E11"/>
    <w:rsid w:val="004D5993"/>
    <w:rsid w:val="004D7A17"/>
    <w:rsid w:val="004E0D96"/>
    <w:rsid w:val="004F0A6C"/>
    <w:rsid w:val="00501BA2"/>
    <w:rsid w:val="00510537"/>
    <w:rsid w:val="00510CE5"/>
    <w:rsid w:val="005127DB"/>
    <w:rsid w:val="0051373C"/>
    <w:rsid w:val="00515B49"/>
    <w:rsid w:val="005244B4"/>
    <w:rsid w:val="00524A78"/>
    <w:rsid w:val="00524E6A"/>
    <w:rsid w:val="00531AA7"/>
    <w:rsid w:val="00532FF1"/>
    <w:rsid w:val="0053539D"/>
    <w:rsid w:val="00542AF2"/>
    <w:rsid w:val="005434A9"/>
    <w:rsid w:val="0054402E"/>
    <w:rsid w:val="00544E32"/>
    <w:rsid w:val="00551FCC"/>
    <w:rsid w:val="005574C4"/>
    <w:rsid w:val="005576E3"/>
    <w:rsid w:val="00561E28"/>
    <w:rsid w:val="00563237"/>
    <w:rsid w:val="005656DF"/>
    <w:rsid w:val="0056606E"/>
    <w:rsid w:val="00567C5D"/>
    <w:rsid w:val="00573997"/>
    <w:rsid w:val="00580F08"/>
    <w:rsid w:val="00583BF2"/>
    <w:rsid w:val="00583DE0"/>
    <w:rsid w:val="005863BF"/>
    <w:rsid w:val="00587FCC"/>
    <w:rsid w:val="00594EF9"/>
    <w:rsid w:val="005A38F6"/>
    <w:rsid w:val="005A780D"/>
    <w:rsid w:val="005B5E82"/>
    <w:rsid w:val="005C121E"/>
    <w:rsid w:val="005C1233"/>
    <w:rsid w:val="005C35A7"/>
    <w:rsid w:val="005C4B70"/>
    <w:rsid w:val="005C67FE"/>
    <w:rsid w:val="005C7AE5"/>
    <w:rsid w:val="005D410A"/>
    <w:rsid w:val="005D5924"/>
    <w:rsid w:val="005D66C4"/>
    <w:rsid w:val="005D740A"/>
    <w:rsid w:val="005E0F19"/>
    <w:rsid w:val="005E65B1"/>
    <w:rsid w:val="005E6C0B"/>
    <w:rsid w:val="005F0993"/>
    <w:rsid w:val="005F0A7A"/>
    <w:rsid w:val="00602F91"/>
    <w:rsid w:val="0060522A"/>
    <w:rsid w:val="00612A60"/>
    <w:rsid w:val="0061481A"/>
    <w:rsid w:val="00614B29"/>
    <w:rsid w:val="00616F3D"/>
    <w:rsid w:val="0063041F"/>
    <w:rsid w:val="006416F3"/>
    <w:rsid w:val="006519B8"/>
    <w:rsid w:val="0065234A"/>
    <w:rsid w:val="006621E9"/>
    <w:rsid w:val="00662426"/>
    <w:rsid w:val="00674C84"/>
    <w:rsid w:val="00677007"/>
    <w:rsid w:val="006777B8"/>
    <w:rsid w:val="00681DB0"/>
    <w:rsid w:val="006837FE"/>
    <w:rsid w:val="006949CD"/>
    <w:rsid w:val="00694C34"/>
    <w:rsid w:val="006A0184"/>
    <w:rsid w:val="006A2288"/>
    <w:rsid w:val="006A568E"/>
    <w:rsid w:val="006B5AE4"/>
    <w:rsid w:val="006C0746"/>
    <w:rsid w:val="006C395F"/>
    <w:rsid w:val="006C60F5"/>
    <w:rsid w:val="006C6481"/>
    <w:rsid w:val="006C6C22"/>
    <w:rsid w:val="006D5091"/>
    <w:rsid w:val="006E1214"/>
    <w:rsid w:val="006E2124"/>
    <w:rsid w:val="006E22FC"/>
    <w:rsid w:val="006E508A"/>
    <w:rsid w:val="006E5522"/>
    <w:rsid w:val="006F62F7"/>
    <w:rsid w:val="007034F9"/>
    <w:rsid w:val="00703B54"/>
    <w:rsid w:val="00704560"/>
    <w:rsid w:val="007057AD"/>
    <w:rsid w:val="00707576"/>
    <w:rsid w:val="00707F6C"/>
    <w:rsid w:val="00710972"/>
    <w:rsid w:val="0071311F"/>
    <w:rsid w:val="00713F03"/>
    <w:rsid w:val="00726B0F"/>
    <w:rsid w:val="00736A38"/>
    <w:rsid w:val="0074075C"/>
    <w:rsid w:val="00741B2F"/>
    <w:rsid w:val="00751DEC"/>
    <w:rsid w:val="007531F5"/>
    <w:rsid w:val="00760874"/>
    <w:rsid w:val="007650B4"/>
    <w:rsid w:val="00766767"/>
    <w:rsid w:val="00767A0C"/>
    <w:rsid w:val="00774E16"/>
    <w:rsid w:val="00781DD6"/>
    <w:rsid w:val="0079194D"/>
    <w:rsid w:val="0079396E"/>
    <w:rsid w:val="007A1433"/>
    <w:rsid w:val="007A18E7"/>
    <w:rsid w:val="007A5B2C"/>
    <w:rsid w:val="007B2B1A"/>
    <w:rsid w:val="007C246D"/>
    <w:rsid w:val="007C439D"/>
    <w:rsid w:val="007D756D"/>
    <w:rsid w:val="007E23FF"/>
    <w:rsid w:val="008017A5"/>
    <w:rsid w:val="00802647"/>
    <w:rsid w:val="008048CC"/>
    <w:rsid w:val="008051AC"/>
    <w:rsid w:val="00806A5B"/>
    <w:rsid w:val="00807F61"/>
    <w:rsid w:val="00810B20"/>
    <w:rsid w:val="00823213"/>
    <w:rsid w:val="00825B02"/>
    <w:rsid w:val="00827542"/>
    <w:rsid w:val="00830B10"/>
    <w:rsid w:val="00832CA4"/>
    <w:rsid w:val="008358E5"/>
    <w:rsid w:val="00840307"/>
    <w:rsid w:val="0084313A"/>
    <w:rsid w:val="008464E2"/>
    <w:rsid w:val="00850AEF"/>
    <w:rsid w:val="0085304F"/>
    <w:rsid w:val="00854FAC"/>
    <w:rsid w:val="00862CE7"/>
    <w:rsid w:val="008678D9"/>
    <w:rsid w:val="00871DB9"/>
    <w:rsid w:val="008725DD"/>
    <w:rsid w:val="008749F0"/>
    <w:rsid w:val="00884011"/>
    <w:rsid w:val="00886693"/>
    <w:rsid w:val="00891E16"/>
    <w:rsid w:val="0089417C"/>
    <w:rsid w:val="00896889"/>
    <w:rsid w:val="008A02EF"/>
    <w:rsid w:val="008A040C"/>
    <w:rsid w:val="008A1E2A"/>
    <w:rsid w:val="008A2079"/>
    <w:rsid w:val="008A23B7"/>
    <w:rsid w:val="008A51A0"/>
    <w:rsid w:val="008A6F41"/>
    <w:rsid w:val="008B7F0C"/>
    <w:rsid w:val="008C7BF8"/>
    <w:rsid w:val="008D319C"/>
    <w:rsid w:val="008D3D02"/>
    <w:rsid w:val="008D6C73"/>
    <w:rsid w:val="008E4AA0"/>
    <w:rsid w:val="008E4D50"/>
    <w:rsid w:val="008E577B"/>
    <w:rsid w:val="008E62E0"/>
    <w:rsid w:val="008E7A07"/>
    <w:rsid w:val="008E7D79"/>
    <w:rsid w:val="008F034C"/>
    <w:rsid w:val="008F3190"/>
    <w:rsid w:val="008F6720"/>
    <w:rsid w:val="0090511C"/>
    <w:rsid w:val="009073B9"/>
    <w:rsid w:val="00910174"/>
    <w:rsid w:val="0091032E"/>
    <w:rsid w:val="009122FD"/>
    <w:rsid w:val="00914FC7"/>
    <w:rsid w:val="009228B4"/>
    <w:rsid w:val="00922F2B"/>
    <w:rsid w:val="00932352"/>
    <w:rsid w:val="00942884"/>
    <w:rsid w:val="00944A8A"/>
    <w:rsid w:val="009472F9"/>
    <w:rsid w:val="00947ABE"/>
    <w:rsid w:val="00951B59"/>
    <w:rsid w:val="009554D2"/>
    <w:rsid w:val="00961745"/>
    <w:rsid w:val="00964BD6"/>
    <w:rsid w:val="009660C1"/>
    <w:rsid w:val="00971E21"/>
    <w:rsid w:val="009745BF"/>
    <w:rsid w:val="009745E6"/>
    <w:rsid w:val="00976361"/>
    <w:rsid w:val="0098358A"/>
    <w:rsid w:val="009973B9"/>
    <w:rsid w:val="009A073D"/>
    <w:rsid w:val="009A2475"/>
    <w:rsid w:val="009A6611"/>
    <w:rsid w:val="009B589F"/>
    <w:rsid w:val="009C2394"/>
    <w:rsid w:val="009C26F5"/>
    <w:rsid w:val="009D52FA"/>
    <w:rsid w:val="009D5F92"/>
    <w:rsid w:val="009E2E4C"/>
    <w:rsid w:val="009E522D"/>
    <w:rsid w:val="009F5070"/>
    <w:rsid w:val="009F5214"/>
    <w:rsid w:val="009F5B03"/>
    <w:rsid w:val="009F7B22"/>
    <w:rsid w:val="00A00283"/>
    <w:rsid w:val="00A05F0A"/>
    <w:rsid w:val="00A0751E"/>
    <w:rsid w:val="00A20DA3"/>
    <w:rsid w:val="00A21B92"/>
    <w:rsid w:val="00A22263"/>
    <w:rsid w:val="00A5174A"/>
    <w:rsid w:val="00A52FE6"/>
    <w:rsid w:val="00A54180"/>
    <w:rsid w:val="00A550B5"/>
    <w:rsid w:val="00A57CEA"/>
    <w:rsid w:val="00A611FF"/>
    <w:rsid w:val="00A70018"/>
    <w:rsid w:val="00A73A9C"/>
    <w:rsid w:val="00A777F7"/>
    <w:rsid w:val="00A902D1"/>
    <w:rsid w:val="00A91362"/>
    <w:rsid w:val="00A9341A"/>
    <w:rsid w:val="00A93975"/>
    <w:rsid w:val="00AA116F"/>
    <w:rsid w:val="00AA5CBA"/>
    <w:rsid w:val="00AB1144"/>
    <w:rsid w:val="00AB14C8"/>
    <w:rsid w:val="00AB7C31"/>
    <w:rsid w:val="00AC22B7"/>
    <w:rsid w:val="00AC3875"/>
    <w:rsid w:val="00AC3F0B"/>
    <w:rsid w:val="00AC4315"/>
    <w:rsid w:val="00AC7E2F"/>
    <w:rsid w:val="00AD2444"/>
    <w:rsid w:val="00AD5728"/>
    <w:rsid w:val="00AE0E0A"/>
    <w:rsid w:val="00AE5850"/>
    <w:rsid w:val="00AE79BC"/>
    <w:rsid w:val="00AF2468"/>
    <w:rsid w:val="00AF4C66"/>
    <w:rsid w:val="00AF4F61"/>
    <w:rsid w:val="00B07A6F"/>
    <w:rsid w:val="00B25EDE"/>
    <w:rsid w:val="00B31AEC"/>
    <w:rsid w:val="00B3348D"/>
    <w:rsid w:val="00B424AF"/>
    <w:rsid w:val="00B51B27"/>
    <w:rsid w:val="00B56DCE"/>
    <w:rsid w:val="00B617C9"/>
    <w:rsid w:val="00B622E4"/>
    <w:rsid w:val="00B677AE"/>
    <w:rsid w:val="00B716E5"/>
    <w:rsid w:val="00B724D6"/>
    <w:rsid w:val="00B73C61"/>
    <w:rsid w:val="00B75F17"/>
    <w:rsid w:val="00B76A8B"/>
    <w:rsid w:val="00B77D18"/>
    <w:rsid w:val="00B82BD4"/>
    <w:rsid w:val="00B8353E"/>
    <w:rsid w:val="00B8417C"/>
    <w:rsid w:val="00B844F6"/>
    <w:rsid w:val="00B87248"/>
    <w:rsid w:val="00B960A4"/>
    <w:rsid w:val="00B965DD"/>
    <w:rsid w:val="00BB56C4"/>
    <w:rsid w:val="00BB6831"/>
    <w:rsid w:val="00BB6E3D"/>
    <w:rsid w:val="00BB74EF"/>
    <w:rsid w:val="00BB795A"/>
    <w:rsid w:val="00BC0915"/>
    <w:rsid w:val="00BC4882"/>
    <w:rsid w:val="00BC6BA2"/>
    <w:rsid w:val="00BD1D57"/>
    <w:rsid w:val="00BD53A7"/>
    <w:rsid w:val="00BE34CE"/>
    <w:rsid w:val="00BE5C52"/>
    <w:rsid w:val="00BF7AF9"/>
    <w:rsid w:val="00BF7C5B"/>
    <w:rsid w:val="00C07EFA"/>
    <w:rsid w:val="00C1084A"/>
    <w:rsid w:val="00C14F6C"/>
    <w:rsid w:val="00C266E2"/>
    <w:rsid w:val="00C321AB"/>
    <w:rsid w:val="00C330B3"/>
    <w:rsid w:val="00C345BF"/>
    <w:rsid w:val="00C34880"/>
    <w:rsid w:val="00C34929"/>
    <w:rsid w:val="00C350BD"/>
    <w:rsid w:val="00C359EB"/>
    <w:rsid w:val="00C378AE"/>
    <w:rsid w:val="00C44680"/>
    <w:rsid w:val="00C46BCA"/>
    <w:rsid w:val="00C51CBE"/>
    <w:rsid w:val="00C56D97"/>
    <w:rsid w:val="00C6736F"/>
    <w:rsid w:val="00C67D3B"/>
    <w:rsid w:val="00C73BD1"/>
    <w:rsid w:val="00C75403"/>
    <w:rsid w:val="00C82518"/>
    <w:rsid w:val="00C8253D"/>
    <w:rsid w:val="00C82C07"/>
    <w:rsid w:val="00C86AEC"/>
    <w:rsid w:val="00C9132E"/>
    <w:rsid w:val="00C9512E"/>
    <w:rsid w:val="00C97B3F"/>
    <w:rsid w:val="00CA21F6"/>
    <w:rsid w:val="00CA290E"/>
    <w:rsid w:val="00CB181E"/>
    <w:rsid w:val="00CB78EA"/>
    <w:rsid w:val="00CC04B1"/>
    <w:rsid w:val="00CC189C"/>
    <w:rsid w:val="00CC7815"/>
    <w:rsid w:val="00CD1B11"/>
    <w:rsid w:val="00CD30E9"/>
    <w:rsid w:val="00CE7F71"/>
    <w:rsid w:val="00CF21D8"/>
    <w:rsid w:val="00CF4BA5"/>
    <w:rsid w:val="00CF4F70"/>
    <w:rsid w:val="00D10731"/>
    <w:rsid w:val="00D10E04"/>
    <w:rsid w:val="00D16955"/>
    <w:rsid w:val="00D25B43"/>
    <w:rsid w:val="00D268AA"/>
    <w:rsid w:val="00D33C24"/>
    <w:rsid w:val="00D35D79"/>
    <w:rsid w:val="00D47E88"/>
    <w:rsid w:val="00D47EC3"/>
    <w:rsid w:val="00D5376B"/>
    <w:rsid w:val="00D636B1"/>
    <w:rsid w:val="00D70638"/>
    <w:rsid w:val="00D74D31"/>
    <w:rsid w:val="00D7658B"/>
    <w:rsid w:val="00D76F8F"/>
    <w:rsid w:val="00D91C02"/>
    <w:rsid w:val="00D94F98"/>
    <w:rsid w:val="00DA0120"/>
    <w:rsid w:val="00DB486C"/>
    <w:rsid w:val="00DB5C14"/>
    <w:rsid w:val="00DC6F07"/>
    <w:rsid w:val="00DC7355"/>
    <w:rsid w:val="00DD0DF9"/>
    <w:rsid w:val="00DD7DED"/>
    <w:rsid w:val="00DE1E73"/>
    <w:rsid w:val="00DE337D"/>
    <w:rsid w:val="00DF1E5F"/>
    <w:rsid w:val="00DF3F61"/>
    <w:rsid w:val="00DF4707"/>
    <w:rsid w:val="00DF693A"/>
    <w:rsid w:val="00E00CE2"/>
    <w:rsid w:val="00E02F4D"/>
    <w:rsid w:val="00E042C3"/>
    <w:rsid w:val="00E049DD"/>
    <w:rsid w:val="00E159B1"/>
    <w:rsid w:val="00E20433"/>
    <w:rsid w:val="00E27512"/>
    <w:rsid w:val="00E405DC"/>
    <w:rsid w:val="00E50DB9"/>
    <w:rsid w:val="00E510FE"/>
    <w:rsid w:val="00E52477"/>
    <w:rsid w:val="00E55B6B"/>
    <w:rsid w:val="00E56D01"/>
    <w:rsid w:val="00E57B11"/>
    <w:rsid w:val="00E66C46"/>
    <w:rsid w:val="00E71056"/>
    <w:rsid w:val="00E737AF"/>
    <w:rsid w:val="00E74218"/>
    <w:rsid w:val="00E82661"/>
    <w:rsid w:val="00E91BE2"/>
    <w:rsid w:val="00EB5622"/>
    <w:rsid w:val="00EB5FCB"/>
    <w:rsid w:val="00EC17B6"/>
    <w:rsid w:val="00EC403F"/>
    <w:rsid w:val="00EC5712"/>
    <w:rsid w:val="00EC72E0"/>
    <w:rsid w:val="00ED0FA6"/>
    <w:rsid w:val="00ED21EC"/>
    <w:rsid w:val="00ED3CA9"/>
    <w:rsid w:val="00ED75C6"/>
    <w:rsid w:val="00EE1EB5"/>
    <w:rsid w:val="00EE418E"/>
    <w:rsid w:val="00EF595C"/>
    <w:rsid w:val="00EF66BB"/>
    <w:rsid w:val="00EF6F42"/>
    <w:rsid w:val="00F00D25"/>
    <w:rsid w:val="00F10DF7"/>
    <w:rsid w:val="00F16705"/>
    <w:rsid w:val="00F17638"/>
    <w:rsid w:val="00F20088"/>
    <w:rsid w:val="00F247DC"/>
    <w:rsid w:val="00F34B38"/>
    <w:rsid w:val="00F35378"/>
    <w:rsid w:val="00F35EA0"/>
    <w:rsid w:val="00F40C85"/>
    <w:rsid w:val="00F4126F"/>
    <w:rsid w:val="00F467FB"/>
    <w:rsid w:val="00F46994"/>
    <w:rsid w:val="00F46E7C"/>
    <w:rsid w:val="00F52B13"/>
    <w:rsid w:val="00F52BAE"/>
    <w:rsid w:val="00F559A5"/>
    <w:rsid w:val="00F56AE1"/>
    <w:rsid w:val="00F60143"/>
    <w:rsid w:val="00F60D8B"/>
    <w:rsid w:val="00F613AC"/>
    <w:rsid w:val="00F70538"/>
    <w:rsid w:val="00F70E7A"/>
    <w:rsid w:val="00F7111C"/>
    <w:rsid w:val="00F71864"/>
    <w:rsid w:val="00F73546"/>
    <w:rsid w:val="00F760E7"/>
    <w:rsid w:val="00F76443"/>
    <w:rsid w:val="00F95441"/>
    <w:rsid w:val="00FB0219"/>
    <w:rsid w:val="00FC6293"/>
    <w:rsid w:val="00FD0947"/>
    <w:rsid w:val="00FD15B7"/>
    <w:rsid w:val="00FD2DB1"/>
    <w:rsid w:val="00FD4AAE"/>
    <w:rsid w:val="00FD63FF"/>
    <w:rsid w:val="00FE01C5"/>
    <w:rsid w:val="00FE26E2"/>
    <w:rsid w:val="00FE5AB5"/>
    <w:rsid w:val="00FE7919"/>
    <w:rsid w:val="00FF5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76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5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2124"/>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 w:type="paragraph" w:styleId="NoSpacing">
    <w:name w:val="No Spacing"/>
    <w:uiPriority w:val="1"/>
    <w:qFormat/>
    <w:rsid w:val="00E737AF"/>
    <w:pPr>
      <w:spacing w:after="0" w:line="240" w:lineRule="auto"/>
    </w:pPr>
  </w:style>
  <w:style w:type="paragraph" w:customStyle="1" w:styleId="lbexhang">
    <w:name w:val="lbexhang"/>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
    <w:name w:val="lbexindent"/>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7AF"/>
    <w:rPr>
      <w:i/>
      <w:iCs/>
    </w:rPr>
  </w:style>
  <w:style w:type="paragraph" w:customStyle="1" w:styleId="lbexindentparagraph">
    <w:name w:val="lbexindentparagraph"/>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ED0F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5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2124"/>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 w:type="paragraph" w:styleId="NoSpacing">
    <w:name w:val="No Spacing"/>
    <w:uiPriority w:val="1"/>
    <w:qFormat/>
    <w:rsid w:val="00E737AF"/>
    <w:pPr>
      <w:spacing w:after="0" w:line="240" w:lineRule="auto"/>
    </w:pPr>
  </w:style>
  <w:style w:type="paragraph" w:customStyle="1" w:styleId="lbexhang">
    <w:name w:val="lbexhang"/>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
    <w:name w:val="lbexindent"/>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7AF"/>
    <w:rPr>
      <w:i/>
      <w:iCs/>
    </w:rPr>
  </w:style>
  <w:style w:type="paragraph" w:customStyle="1" w:styleId="lbexindentparagraph">
    <w:name w:val="lbexindentparagraph"/>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ED0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16116">
      <w:bodyDiv w:val="1"/>
      <w:marLeft w:val="0"/>
      <w:marRight w:val="0"/>
      <w:marTop w:val="0"/>
      <w:marBottom w:val="0"/>
      <w:divBdr>
        <w:top w:val="none" w:sz="0" w:space="0" w:color="auto"/>
        <w:left w:val="none" w:sz="0" w:space="0" w:color="auto"/>
        <w:bottom w:val="none" w:sz="0" w:space="0" w:color="auto"/>
        <w:right w:val="none" w:sz="0" w:space="0" w:color="auto"/>
      </w:divBdr>
    </w:div>
    <w:div w:id="700084381">
      <w:bodyDiv w:val="1"/>
      <w:marLeft w:val="0"/>
      <w:marRight w:val="0"/>
      <w:marTop w:val="0"/>
      <w:marBottom w:val="0"/>
      <w:divBdr>
        <w:top w:val="none" w:sz="0" w:space="0" w:color="auto"/>
        <w:left w:val="none" w:sz="0" w:space="0" w:color="auto"/>
        <w:bottom w:val="none" w:sz="0" w:space="0" w:color="auto"/>
        <w:right w:val="none" w:sz="0" w:space="0" w:color="auto"/>
      </w:divBdr>
    </w:div>
    <w:div w:id="953099895">
      <w:bodyDiv w:val="1"/>
      <w:marLeft w:val="0"/>
      <w:marRight w:val="0"/>
      <w:marTop w:val="0"/>
      <w:marBottom w:val="0"/>
      <w:divBdr>
        <w:top w:val="none" w:sz="0" w:space="0" w:color="auto"/>
        <w:left w:val="none" w:sz="0" w:space="0" w:color="auto"/>
        <w:bottom w:val="none" w:sz="0" w:space="0" w:color="auto"/>
        <w:right w:val="none" w:sz="0" w:space="0" w:color="auto"/>
      </w:divBdr>
    </w:div>
    <w:div w:id="1691949847">
      <w:bodyDiv w:val="1"/>
      <w:marLeft w:val="0"/>
      <w:marRight w:val="0"/>
      <w:marTop w:val="0"/>
      <w:marBottom w:val="0"/>
      <w:divBdr>
        <w:top w:val="none" w:sz="0" w:space="0" w:color="auto"/>
        <w:left w:val="none" w:sz="0" w:space="0" w:color="auto"/>
        <w:bottom w:val="none" w:sz="0" w:space="0" w:color="auto"/>
        <w:right w:val="none" w:sz="0" w:space="0" w:color="auto"/>
      </w:divBdr>
    </w:div>
    <w:div w:id="1891384946">
      <w:bodyDiv w:val="1"/>
      <w:marLeft w:val="0"/>
      <w:marRight w:val="0"/>
      <w:marTop w:val="0"/>
      <w:marBottom w:val="0"/>
      <w:divBdr>
        <w:top w:val="none" w:sz="0" w:space="0" w:color="auto"/>
        <w:left w:val="none" w:sz="0" w:space="0" w:color="auto"/>
        <w:bottom w:val="none" w:sz="0" w:space="0" w:color="auto"/>
        <w:right w:val="none" w:sz="0" w:space="0" w:color="auto"/>
      </w:divBdr>
      <w:divsChild>
        <w:div w:id="419526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catalog.archives.gov/id/6011503" TargetMode="External"/><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catalog.archives.gov/id/6011069" TargetMode="External"/><Relationship Id="rId11" Type="http://schemas.openxmlformats.org/officeDocument/2006/relationships/hyperlink" Target="https://catalog.archives.gov/id/306092" TargetMode="External"/><Relationship Id="rId12" Type="http://schemas.openxmlformats.org/officeDocument/2006/relationships/hyperlink" Target="https://catalog.archives.gov/id/6011220"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D85A9-D951-B648-B204-F928214B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1817</Words>
  <Characters>10287</Characters>
  <Application>Microsoft Macintosh Word</Application>
  <DocSecurity>0</DocSecurity>
  <Lines>10287</Lines>
  <Paragraphs>465</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11639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Valerie McVey</cp:lastModifiedBy>
  <cp:revision>3</cp:revision>
  <cp:lastPrinted>2017-11-03T16:00:00Z</cp:lastPrinted>
  <dcterms:created xsi:type="dcterms:W3CDTF">2017-11-03T16:00:00Z</dcterms:created>
  <dcterms:modified xsi:type="dcterms:W3CDTF">2017-11-03T16:04:00Z</dcterms:modified>
</cp:coreProperties>
</file>