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color w:val="000000"/>
          <w:sz w:val="26"/>
          <w:szCs w:val="26"/>
        </w:rPr>
      </w:pPr>
      <w:r w:rsidDel="00000000" w:rsidR="00000000" w:rsidRPr="00000000">
        <w:rPr>
          <w:b w:val="1"/>
          <w:sz w:val="26"/>
          <w:szCs w:val="26"/>
          <w:rtl w:val="0"/>
        </w:rPr>
        <w:t xml:space="preserve">Holocaust Education through a Civics Lens</w:t>
      </w:r>
      <w:r w:rsidDel="00000000" w:rsidR="00000000" w:rsidRPr="00000000">
        <w:rPr>
          <w:rFonts w:ascii="Times New Roman" w:cs="Times New Roman" w:eastAsia="Times New Roman" w:hAnsi="Times New Roman"/>
          <w:b w:val="1"/>
          <w:sz w:val="26"/>
          <w:szCs w:val="26"/>
        </w:rPr>
        <w:drawing>
          <wp:anchor allowOverlap="1" behindDoc="0" distB="0" distT="0" distL="114300" distR="114300" hidden="0" layoutInCell="1" locked="0" relativeHeight="0" simplePos="0">
            <wp:simplePos x="0" y="0"/>
            <wp:positionH relativeFrom="margin">
              <wp:align>left</wp:align>
            </wp:positionH>
            <wp:positionV relativeFrom="margin">
              <wp:align>top</wp:align>
            </wp:positionV>
            <wp:extent cx="2038350" cy="585788"/>
            <wp:effectExtent b="0" l="0" r="0" t="0"/>
            <wp:wrapSquare wrapText="bothSides" distB="0" distT="0" distL="114300" distR="114300"/>
            <wp:docPr descr="Text&#10;&#10;Description automatically generated" id="5" name="image3.png"/>
            <a:graphic>
              <a:graphicData uri="http://schemas.openxmlformats.org/drawingml/2006/picture">
                <pic:pic>
                  <pic:nvPicPr>
                    <pic:cNvPr descr="Text&#10;&#10;Description automatically generated" id="0" name="image3.png"/>
                    <pic:cNvPicPr preferRelativeResize="0"/>
                  </pic:nvPicPr>
                  <pic:blipFill>
                    <a:blip r:embed="rId6"/>
                    <a:srcRect b="0" l="0" r="0" t="0"/>
                    <a:stretch>
                      <a:fillRect/>
                    </a:stretch>
                  </pic:blipFill>
                  <pic:spPr>
                    <a:xfrm>
                      <a:off x="0" y="0"/>
                      <a:ext cx="2038350" cy="585788"/>
                    </a:xfrm>
                    <a:prstGeom prst="rect"/>
                    <a:ln/>
                  </pic:spPr>
                </pic:pic>
              </a:graphicData>
            </a:graphic>
          </wp:anchor>
        </w:drawing>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02">
      <w:pPr>
        <w:jc w:val="cente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3">
      <w:pPr>
        <w:jc w:val="center"/>
        <w:rPr>
          <w:b w:val="1"/>
          <w:color w:val="000000"/>
        </w:rPr>
      </w:pPr>
      <w:r w:rsidDel="00000000" w:rsidR="00000000" w:rsidRPr="00000000">
        <w:rPr>
          <w:b w:val="1"/>
          <w:rtl w:val="0"/>
        </w:rPr>
        <w:t xml:space="preserve">Preventing Genocide</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12"/>
          <w:szCs w:val="12"/>
        </w:rPr>
      </w:pPr>
      <w:r w:rsidDel="00000000" w:rsidR="00000000" w:rsidRPr="00000000">
        <w:rPr>
          <w:rtl w:val="0"/>
        </w:rPr>
      </w:r>
    </w:p>
    <w:p w:rsidR="00000000" w:rsidDel="00000000" w:rsidP="00000000" w:rsidRDefault="00000000" w:rsidRPr="00000000" w14:paraId="00000005">
      <w:pPr>
        <w:rPr>
          <w:i w:val="1"/>
          <w:color w:val="000000"/>
          <w:sz w:val="22"/>
          <w:szCs w:val="22"/>
        </w:rPr>
      </w:pPr>
      <w:r w:rsidDel="00000000" w:rsidR="00000000" w:rsidRPr="00000000">
        <w:rPr>
          <w:i w:val="1"/>
          <w:color w:val="000000"/>
          <w:sz w:val="22"/>
          <w:szCs w:val="22"/>
          <w:rtl w:val="0"/>
        </w:rPr>
        <w:t xml:space="preserve">Th</w:t>
      </w:r>
      <w:r w:rsidDel="00000000" w:rsidR="00000000" w:rsidRPr="00000000">
        <w:rPr>
          <w:i w:val="1"/>
          <w:sz w:val="22"/>
          <w:szCs w:val="22"/>
          <w:rtl w:val="0"/>
        </w:rPr>
        <w:t xml:space="preserve">is </w:t>
      </w:r>
      <w:r w:rsidDel="00000000" w:rsidR="00000000" w:rsidRPr="00000000">
        <w:rPr>
          <w:i w:val="1"/>
          <w:color w:val="000000"/>
          <w:sz w:val="22"/>
          <w:szCs w:val="22"/>
          <w:rtl w:val="0"/>
        </w:rPr>
        <w:t xml:space="preserve">lesson plan was developed to facilitate </w:t>
      </w:r>
      <w:r w:rsidDel="00000000" w:rsidR="00000000" w:rsidRPr="00000000">
        <w:rPr>
          <w:i w:val="1"/>
          <w:sz w:val="22"/>
          <w:szCs w:val="22"/>
          <w:rtl w:val="0"/>
        </w:rPr>
        <w:t xml:space="preserve">teaching and learning</w:t>
      </w:r>
      <w:r w:rsidDel="00000000" w:rsidR="00000000" w:rsidRPr="00000000">
        <w:rPr>
          <w:i w:val="1"/>
          <w:color w:val="000000"/>
          <w:sz w:val="22"/>
          <w:szCs w:val="22"/>
          <w:rtl w:val="0"/>
        </w:rPr>
        <w:t xml:space="preserve"> the </w:t>
      </w:r>
      <w:r w:rsidDel="00000000" w:rsidR="00000000" w:rsidRPr="00000000">
        <w:rPr>
          <w:i w:val="1"/>
          <w:sz w:val="22"/>
          <w:szCs w:val="22"/>
          <w:rtl w:val="0"/>
        </w:rPr>
        <w:t xml:space="preserve">history of the Holocaust and the required instructional approach as outlined in state statute </w:t>
      </w:r>
      <w:hyperlink r:id="rId7">
        <w:r w:rsidDel="00000000" w:rsidR="00000000" w:rsidRPr="00000000">
          <w:rPr>
            <w:i w:val="1"/>
            <w:color w:val="1155cc"/>
            <w:sz w:val="22"/>
            <w:szCs w:val="22"/>
            <w:u w:val="single"/>
            <w:rtl w:val="0"/>
          </w:rPr>
          <w:t xml:space="preserve">1003.42.2(g)1</w:t>
        </w:r>
      </w:hyperlink>
      <w:r w:rsidDel="00000000" w:rsidR="00000000" w:rsidRPr="00000000">
        <w:rPr>
          <w:i w:val="1"/>
          <w:sz w:val="22"/>
          <w:szCs w:val="22"/>
          <w:rtl w:val="0"/>
        </w:rPr>
        <w:t xml:space="preserve"> </w:t>
      </w:r>
      <w:r w:rsidDel="00000000" w:rsidR="00000000" w:rsidRPr="00000000">
        <w:rPr>
          <w:i w:val="1"/>
          <w:color w:val="000000"/>
          <w:sz w:val="22"/>
          <w:szCs w:val="22"/>
          <w:rtl w:val="0"/>
        </w:rPr>
        <w:t xml:space="preserve">.  In addi</w:t>
      </w:r>
      <w:r w:rsidDel="00000000" w:rsidR="00000000" w:rsidRPr="00000000">
        <w:rPr>
          <w:i w:val="1"/>
          <w:sz w:val="22"/>
          <w:szCs w:val="22"/>
          <w:rtl w:val="0"/>
        </w:rPr>
        <w:t xml:space="preserve">tion, t</w:t>
      </w:r>
      <w:r w:rsidDel="00000000" w:rsidR="00000000" w:rsidRPr="00000000">
        <w:rPr>
          <w:i w:val="1"/>
          <w:color w:val="000000"/>
          <w:sz w:val="22"/>
          <w:szCs w:val="22"/>
          <w:rtl w:val="0"/>
        </w:rPr>
        <w:t xml:space="preserve">h</w:t>
      </w:r>
      <w:r w:rsidDel="00000000" w:rsidR="00000000" w:rsidRPr="00000000">
        <w:rPr>
          <w:i w:val="1"/>
          <w:sz w:val="22"/>
          <w:szCs w:val="22"/>
          <w:rtl w:val="0"/>
        </w:rPr>
        <w:t xml:space="preserve">is</w:t>
      </w:r>
      <w:r w:rsidDel="00000000" w:rsidR="00000000" w:rsidRPr="00000000">
        <w:rPr>
          <w:i w:val="1"/>
          <w:color w:val="000000"/>
          <w:sz w:val="22"/>
          <w:szCs w:val="22"/>
          <w:rtl w:val="0"/>
        </w:rPr>
        <w:t xml:space="preserve"> lesson is aligned to the expectations of </w:t>
      </w:r>
      <w:r w:rsidDel="00000000" w:rsidR="00000000" w:rsidRPr="00000000">
        <w:rPr>
          <w:i w:val="1"/>
          <w:sz w:val="22"/>
          <w:szCs w:val="22"/>
          <w:rtl w:val="0"/>
        </w:rPr>
        <w:t xml:space="preserve">state statute </w:t>
      </w:r>
      <w:hyperlink r:id="rId8">
        <w:r w:rsidDel="00000000" w:rsidR="00000000" w:rsidRPr="00000000">
          <w:rPr>
            <w:i w:val="1"/>
            <w:color w:val="1155cc"/>
            <w:sz w:val="22"/>
            <w:szCs w:val="22"/>
            <w:u w:val="single"/>
            <w:rtl w:val="0"/>
          </w:rPr>
          <w:t xml:space="preserve">1003.42.2(g)2</w:t>
        </w:r>
      </w:hyperlink>
      <w:r w:rsidDel="00000000" w:rsidR="00000000" w:rsidRPr="00000000">
        <w:rPr>
          <w:i w:val="1"/>
          <w:color w:val="000000"/>
          <w:sz w:val="22"/>
          <w:szCs w:val="22"/>
          <w:rtl w:val="0"/>
        </w:rPr>
        <w:t xml:space="preserve">: </w:t>
      </w:r>
      <w:r w:rsidDel="00000000" w:rsidR="00000000" w:rsidRPr="00000000">
        <w:rPr>
          <w:i w:val="1"/>
          <w:sz w:val="22"/>
          <w:szCs w:val="22"/>
          <w:rtl w:val="0"/>
        </w:rPr>
        <w:t xml:space="preserve">Holocaust Education Week.</w:t>
      </w:r>
      <w:r w:rsidDel="00000000" w:rsidR="00000000" w:rsidRPr="00000000">
        <w:rPr>
          <w:rtl w:val="0"/>
        </w:rPr>
      </w:r>
    </w:p>
    <w:p w:rsidR="00000000" w:rsidDel="00000000" w:rsidP="00000000" w:rsidRDefault="00000000" w:rsidRPr="00000000" w14:paraId="00000006">
      <w:pPr>
        <w:ind w:firstLine="720"/>
        <w:rPr>
          <w:rFonts w:ascii="Times New Roman" w:cs="Times New Roman" w:eastAsia="Times New Roman" w:hAnsi="Times New Roman"/>
          <w:color w:val="000000"/>
          <w:sz w:val="12"/>
          <w:szCs w:val="12"/>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7">
            <w:pPr>
              <w:rPr>
                <w:sz w:val="23"/>
                <w:szCs w:val="23"/>
              </w:rPr>
            </w:pPr>
            <w:r w:rsidDel="00000000" w:rsidR="00000000" w:rsidRPr="00000000">
              <w:rPr>
                <w:b w:val="1"/>
                <w:sz w:val="23"/>
                <w:szCs w:val="23"/>
                <w:rtl w:val="0"/>
              </w:rPr>
              <w:t xml:space="preserve">Teacher Notes</w:t>
            </w:r>
            <w:r w:rsidDel="00000000" w:rsidR="00000000" w:rsidRPr="00000000">
              <w:rPr>
                <w:sz w:val="23"/>
                <w:szCs w:val="23"/>
                <w:rtl w:val="0"/>
              </w:rPr>
              <w:t xml:space="preserve">: N/A</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sz w:val="23"/>
                <w:szCs w:val="23"/>
              </w:rPr>
            </w:pPr>
            <w:hyperlink r:id="rId9">
              <w:r w:rsidDel="00000000" w:rsidR="00000000" w:rsidRPr="00000000">
                <w:rPr>
                  <w:color w:val="1155cc"/>
                  <w:sz w:val="23"/>
                  <w:szCs w:val="23"/>
                  <w:u w:val="single"/>
                  <w:rtl w:val="0"/>
                </w:rPr>
                <w:t xml:space="preserve">Lesson Benchmark Alignment Appendix</w:t>
              </w:r>
            </w:hyperlink>
            <w:r w:rsidDel="00000000" w:rsidR="00000000" w:rsidRPr="00000000">
              <w:rPr>
                <w:rtl w:val="0"/>
              </w:rPr>
            </w:r>
          </w:p>
          <w:p w:rsidR="00000000" w:rsidDel="00000000" w:rsidP="00000000" w:rsidRDefault="00000000" w:rsidRPr="00000000" w14:paraId="0000000A">
            <w:pPr>
              <w:rPr>
                <w:sz w:val="23"/>
                <w:szCs w:val="23"/>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sz w:val="23"/>
                <w:szCs w:val="23"/>
                <w:rtl w:val="0"/>
              </w:rPr>
              <w:t xml:space="preserve">All accompanying links are found in the lesson plan below</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00D">
      <w:pPr>
        <w:ind w:firstLine="720"/>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E">
      <w:pPr>
        <w:widowControl w:val="0"/>
        <w:spacing w:line="276" w:lineRule="auto"/>
        <w:jc w:val="center"/>
        <w:rPr/>
      </w:pPr>
      <w:r w:rsidDel="00000000" w:rsidR="00000000" w:rsidRPr="00000000">
        <w:rPr>
          <w:sz w:val="26"/>
          <w:szCs w:val="26"/>
          <w:rtl w:val="0"/>
        </w:rPr>
        <w:t xml:space="preserve"> </w:t>
      </w:r>
      <w:r w:rsidDel="00000000" w:rsidR="00000000" w:rsidRPr="00000000">
        <w:rPr>
          <w:rtl w:val="0"/>
        </w:rPr>
      </w:r>
    </w:p>
    <w:tbl>
      <w:tblPr>
        <w:tblStyle w:val="Table2"/>
        <w:tblW w:w="100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65"/>
        <w:gridCol w:w="2895"/>
        <w:gridCol w:w="405"/>
        <w:gridCol w:w="3300"/>
        <w:tblGridChange w:id="0">
          <w:tblGrid>
            <w:gridCol w:w="3465"/>
            <w:gridCol w:w="2895"/>
            <w:gridCol w:w="405"/>
            <w:gridCol w:w="3300"/>
          </w:tblGrid>
        </w:tblGridChange>
      </w:tblGrid>
      <w:tr>
        <w:trPr>
          <w:cantSplit w:val="0"/>
          <w:tblHeader w:val="0"/>
        </w:trPr>
        <w:tc>
          <w:tcPr>
            <w:shd w:fill="d0cece" w:val="clear"/>
            <w:vAlign w:val="center"/>
          </w:tcPr>
          <w:p w:rsidR="00000000" w:rsidDel="00000000" w:rsidP="00000000" w:rsidRDefault="00000000" w:rsidRPr="00000000" w14:paraId="0000000F">
            <w:pPr>
              <w:widowControl w:val="0"/>
              <w:jc w:val="center"/>
              <w:rPr/>
            </w:pPr>
            <w:r w:rsidDel="00000000" w:rsidR="00000000" w:rsidRPr="00000000">
              <w:rPr>
                <w:rtl w:val="0"/>
              </w:rPr>
              <w:t xml:space="preserve">Lesson Title</w:t>
            </w:r>
          </w:p>
        </w:tc>
        <w:tc>
          <w:tcPr>
            <w:shd w:fill="d0cece" w:val="clear"/>
            <w:vAlign w:val="center"/>
          </w:tcPr>
          <w:p w:rsidR="00000000" w:rsidDel="00000000" w:rsidP="00000000" w:rsidRDefault="00000000" w:rsidRPr="00000000" w14:paraId="00000010">
            <w:pPr>
              <w:widowControl w:val="0"/>
              <w:jc w:val="center"/>
              <w:rPr/>
            </w:pPr>
            <w:r w:rsidDel="00000000" w:rsidR="00000000" w:rsidRPr="00000000">
              <w:rPr>
                <w:rtl w:val="0"/>
              </w:rPr>
              <w:t xml:space="preserve">Florida Civics Benchmarks</w:t>
            </w:r>
          </w:p>
        </w:tc>
        <w:tc>
          <w:tcPr>
            <w:gridSpan w:val="2"/>
            <w:shd w:fill="d0cece" w:val="clear"/>
            <w:vAlign w:val="center"/>
          </w:tcPr>
          <w:p w:rsidR="00000000" w:rsidDel="00000000" w:rsidP="00000000" w:rsidRDefault="00000000" w:rsidRPr="00000000" w14:paraId="00000011">
            <w:pPr>
              <w:widowControl w:val="0"/>
              <w:jc w:val="center"/>
              <w:rPr/>
            </w:pPr>
            <w:r w:rsidDel="00000000" w:rsidR="00000000" w:rsidRPr="00000000">
              <w:rPr>
                <w:rtl w:val="0"/>
              </w:rPr>
              <w:t xml:space="preserve">Duration of Lesson</w:t>
            </w:r>
          </w:p>
        </w:tc>
      </w:tr>
      <w:tr>
        <w:trPr>
          <w:cantSplit w:val="0"/>
          <w:tblHeader w:val="0"/>
        </w:trPr>
        <w:tc>
          <w:tcPr>
            <w:vMerge w:val="restart"/>
            <w:vAlign w:val="center"/>
          </w:tcPr>
          <w:p w:rsidR="00000000" w:rsidDel="00000000" w:rsidP="00000000" w:rsidRDefault="00000000" w:rsidRPr="00000000" w14:paraId="00000013">
            <w:pPr>
              <w:widowControl w:val="0"/>
              <w:rPr>
                <w:sz w:val="22"/>
                <w:szCs w:val="22"/>
              </w:rPr>
            </w:pPr>
            <w:r w:rsidDel="00000000" w:rsidR="00000000" w:rsidRPr="00000000">
              <w:rPr>
                <w:sz w:val="22"/>
                <w:szCs w:val="22"/>
                <w:rtl w:val="0"/>
              </w:rPr>
              <w:t xml:space="preserve">Preventing Genocide</w:t>
            </w:r>
          </w:p>
        </w:tc>
        <w:tc>
          <w:tcPr>
            <w:vAlign w:val="center"/>
          </w:tcPr>
          <w:p w:rsidR="00000000" w:rsidDel="00000000" w:rsidP="00000000" w:rsidRDefault="00000000" w:rsidRPr="00000000" w14:paraId="00000014">
            <w:pPr>
              <w:widowControl w:val="0"/>
              <w:rPr>
                <w:sz w:val="22"/>
                <w:szCs w:val="22"/>
              </w:rPr>
            </w:pPr>
            <w:r w:rsidDel="00000000" w:rsidR="00000000" w:rsidRPr="00000000">
              <w:rPr>
                <w:sz w:val="22"/>
                <w:szCs w:val="22"/>
                <w:rtl w:val="0"/>
              </w:rPr>
              <w:t xml:space="preserve">SS.7.C.2.2 and SS.7.C.4.2</w:t>
            </w:r>
          </w:p>
        </w:tc>
        <w:tc>
          <w:tcPr>
            <w:gridSpan w:val="2"/>
            <w:vMerge w:val="restart"/>
            <w:vAlign w:val="center"/>
          </w:tcPr>
          <w:p w:rsidR="00000000" w:rsidDel="00000000" w:rsidP="00000000" w:rsidRDefault="00000000" w:rsidRPr="00000000" w14:paraId="00000015">
            <w:pPr>
              <w:widowControl w:val="0"/>
              <w:rPr>
                <w:sz w:val="22"/>
                <w:szCs w:val="22"/>
              </w:rPr>
            </w:pPr>
            <w:r w:rsidDel="00000000" w:rsidR="00000000" w:rsidRPr="00000000">
              <w:rPr>
                <w:sz w:val="22"/>
                <w:szCs w:val="22"/>
                <w:rtl w:val="0"/>
              </w:rPr>
              <w:t xml:space="preserve">1 Class Period</w:t>
            </w:r>
          </w:p>
        </w:tc>
      </w:tr>
      <w:tr>
        <w:trPr>
          <w:cantSplit w:val="0"/>
          <w:tblHeader w:val="0"/>
        </w:trPr>
        <w:tc>
          <w:tcPr>
            <w:vMerge w:val="continue"/>
            <w:vAlign w:val="center"/>
          </w:tcPr>
          <w:p w:rsidR="00000000" w:rsidDel="00000000" w:rsidP="00000000" w:rsidRDefault="00000000" w:rsidRPr="00000000" w14:paraId="00000017">
            <w:pPr>
              <w:widowControl w:val="0"/>
              <w:spacing w:line="276" w:lineRule="auto"/>
              <w:rPr>
                <w:sz w:val="20"/>
                <w:szCs w:val="20"/>
              </w:rPr>
            </w:pPr>
            <w:r w:rsidDel="00000000" w:rsidR="00000000" w:rsidRPr="00000000">
              <w:rPr>
                <w:rtl w:val="0"/>
              </w:rPr>
            </w:r>
          </w:p>
        </w:tc>
        <w:tc>
          <w:tcPr>
            <w:tcBorders>
              <w:left w:color="ffffff" w:space="0" w:sz="4" w:val="single"/>
              <w:right w:color="ffffff" w:space="0" w:sz="4" w:val="single"/>
            </w:tcBorders>
            <w:shd w:fill="cccccc" w:val="clear"/>
            <w:vAlign w:val="center"/>
          </w:tcPr>
          <w:p w:rsidR="00000000" w:rsidDel="00000000" w:rsidP="00000000" w:rsidRDefault="00000000" w:rsidRPr="00000000" w14:paraId="00000018">
            <w:pPr>
              <w:widowControl w:val="0"/>
              <w:rPr>
                <w:i w:val="1"/>
                <w:sz w:val="20"/>
                <w:szCs w:val="20"/>
              </w:rPr>
            </w:pPr>
            <w:r w:rsidDel="00000000" w:rsidR="00000000" w:rsidRPr="00000000">
              <w:rPr>
                <w:i w:val="1"/>
                <w:sz w:val="20"/>
                <w:szCs w:val="20"/>
                <w:rtl w:val="0"/>
              </w:rPr>
              <w:t xml:space="preserve">Other Course Applications:</w:t>
            </w:r>
          </w:p>
          <w:p w:rsidR="00000000" w:rsidDel="00000000" w:rsidP="00000000" w:rsidRDefault="00000000" w:rsidRPr="00000000" w14:paraId="00000019">
            <w:pPr>
              <w:widowControl w:val="0"/>
              <w:rPr>
                <w:i w:val="1"/>
                <w:sz w:val="20"/>
                <w:szCs w:val="20"/>
              </w:rPr>
            </w:pPr>
            <w:r w:rsidDel="00000000" w:rsidR="00000000" w:rsidRPr="00000000">
              <w:rPr>
                <w:i w:val="1"/>
                <w:sz w:val="20"/>
                <w:szCs w:val="20"/>
                <w:rtl w:val="0"/>
              </w:rPr>
              <w:t xml:space="preserve">US Government</w:t>
            </w:r>
          </w:p>
          <w:p w:rsidR="00000000" w:rsidDel="00000000" w:rsidP="00000000" w:rsidRDefault="00000000" w:rsidRPr="00000000" w14:paraId="0000001A">
            <w:pPr>
              <w:widowControl w:val="0"/>
              <w:rPr>
                <w:i w:val="1"/>
                <w:sz w:val="20"/>
                <w:szCs w:val="20"/>
              </w:rPr>
            </w:pPr>
            <w:r w:rsidDel="00000000" w:rsidR="00000000" w:rsidRPr="00000000">
              <w:rPr>
                <w:i w:val="1"/>
                <w:sz w:val="20"/>
                <w:szCs w:val="20"/>
                <w:rtl w:val="0"/>
              </w:rPr>
              <w:t xml:space="preserve">World History</w:t>
            </w:r>
          </w:p>
          <w:p w:rsidR="00000000" w:rsidDel="00000000" w:rsidP="00000000" w:rsidRDefault="00000000" w:rsidRPr="00000000" w14:paraId="0000001B">
            <w:pPr>
              <w:widowControl w:val="0"/>
              <w:rPr>
                <w:i w:val="1"/>
                <w:sz w:val="20"/>
                <w:szCs w:val="20"/>
              </w:rPr>
            </w:pPr>
            <w:r w:rsidDel="00000000" w:rsidR="00000000" w:rsidRPr="00000000">
              <w:rPr>
                <w:rtl w:val="0"/>
              </w:rPr>
            </w:r>
          </w:p>
        </w:tc>
        <w:tc>
          <w:tcPr>
            <w:gridSpan w:val="2"/>
            <w:vMerge w:val="continue"/>
            <w:vAlign w:val="center"/>
          </w:tcPr>
          <w:p w:rsidR="00000000" w:rsidDel="00000000" w:rsidP="00000000" w:rsidRDefault="00000000" w:rsidRPr="00000000" w14:paraId="0000001C">
            <w:pPr>
              <w:widowControl w:val="0"/>
              <w:spacing w:line="276" w:lineRule="auto"/>
              <w:rPr>
                <w:i w:val="1"/>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1E">
            <w:pPr>
              <w:widowControl w:val="0"/>
              <w:jc w:val="center"/>
              <w:rPr/>
            </w:pPr>
            <w:r w:rsidDel="00000000" w:rsidR="00000000" w:rsidRPr="00000000">
              <w:rPr>
                <w:rtl w:val="0"/>
              </w:rPr>
              <w:t xml:space="preserve">Essential Questions</w:t>
            </w:r>
          </w:p>
        </w:tc>
      </w:tr>
      <w:tr>
        <w:trPr>
          <w:cantSplit w:val="0"/>
          <w:tblHeader w:val="0"/>
        </w:trPr>
        <w:tc>
          <w:tcPr>
            <w:gridSpan w:val="4"/>
            <w:vAlign w:val="center"/>
          </w:tcPr>
          <w:p w:rsidR="00000000" w:rsidDel="00000000" w:rsidP="00000000" w:rsidRDefault="00000000" w:rsidRPr="00000000" w14:paraId="00000022">
            <w:pPr>
              <w:widowControl w:val="0"/>
              <w:rPr>
                <w:sz w:val="22"/>
                <w:szCs w:val="22"/>
              </w:rPr>
            </w:pPr>
            <w:r w:rsidDel="00000000" w:rsidR="00000000" w:rsidRPr="00000000">
              <w:rPr>
                <w:sz w:val="22"/>
                <w:szCs w:val="22"/>
                <w:rtl w:val="0"/>
              </w:rPr>
              <w:t xml:space="preserve">What motivates members of the public to promote the idea of the common good?</w:t>
            </w:r>
          </w:p>
          <w:p w:rsidR="00000000" w:rsidDel="00000000" w:rsidP="00000000" w:rsidRDefault="00000000" w:rsidRPr="00000000" w14:paraId="00000023">
            <w:pPr>
              <w:widowControl w:val="0"/>
              <w:rPr>
                <w:sz w:val="22"/>
                <w:szCs w:val="22"/>
              </w:rPr>
            </w:pPr>
            <w:r w:rsidDel="00000000" w:rsidR="00000000" w:rsidRPr="00000000">
              <w:rPr>
                <w:sz w:val="22"/>
                <w:szCs w:val="22"/>
                <w:rtl w:val="0"/>
              </w:rPr>
              <w:t xml:space="preserve">What are the responsibilities of citizenship?</w:t>
            </w:r>
          </w:p>
          <w:p w:rsidR="00000000" w:rsidDel="00000000" w:rsidP="00000000" w:rsidRDefault="00000000" w:rsidRPr="00000000" w14:paraId="00000024">
            <w:pPr>
              <w:widowControl w:val="0"/>
              <w:rPr>
                <w:sz w:val="22"/>
                <w:szCs w:val="22"/>
              </w:rPr>
            </w:pPr>
            <w:r w:rsidDel="00000000" w:rsidR="00000000" w:rsidRPr="00000000">
              <w:rPr>
                <w:sz w:val="22"/>
                <w:szCs w:val="22"/>
                <w:rtl w:val="0"/>
              </w:rPr>
              <w:t xml:space="preserve">How does promoting the common good fulfill the responsibilities of citizenship?</w:t>
            </w:r>
          </w:p>
          <w:p w:rsidR="00000000" w:rsidDel="00000000" w:rsidP="00000000" w:rsidRDefault="00000000" w:rsidRPr="00000000" w14:paraId="00000025">
            <w:pPr>
              <w:widowControl w:val="0"/>
              <w:rPr>
                <w:sz w:val="22"/>
                <w:szCs w:val="22"/>
              </w:rPr>
            </w:pPr>
            <w:r w:rsidDel="00000000" w:rsidR="00000000" w:rsidRPr="00000000">
              <w:rPr>
                <w:sz w:val="22"/>
                <w:szCs w:val="22"/>
                <w:rtl w:val="0"/>
              </w:rPr>
              <w:t xml:space="preserve">What is the role of the United Nations in stopping genocide?</w:t>
            </w:r>
          </w:p>
          <w:p w:rsidR="00000000" w:rsidDel="00000000" w:rsidP="00000000" w:rsidRDefault="00000000" w:rsidRPr="00000000" w14:paraId="00000026">
            <w:pPr>
              <w:widowControl w:val="0"/>
              <w:rPr>
                <w:sz w:val="26"/>
                <w:szCs w:val="26"/>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2A">
            <w:pPr>
              <w:widowControl w:val="0"/>
              <w:jc w:val="center"/>
              <w:rPr/>
            </w:pPr>
            <w:r w:rsidDel="00000000" w:rsidR="00000000" w:rsidRPr="00000000">
              <w:rPr>
                <w:rtl w:val="0"/>
              </w:rPr>
              <w:t xml:space="preserve">Learning Goals</w:t>
            </w:r>
          </w:p>
        </w:tc>
      </w:tr>
      <w:tr>
        <w:trPr>
          <w:cantSplit w:val="0"/>
          <w:tblHeader w:val="0"/>
        </w:trPr>
        <w:tc>
          <w:tcPr>
            <w:gridSpan w:val="4"/>
            <w:vAlign w:val="center"/>
          </w:tcPr>
          <w:p w:rsidR="00000000" w:rsidDel="00000000" w:rsidP="00000000" w:rsidRDefault="00000000" w:rsidRPr="00000000" w14:paraId="0000002E">
            <w:pPr>
              <w:widowControl w:val="0"/>
              <w:rPr>
                <w:sz w:val="22"/>
                <w:szCs w:val="22"/>
              </w:rPr>
            </w:pPr>
            <w:r w:rsidDel="00000000" w:rsidR="00000000" w:rsidRPr="00000000">
              <w:rPr>
                <w:sz w:val="22"/>
                <w:szCs w:val="22"/>
                <w:rtl w:val="0"/>
              </w:rPr>
              <w:t xml:space="preserve">In this lesson students will apply their knowledge of the rule of law and forms of government by comparing two forms of government (autocracy and representative democracy) and their impact of the rule of law comparing Nazi Germany to the United States government.  This will be completed by using a student friendly reading and then constructing a two column comparison chart.</w:t>
            </w:r>
          </w:p>
          <w:p w:rsidR="00000000" w:rsidDel="00000000" w:rsidP="00000000" w:rsidRDefault="00000000" w:rsidRPr="00000000" w14:paraId="0000002F">
            <w:pPr>
              <w:widowControl w:val="0"/>
              <w:rPr>
                <w:sz w:val="22"/>
                <w:szCs w:val="22"/>
              </w:rPr>
            </w:pPr>
            <w:r w:rsidDel="00000000" w:rsidR="00000000" w:rsidRPr="00000000">
              <w:rPr>
                <w:rtl w:val="0"/>
              </w:rPr>
            </w:r>
          </w:p>
          <w:p w:rsidR="00000000" w:rsidDel="00000000" w:rsidP="00000000" w:rsidRDefault="00000000" w:rsidRPr="00000000" w14:paraId="00000030">
            <w:pPr>
              <w:widowControl w:val="0"/>
              <w:rPr>
                <w:i w:val="1"/>
                <w:sz w:val="22"/>
                <w:szCs w:val="22"/>
              </w:rPr>
            </w:pPr>
            <w:r w:rsidDel="00000000" w:rsidR="00000000" w:rsidRPr="00000000">
              <w:rPr>
                <w:i w:val="1"/>
                <w:sz w:val="22"/>
                <w:szCs w:val="22"/>
                <w:rtl w:val="0"/>
              </w:rPr>
              <w:t xml:space="preserve">Note:  The </w:t>
            </w:r>
            <w:hyperlink r:id="rId10">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SS.7.C.2.2 and benchmark SS.7.C.4.2.</w:t>
            </w:r>
          </w:p>
          <w:p w:rsidR="00000000" w:rsidDel="00000000" w:rsidP="00000000" w:rsidRDefault="00000000" w:rsidRPr="00000000" w14:paraId="00000031">
            <w:pPr>
              <w:widowControl w:val="0"/>
              <w:rPr>
                <w:i w:val="1"/>
                <w:sz w:val="22"/>
                <w:szCs w:val="22"/>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35">
            <w:pPr>
              <w:widowControl w:val="0"/>
              <w:jc w:val="center"/>
              <w:rPr/>
            </w:pPr>
            <w:r w:rsidDel="00000000" w:rsidR="00000000" w:rsidRPr="00000000">
              <w:rPr>
                <w:rtl w:val="0"/>
              </w:rPr>
              <w:t xml:space="preserve">Content Notes for Teachers</w:t>
            </w:r>
          </w:p>
        </w:tc>
      </w:tr>
      <w:tr>
        <w:trPr>
          <w:cantSplit w:val="0"/>
          <w:tblHeader w:val="0"/>
        </w:trPr>
        <w:tc>
          <w:tcPr>
            <w:gridSpan w:val="4"/>
            <w:shd w:fill="ffffff" w:val="clear"/>
            <w:vAlign w:val="center"/>
          </w:tcPr>
          <w:p w:rsidR="00000000" w:rsidDel="00000000" w:rsidP="00000000" w:rsidRDefault="00000000" w:rsidRPr="00000000" w14:paraId="00000039">
            <w:pPr>
              <w:widowControl w:val="0"/>
              <w:spacing w:after="240" w:lineRule="auto"/>
              <w:rPr>
                <w:sz w:val="22"/>
                <w:szCs w:val="22"/>
              </w:rPr>
            </w:pPr>
            <w:r w:rsidDel="00000000" w:rsidR="00000000" w:rsidRPr="00000000">
              <w:rPr>
                <w:sz w:val="22"/>
                <w:szCs w:val="22"/>
                <w:rtl w:val="0"/>
              </w:rPr>
              <w:t xml:space="preserve">Genocide was first recognized as a crime under international law in 1946 by the United Nations. It was codified as an independent crime in the 1948 Convention on the Prevention and Punishment of the Crime of Genocide (the Genocide Convention). </w:t>
            </w:r>
          </w:p>
          <w:p w:rsidR="00000000" w:rsidDel="00000000" w:rsidP="00000000" w:rsidRDefault="00000000" w:rsidRPr="00000000" w14:paraId="0000003A">
            <w:pPr>
              <w:widowControl w:val="0"/>
              <w:spacing w:after="240" w:before="240" w:lineRule="auto"/>
              <w:rPr>
                <w:sz w:val="22"/>
                <w:szCs w:val="22"/>
              </w:rPr>
            </w:pPr>
            <w:r w:rsidDel="00000000" w:rsidR="00000000" w:rsidRPr="00000000">
              <w:rPr>
                <w:sz w:val="22"/>
                <w:szCs w:val="22"/>
                <w:rtl w:val="0"/>
              </w:rPr>
              <w:t xml:space="preserve">The definition of the crime of genocide as contained in Article II of the</w:t>
            </w:r>
            <w:hyperlink r:id="rId11">
              <w:r w:rsidDel="00000000" w:rsidR="00000000" w:rsidRPr="00000000">
                <w:rPr>
                  <w:sz w:val="22"/>
                  <w:szCs w:val="22"/>
                  <w:rtl w:val="0"/>
                </w:rPr>
                <w:t xml:space="preserve"> Genocide Convention</w:t>
              </w:r>
            </w:hyperlink>
            <w:r w:rsidDel="00000000" w:rsidR="00000000" w:rsidRPr="00000000">
              <w:rPr>
                <w:sz w:val="22"/>
                <w:szCs w:val="22"/>
                <w:rtl w:val="0"/>
              </w:rPr>
              <w:t xml:space="preserve"> was the result of a negotiating process and reflects the compromise reached among United Nations Member States in 1948 at the time of drafting the Convention. Genocide is defined in the same terms as in the Genocide Convention in the</w:t>
            </w:r>
            <w:hyperlink r:id="rId12">
              <w:r w:rsidDel="00000000" w:rsidR="00000000" w:rsidRPr="00000000">
                <w:rPr>
                  <w:sz w:val="22"/>
                  <w:szCs w:val="22"/>
                  <w:rtl w:val="0"/>
                </w:rPr>
                <w:t xml:space="preserve"> Rome Statute of the International Criminal Court</w:t>
              </w:r>
            </w:hyperlink>
            <w:r w:rsidDel="00000000" w:rsidR="00000000" w:rsidRPr="00000000">
              <w:rPr>
                <w:sz w:val="22"/>
                <w:szCs w:val="22"/>
                <w:rtl w:val="0"/>
              </w:rPr>
              <w:t xml:space="preserve"> (Article 6). Many States have also criminalized genocide in their domestic law; others have yet to do so.</w:t>
            </w:r>
          </w:p>
          <w:p w:rsidR="00000000" w:rsidDel="00000000" w:rsidP="00000000" w:rsidRDefault="00000000" w:rsidRPr="00000000" w14:paraId="0000003B">
            <w:pPr>
              <w:widowControl w:val="0"/>
              <w:spacing w:after="240" w:before="240" w:lineRule="auto"/>
              <w:rPr>
                <w:sz w:val="22"/>
                <w:szCs w:val="22"/>
              </w:rPr>
            </w:pPr>
            <w:r w:rsidDel="00000000" w:rsidR="00000000" w:rsidRPr="00000000">
              <w:rPr>
                <w:sz w:val="22"/>
                <w:szCs w:val="22"/>
                <w:rtl w:val="0"/>
              </w:rPr>
              <w:t xml:space="preserve">The</w:t>
            </w:r>
            <w:hyperlink r:id="rId13">
              <w:r w:rsidDel="00000000" w:rsidR="00000000" w:rsidRPr="00000000">
                <w:rPr>
                  <w:sz w:val="22"/>
                  <w:szCs w:val="22"/>
                  <w:rtl w:val="0"/>
                </w:rPr>
                <w:t xml:space="preserve"> Genocide Convention</w:t>
              </w:r>
            </w:hyperlink>
            <w:r w:rsidDel="00000000" w:rsidR="00000000" w:rsidRPr="00000000">
              <w:rPr>
                <w:sz w:val="22"/>
                <w:szCs w:val="22"/>
                <w:rtl w:val="0"/>
              </w:rPr>
              <w:t xml:space="preserve"> establishes in Article I that the crime of genocide may take place in the context of an armed conflict, international or non-international, but also in the context of a peaceful situation.  The target of destruction must be the group, as such, and not its members as individuals. Genocide can also be committed against only a part of the group, as long as that part is identifiable (including within a geographically limited area) and “substantial.”</w:t>
            </w:r>
          </w:p>
          <w:p w:rsidR="00000000" w:rsidDel="00000000" w:rsidP="00000000" w:rsidRDefault="00000000" w:rsidRPr="00000000" w14:paraId="0000003C">
            <w:pPr>
              <w:widowControl w:val="0"/>
              <w:rPr>
                <w:sz w:val="22"/>
                <w:szCs w:val="22"/>
              </w:rPr>
            </w:pPr>
            <w:r w:rsidDel="00000000" w:rsidR="00000000" w:rsidRPr="00000000">
              <w:rPr>
                <w:sz w:val="22"/>
                <w:szCs w:val="22"/>
                <w:rtl w:val="0"/>
              </w:rPr>
              <w:t xml:space="preserve">The recognition of the crimes of the Holocaust opened an era of increased international cooperation in an effort to prevent future genocides and human rights abuses.  The adoption of the Genocide Convention (1948) and the creation of the International Military Tribunal are examples, as are the creation of numerous human rights oriented NGOs.   </w:t>
            </w:r>
          </w:p>
          <w:p w:rsidR="00000000" w:rsidDel="00000000" w:rsidP="00000000" w:rsidRDefault="00000000" w:rsidRPr="00000000" w14:paraId="0000003D">
            <w:pPr>
              <w:widowControl w:val="0"/>
              <w:rPr>
                <w:sz w:val="22"/>
                <w:szCs w:val="22"/>
              </w:rPr>
            </w:pPr>
            <w:r w:rsidDel="00000000" w:rsidR="00000000" w:rsidRPr="00000000">
              <w:rPr>
                <w:rtl w:val="0"/>
              </w:rPr>
            </w:r>
          </w:p>
          <w:p w:rsidR="00000000" w:rsidDel="00000000" w:rsidP="00000000" w:rsidRDefault="00000000" w:rsidRPr="00000000" w14:paraId="0000003E">
            <w:pPr>
              <w:widowControl w:val="0"/>
              <w:rPr>
                <w:sz w:val="22"/>
                <w:szCs w:val="22"/>
              </w:rPr>
            </w:pPr>
            <w:r w:rsidDel="00000000" w:rsidR="00000000" w:rsidRPr="00000000">
              <w:rPr>
                <w:i w:val="1"/>
                <w:sz w:val="22"/>
                <w:szCs w:val="22"/>
                <w:rtl w:val="0"/>
              </w:rPr>
              <w:t xml:space="preserve">Source:  Excerpted from “Genocide”, </w:t>
            </w:r>
            <w:hyperlink r:id="rId14">
              <w:r w:rsidDel="00000000" w:rsidR="00000000" w:rsidRPr="00000000">
                <w:rPr>
                  <w:i w:val="1"/>
                  <w:color w:val="1155cc"/>
                  <w:sz w:val="22"/>
                  <w:szCs w:val="22"/>
                  <w:u w:val="single"/>
                  <w:rtl w:val="0"/>
                </w:rPr>
                <w:t xml:space="preserve">Office on Genocide Prevention and the Responsibility to Protect</w:t>
              </w:r>
            </w:hyperlink>
            <w:r w:rsidDel="00000000" w:rsidR="00000000" w:rsidRPr="00000000">
              <w:rPr>
                <w:i w:val="1"/>
                <w:sz w:val="22"/>
                <w:szCs w:val="22"/>
                <w:rtl w:val="0"/>
              </w:rPr>
              <w:t xml:space="preserve">, United Nations.</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42">
            <w:pPr>
              <w:widowControl w:val="0"/>
              <w:jc w:val="center"/>
              <w:rPr/>
            </w:pPr>
            <w:r w:rsidDel="00000000" w:rsidR="00000000" w:rsidRPr="00000000">
              <w:rPr>
                <w:rtl w:val="0"/>
              </w:rPr>
              <w:t xml:space="preserve"> Florida Civics Benchmarks</w:t>
            </w:r>
          </w:p>
        </w:tc>
      </w:tr>
      <w:tr>
        <w:trPr>
          <w:cantSplit w:val="0"/>
          <w:tblHeader w:val="0"/>
        </w:trPr>
        <w:tc>
          <w:tcPr>
            <w:gridSpan w:val="4"/>
            <w:vAlign w:val="center"/>
          </w:tcPr>
          <w:p w:rsidR="00000000" w:rsidDel="00000000" w:rsidP="00000000" w:rsidRDefault="00000000" w:rsidRPr="00000000" w14:paraId="00000046">
            <w:pPr>
              <w:widowControl w:val="0"/>
              <w:rPr>
                <w:sz w:val="22"/>
                <w:szCs w:val="22"/>
              </w:rPr>
            </w:pPr>
            <w:r w:rsidDel="00000000" w:rsidR="00000000" w:rsidRPr="00000000">
              <w:rPr>
                <w:sz w:val="22"/>
                <w:szCs w:val="22"/>
                <w:rtl w:val="0"/>
              </w:rPr>
              <w:t xml:space="preserve">SS.7.C.2.2 - Evaluate the obligations citizens have to obey laws, pay taxes, defend the nation, and serve on juries.</w:t>
            </w:r>
          </w:p>
          <w:p w:rsidR="00000000" w:rsidDel="00000000" w:rsidP="00000000" w:rsidRDefault="00000000" w:rsidRPr="00000000" w14:paraId="00000047">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48">
            <w:pPr>
              <w:widowControl w:val="0"/>
              <w:numPr>
                <w:ilvl w:val="0"/>
                <w:numId w:val="1"/>
              </w:numPr>
              <w:ind w:left="1440" w:hanging="360"/>
              <w:rPr>
                <w:sz w:val="22"/>
                <w:szCs w:val="22"/>
              </w:rPr>
            </w:pPr>
            <w:r w:rsidDel="00000000" w:rsidR="00000000" w:rsidRPr="00000000">
              <w:rPr>
                <w:sz w:val="22"/>
                <w:szCs w:val="22"/>
                <w:rtl w:val="0"/>
              </w:rPr>
              <w:t xml:space="preserve">Students will distinguish between an obligation or duty and a responsibility as it relates to citizenship. Responsibilities may include, but are not limited to, voting, attending civic meetings, petitioning government, and running for office.</w:t>
            </w:r>
          </w:p>
          <w:p w:rsidR="00000000" w:rsidDel="00000000" w:rsidP="00000000" w:rsidRDefault="00000000" w:rsidRPr="00000000" w14:paraId="00000049">
            <w:pPr>
              <w:widowControl w:val="0"/>
              <w:numPr>
                <w:ilvl w:val="0"/>
                <w:numId w:val="1"/>
              </w:numPr>
              <w:ind w:left="1440" w:hanging="360"/>
              <w:rPr>
                <w:sz w:val="22"/>
                <w:szCs w:val="22"/>
              </w:rPr>
            </w:pPr>
            <w:r w:rsidDel="00000000" w:rsidR="00000000" w:rsidRPr="00000000">
              <w:rPr>
                <w:sz w:val="22"/>
                <w:szCs w:val="22"/>
                <w:rtl w:val="0"/>
              </w:rPr>
              <w:t xml:space="preserve">Students will recognize the concept of the common good as a rationale for fulfilling the obligations and/or responsibilities of citizenship.</w:t>
            </w:r>
          </w:p>
          <w:p w:rsidR="00000000" w:rsidDel="00000000" w:rsidP="00000000" w:rsidRDefault="00000000" w:rsidRPr="00000000" w14:paraId="0000004A">
            <w:pPr>
              <w:widowControl w:val="0"/>
              <w:numPr>
                <w:ilvl w:val="0"/>
                <w:numId w:val="1"/>
              </w:numPr>
              <w:ind w:left="1440" w:hanging="360"/>
              <w:rPr>
                <w:sz w:val="22"/>
                <w:szCs w:val="22"/>
              </w:rPr>
            </w:pPr>
            <w:r w:rsidDel="00000000" w:rsidR="00000000" w:rsidRPr="00000000">
              <w:rPr>
                <w:sz w:val="22"/>
                <w:szCs w:val="22"/>
                <w:rtl w:val="0"/>
              </w:rPr>
              <w:t xml:space="preserve">Students will evaluate the obligations and/or responsibilities of citizens as they relate to active participation in society and government.</w:t>
            </w:r>
          </w:p>
          <w:p w:rsidR="00000000" w:rsidDel="00000000" w:rsidP="00000000" w:rsidRDefault="00000000" w:rsidRPr="00000000" w14:paraId="0000004B">
            <w:pPr>
              <w:widowControl w:val="0"/>
              <w:numPr>
                <w:ilvl w:val="0"/>
                <w:numId w:val="1"/>
              </w:numPr>
              <w:ind w:left="1440" w:hanging="360"/>
              <w:rPr>
                <w:sz w:val="22"/>
                <w:szCs w:val="22"/>
              </w:rPr>
            </w:pPr>
            <w:r w:rsidDel="00000000" w:rsidR="00000000" w:rsidRPr="00000000">
              <w:rPr>
                <w:sz w:val="22"/>
                <w:szCs w:val="22"/>
                <w:rtl w:val="0"/>
              </w:rPr>
              <w:t xml:space="preserve">Students will examine the significant contributions of citizens to a democratic society.</w:t>
            </w:r>
          </w:p>
          <w:p w:rsidR="00000000" w:rsidDel="00000000" w:rsidP="00000000" w:rsidRDefault="00000000" w:rsidRPr="00000000" w14:paraId="0000004C">
            <w:pPr>
              <w:widowControl w:val="0"/>
              <w:numPr>
                <w:ilvl w:val="0"/>
                <w:numId w:val="1"/>
              </w:numPr>
              <w:ind w:left="1440" w:hanging="360"/>
              <w:rPr>
                <w:sz w:val="22"/>
                <w:szCs w:val="22"/>
              </w:rPr>
            </w:pPr>
            <w:r w:rsidDel="00000000" w:rsidR="00000000" w:rsidRPr="00000000">
              <w:rPr>
                <w:sz w:val="22"/>
                <w:szCs w:val="22"/>
                <w:rtl w:val="0"/>
              </w:rPr>
              <w:t xml:space="preserve">Students will use scenarios to assess specific obligations of citizens.</w:t>
            </w:r>
          </w:p>
          <w:p w:rsidR="00000000" w:rsidDel="00000000" w:rsidP="00000000" w:rsidRDefault="00000000" w:rsidRPr="00000000" w14:paraId="0000004D">
            <w:pPr>
              <w:widowControl w:val="0"/>
              <w:numPr>
                <w:ilvl w:val="0"/>
                <w:numId w:val="1"/>
              </w:numPr>
              <w:ind w:left="1440" w:hanging="360"/>
              <w:rPr>
                <w:sz w:val="22"/>
                <w:szCs w:val="22"/>
              </w:rPr>
            </w:pPr>
            <w:r w:rsidDel="00000000" w:rsidR="00000000" w:rsidRPr="00000000">
              <w:rPr>
                <w:sz w:val="22"/>
                <w:szCs w:val="22"/>
                <w:rtl w:val="0"/>
              </w:rPr>
              <w:t xml:space="preserve">Students will identify the consequences or predict the outcome on society of citizens who do not fulfill their citizenship responsibilities.</w:t>
            </w:r>
          </w:p>
          <w:p w:rsidR="00000000" w:rsidDel="00000000" w:rsidP="00000000" w:rsidRDefault="00000000" w:rsidRPr="00000000" w14:paraId="0000004E">
            <w:pPr>
              <w:widowControl w:val="0"/>
              <w:numPr>
                <w:ilvl w:val="0"/>
                <w:numId w:val="1"/>
              </w:numPr>
              <w:ind w:left="1440" w:hanging="360"/>
              <w:rPr>
                <w:sz w:val="22"/>
                <w:szCs w:val="22"/>
              </w:rPr>
            </w:pPr>
            <w:r w:rsidDel="00000000" w:rsidR="00000000" w:rsidRPr="00000000">
              <w:rPr>
                <w:sz w:val="22"/>
                <w:szCs w:val="22"/>
                <w:rtl w:val="0"/>
              </w:rPr>
              <w:t xml:space="preserve">Students will evaluate the impact of civic participation on society, government, or the political process.</w:t>
            </w:r>
          </w:p>
          <w:p w:rsidR="00000000" w:rsidDel="00000000" w:rsidP="00000000" w:rsidRDefault="00000000" w:rsidRPr="00000000" w14:paraId="0000004F">
            <w:pPr>
              <w:widowControl w:val="0"/>
              <w:ind w:left="720" w:firstLine="0"/>
              <w:rPr>
                <w:sz w:val="22"/>
                <w:szCs w:val="22"/>
              </w:rPr>
            </w:pPr>
            <w:r w:rsidDel="00000000" w:rsidR="00000000" w:rsidRPr="00000000">
              <w:rPr>
                <w:rtl w:val="0"/>
              </w:rPr>
            </w:r>
          </w:p>
          <w:p w:rsidR="00000000" w:rsidDel="00000000" w:rsidP="00000000" w:rsidRDefault="00000000" w:rsidRPr="00000000" w14:paraId="00000050">
            <w:pPr>
              <w:widowControl w:val="0"/>
              <w:rPr>
                <w:sz w:val="22"/>
                <w:szCs w:val="22"/>
              </w:rPr>
            </w:pPr>
            <w:r w:rsidDel="00000000" w:rsidR="00000000" w:rsidRPr="00000000">
              <w:rPr>
                <w:sz w:val="22"/>
                <w:szCs w:val="22"/>
                <w:rtl w:val="0"/>
              </w:rPr>
              <w:t xml:space="preserve">SS.7.C.4.2 - Recognize government and citizen participation in international organizations.</w:t>
            </w:r>
          </w:p>
          <w:p w:rsidR="00000000" w:rsidDel="00000000" w:rsidP="00000000" w:rsidRDefault="00000000" w:rsidRPr="00000000" w14:paraId="00000051">
            <w:pPr>
              <w:widowControl w:val="0"/>
              <w:ind w:left="720" w:firstLine="0"/>
              <w:rPr>
                <w:sz w:val="22"/>
                <w:szCs w:val="22"/>
              </w:rPr>
            </w:pPr>
            <w:r w:rsidDel="00000000" w:rsidR="00000000" w:rsidRPr="00000000">
              <w:rPr>
                <w:sz w:val="22"/>
                <w:szCs w:val="22"/>
                <w:rtl w:val="0"/>
              </w:rPr>
              <w:t xml:space="preserve">Benchmark Clarifications:</w:t>
            </w:r>
          </w:p>
          <w:p w:rsidR="00000000" w:rsidDel="00000000" w:rsidP="00000000" w:rsidRDefault="00000000" w:rsidRPr="00000000" w14:paraId="00000052">
            <w:pPr>
              <w:widowControl w:val="0"/>
              <w:numPr>
                <w:ilvl w:val="0"/>
                <w:numId w:val="7"/>
              </w:numPr>
              <w:ind w:left="1440" w:hanging="360"/>
              <w:rPr>
                <w:sz w:val="22"/>
                <w:szCs w:val="22"/>
              </w:rPr>
            </w:pPr>
            <w:r w:rsidDel="00000000" w:rsidR="00000000" w:rsidRPr="00000000">
              <w:rPr>
                <w:sz w:val="22"/>
                <w:szCs w:val="22"/>
                <w:rtl w:val="0"/>
              </w:rPr>
              <w:t xml:space="preserve">Students will identify major international organizations in which government plays a role.</w:t>
            </w:r>
          </w:p>
          <w:p w:rsidR="00000000" w:rsidDel="00000000" w:rsidP="00000000" w:rsidRDefault="00000000" w:rsidRPr="00000000" w14:paraId="00000053">
            <w:pPr>
              <w:widowControl w:val="0"/>
              <w:numPr>
                <w:ilvl w:val="0"/>
                <w:numId w:val="7"/>
              </w:numPr>
              <w:ind w:left="1440" w:hanging="360"/>
              <w:rPr>
                <w:sz w:val="22"/>
                <w:szCs w:val="22"/>
              </w:rPr>
            </w:pPr>
            <w:r w:rsidDel="00000000" w:rsidR="00000000" w:rsidRPr="00000000">
              <w:rPr>
                <w:sz w:val="22"/>
                <w:szCs w:val="22"/>
                <w:rtl w:val="0"/>
              </w:rPr>
              <w:t xml:space="preserve">Students will recognize that international organizations may be located in the United States.</w:t>
            </w:r>
          </w:p>
          <w:p w:rsidR="00000000" w:rsidDel="00000000" w:rsidP="00000000" w:rsidRDefault="00000000" w:rsidRPr="00000000" w14:paraId="00000054">
            <w:pPr>
              <w:widowControl w:val="0"/>
              <w:numPr>
                <w:ilvl w:val="0"/>
                <w:numId w:val="7"/>
              </w:numPr>
              <w:ind w:left="1440" w:hanging="360"/>
              <w:rPr>
                <w:sz w:val="22"/>
                <w:szCs w:val="22"/>
              </w:rPr>
            </w:pPr>
            <w:r w:rsidDel="00000000" w:rsidR="00000000" w:rsidRPr="00000000">
              <w:rPr>
                <w:sz w:val="22"/>
                <w:szCs w:val="22"/>
                <w:rtl w:val="0"/>
              </w:rPr>
              <w:t xml:space="preserve">Students will describe ways that individual citizens and government can seek participation in international organizations.</w:t>
            </w:r>
          </w:p>
          <w:p w:rsidR="00000000" w:rsidDel="00000000" w:rsidP="00000000" w:rsidRDefault="00000000" w:rsidRPr="00000000" w14:paraId="00000055">
            <w:pPr>
              <w:widowControl w:val="0"/>
              <w:numPr>
                <w:ilvl w:val="0"/>
                <w:numId w:val="7"/>
              </w:numPr>
              <w:ind w:left="1440" w:hanging="360"/>
              <w:rPr>
                <w:sz w:val="22"/>
                <w:szCs w:val="22"/>
              </w:rPr>
            </w:pPr>
            <w:r w:rsidDel="00000000" w:rsidR="00000000" w:rsidRPr="00000000">
              <w:rPr>
                <w:sz w:val="22"/>
                <w:szCs w:val="22"/>
                <w:rtl w:val="0"/>
              </w:rPr>
              <w:t xml:space="preserve">Students will examine the ways that government and individuals may support international organizations.</w:t>
            </w:r>
          </w:p>
          <w:p w:rsidR="00000000" w:rsidDel="00000000" w:rsidP="00000000" w:rsidRDefault="00000000" w:rsidRPr="00000000" w14:paraId="00000056">
            <w:pPr>
              <w:widowControl w:val="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5A">
            <w:pPr>
              <w:widowControl w:val="0"/>
              <w:jc w:val="center"/>
              <w:rPr/>
            </w:pPr>
            <w:r w:rsidDel="00000000" w:rsidR="00000000" w:rsidRPr="00000000">
              <w:rPr>
                <w:rtl w:val="0"/>
              </w:rPr>
              <w:t xml:space="preserve">Instructional Strategies/Lesson Activity</w:t>
            </w:r>
          </w:p>
        </w:tc>
      </w:tr>
      <w:tr>
        <w:trPr>
          <w:cantSplit w:val="0"/>
          <w:tblHeader w:val="0"/>
        </w:trPr>
        <w:tc>
          <w:tcPr>
            <w:gridSpan w:val="4"/>
            <w:vAlign w:val="center"/>
          </w:tcPr>
          <w:p w:rsidR="00000000" w:rsidDel="00000000" w:rsidP="00000000" w:rsidRDefault="00000000" w:rsidRPr="00000000" w14:paraId="0000005E">
            <w:pPr>
              <w:widowControl w:val="0"/>
              <w:rPr>
                <w:sz w:val="22"/>
                <w:szCs w:val="22"/>
                <w:u w:val="single"/>
              </w:rPr>
            </w:pPr>
            <w:r w:rsidDel="00000000" w:rsidR="00000000" w:rsidRPr="00000000">
              <w:rPr>
                <w:b w:val="1"/>
                <w:sz w:val="22"/>
                <w:szCs w:val="22"/>
                <w:u w:val="single"/>
                <w:rtl w:val="0"/>
              </w:rPr>
              <w:t xml:space="preserve">Hook Activity</w:t>
            </w:r>
            <w:r w:rsidDel="00000000" w:rsidR="00000000" w:rsidRPr="00000000">
              <w:rPr>
                <w:rtl w:val="0"/>
              </w:rPr>
            </w:r>
          </w:p>
          <w:p w:rsidR="00000000" w:rsidDel="00000000" w:rsidP="00000000" w:rsidRDefault="00000000" w:rsidRPr="00000000" w14:paraId="0000005F">
            <w:pPr>
              <w:widowControl w:val="0"/>
              <w:rPr>
                <w:sz w:val="22"/>
                <w:szCs w:val="22"/>
              </w:rPr>
            </w:pPr>
            <w:r w:rsidDel="00000000" w:rsidR="00000000" w:rsidRPr="00000000">
              <w:rPr>
                <w:sz w:val="22"/>
                <w:szCs w:val="22"/>
                <w:rtl w:val="0"/>
              </w:rPr>
              <w:t xml:space="preserve">- Have students read the following quote from Elie Wiesel, on the occasion of his accepting the Nobel Prize for Peace in 1986.</w:t>
            </w:r>
          </w:p>
          <w:p w:rsidR="00000000" w:rsidDel="00000000" w:rsidP="00000000" w:rsidRDefault="00000000" w:rsidRPr="00000000" w14:paraId="00000060">
            <w:pPr>
              <w:widowControl w:val="0"/>
              <w:ind w:left="720" w:firstLine="0"/>
              <w:rPr>
                <w:i w:val="1"/>
                <w:sz w:val="22"/>
                <w:szCs w:val="22"/>
              </w:rPr>
            </w:pPr>
            <w:r w:rsidDel="00000000" w:rsidR="00000000" w:rsidRPr="00000000">
              <w:rPr>
                <w:i w:val="1"/>
                <w:sz w:val="22"/>
                <w:szCs w:val="22"/>
                <w:rtl w:val="0"/>
              </w:rPr>
              <w:t xml:space="preserve">“...I swore never to be silent whenever wherever human beings endure suffering and humiliation. We must take sides. Neutrality helps the oppressor, never the victim. Silence encourages the tormentor, never the tormented. Sometimes </w:t>
            </w:r>
            <w:r w:rsidDel="00000000" w:rsidR="00000000" w:rsidRPr="00000000">
              <w:rPr>
                <w:b w:val="1"/>
                <w:i w:val="1"/>
                <w:sz w:val="22"/>
                <w:szCs w:val="22"/>
                <w:shd w:fill="ffe599" w:val="clear"/>
                <w:rtl w:val="0"/>
              </w:rPr>
              <w:t xml:space="preserve">we must interfere</w:t>
            </w:r>
            <w:r w:rsidDel="00000000" w:rsidR="00000000" w:rsidRPr="00000000">
              <w:rPr>
                <w:i w:val="1"/>
                <w:sz w:val="22"/>
                <w:szCs w:val="22"/>
                <w:rtl w:val="0"/>
              </w:rPr>
              <w:t xml:space="preserve">. When human lives are endangered, when human dignity is in jeopardy, national borders and sensitivities become irrelevant. Wherever men and women are persecuted because of their race, religion, or political views, that place must – at that moment – become the center of the universe.”</w:t>
            </w:r>
          </w:p>
          <w:p w:rsidR="00000000" w:rsidDel="00000000" w:rsidP="00000000" w:rsidRDefault="00000000" w:rsidRPr="00000000" w14:paraId="00000061">
            <w:pPr>
              <w:widowControl w:val="0"/>
              <w:rPr>
                <w:sz w:val="22"/>
                <w:szCs w:val="22"/>
              </w:rPr>
            </w:pPr>
            <w:r w:rsidDel="00000000" w:rsidR="00000000" w:rsidRPr="00000000">
              <w:rPr>
                <w:rtl w:val="0"/>
              </w:rPr>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rPr>
                <w:sz w:val="22"/>
                <w:szCs w:val="22"/>
              </w:rPr>
            </w:pPr>
            <w:r w:rsidDel="00000000" w:rsidR="00000000" w:rsidRPr="00000000">
              <w:rPr>
                <w:sz w:val="22"/>
                <w:szCs w:val="22"/>
                <w:rtl w:val="0"/>
              </w:rPr>
              <w:t xml:space="preserve">-  Emphasize the phrase“we must interfere” in Wiesel’s quote (highlighted in yellow above). Ask students the following question:   </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ind w:left="1080" w:firstLine="0"/>
              <w:rPr>
                <w:strike w:val="1"/>
                <w:sz w:val="22"/>
                <w:szCs w:val="22"/>
              </w:rPr>
            </w:pPr>
            <w:r w:rsidDel="00000000" w:rsidR="00000000" w:rsidRPr="00000000">
              <w:rPr>
                <w:sz w:val="22"/>
                <w:szCs w:val="22"/>
                <w:rtl w:val="0"/>
              </w:rPr>
              <w:t xml:space="preserve">-   What does Elie Wiesel mean by “we must interfere” when human rights are threatened? </w:t>
            </w:r>
            <w:r w:rsidDel="00000000" w:rsidR="00000000" w:rsidRPr="00000000">
              <w:rPr>
                <w:rtl w:val="0"/>
              </w:rPr>
            </w:r>
          </w:p>
          <w:p w:rsidR="00000000" w:rsidDel="00000000" w:rsidP="00000000" w:rsidRDefault="00000000" w:rsidRPr="00000000" w14:paraId="00000064">
            <w:pPr>
              <w:widowControl w:val="0"/>
              <w:rPr>
                <w:sz w:val="22"/>
                <w:szCs w:val="22"/>
              </w:rPr>
            </w:pPr>
            <w:r w:rsidDel="00000000" w:rsidR="00000000" w:rsidRPr="00000000">
              <w:rPr>
                <w:rtl w:val="0"/>
              </w:rPr>
            </w:r>
          </w:p>
          <w:p w:rsidR="00000000" w:rsidDel="00000000" w:rsidP="00000000" w:rsidRDefault="00000000" w:rsidRPr="00000000" w14:paraId="00000065">
            <w:pPr>
              <w:widowControl w:val="0"/>
              <w:rPr>
                <w:b w:val="1"/>
                <w:sz w:val="22"/>
                <w:szCs w:val="22"/>
                <w:u w:val="single"/>
              </w:rPr>
            </w:pPr>
            <w:r w:rsidDel="00000000" w:rsidR="00000000" w:rsidRPr="00000000">
              <w:rPr>
                <w:b w:val="1"/>
                <w:sz w:val="22"/>
                <w:szCs w:val="22"/>
                <w:u w:val="single"/>
                <w:rtl w:val="0"/>
              </w:rPr>
              <w:t xml:space="preserve">Activity</w:t>
            </w:r>
          </w:p>
          <w:p w:rsidR="00000000" w:rsidDel="00000000" w:rsidP="00000000" w:rsidRDefault="00000000" w:rsidRPr="00000000" w14:paraId="00000066">
            <w:pPr>
              <w:widowControl w:val="0"/>
              <w:rPr>
                <w:b w:val="1"/>
                <w:sz w:val="22"/>
                <w:szCs w:val="22"/>
              </w:rPr>
            </w:pPr>
            <w:r w:rsidDel="00000000" w:rsidR="00000000" w:rsidRPr="00000000">
              <w:rPr>
                <w:b w:val="1"/>
                <w:sz w:val="22"/>
                <w:szCs w:val="22"/>
                <w:rtl w:val="0"/>
              </w:rPr>
              <w:t xml:space="preserve">Part 1</w:t>
            </w:r>
          </w:p>
          <w:p w:rsidR="00000000" w:rsidDel="00000000" w:rsidP="00000000" w:rsidRDefault="00000000" w:rsidRPr="00000000" w14:paraId="00000067">
            <w:pPr>
              <w:widowControl w:val="0"/>
              <w:numPr>
                <w:ilvl w:val="0"/>
                <w:numId w:val="11"/>
              </w:numPr>
              <w:ind w:left="720" w:hanging="360"/>
              <w:rPr>
                <w:sz w:val="22"/>
                <w:szCs w:val="22"/>
              </w:rPr>
            </w:pPr>
            <w:r w:rsidDel="00000000" w:rsidR="00000000" w:rsidRPr="00000000">
              <w:rPr>
                <w:sz w:val="22"/>
                <w:szCs w:val="22"/>
                <w:rtl w:val="0"/>
              </w:rPr>
              <w:t xml:space="preserve">Students will work as a class to fill in a pyramid  to demostrate how international organizations were formed from a problem or issue that arose from the Holocaust.  </w:t>
            </w:r>
          </w:p>
          <w:p w:rsidR="00000000" w:rsidDel="00000000" w:rsidP="00000000" w:rsidRDefault="00000000" w:rsidRPr="00000000" w14:paraId="00000068">
            <w:pPr>
              <w:widowControl w:val="0"/>
              <w:numPr>
                <w:ilvl w:val="0"/>
                <w:numId w:val="11"/>
              </w:numPr>
              <w:ind w:left="720" w:hanging="360"/>
              <w:rPr>
                <w:sz w:val="22"/>
                <w:szCs w:val="22"/>
              </w:rPr>
            </w:pPr>
            <w:r w:rsidDel="00000000" w:rsidR="00000000" w:rsidRPr="00000000">
              <w:rPr>
                <w:sz w:val="22"/>
                <w:szCs w:val="22"/>
                <w:rtl w:val="0"/>
              </w:rPr>
              <w:t xml:space="preserve">You may either draw </w:t>
            </w:r>
            <w:hyperlink r:id="rId15">
              <w:r w:rsidDel="00000000" w:rsidR="00000000" w:rsidRPr="00000000">
                <w:rPr>
                  <w:color w:val="1155cc"/>
                  <w:sz w:val="22"/>
                  <w:szCs w:val="22"/>
                  <w:u w:val="single"/>
                  <w:rtl w:val="0"/>
                </w:rPr>
                <w:t xml:space="preserve">Pyramid 1</w:t>
              </w:r>
            </w:hyperlink>
            <w:r w:rsidDel="00000000" w:rsidR="00000000" w:rsidRPr="00000000">
              <w:rPr>
                <w:sz w:val="22"/>
                <w:szCs w:val="22"/>
                <w:rtl w:val="0"/>
              </w:rPr>
              <w:t xml:space="preserve"> on the board or display using any other source that will project the pyramid to the class. </w:t>
            </w:r>
          </w:p>
          <w:p w:rsidR="00000000" w:rsidDel="00000000" w:rsidP="00000000" w:rsidRDefault="00000000" w:rsidRPr="00000000" w14:paraId="00000069">
            <w:pPr>
              <w:widowControl w:val="0"/>
              <w:numPr>
                <w:ilvl w:val="0"/>
                <w:numId w:val="11"/>
              </w:numPr>
              <w:ind w:left="720" w:hanging="360"/>
              <w:rPr>
                <w:sz w:val="22"/>
                <w:szCs w:val="22"/>
              </w:rPr>
            </w:pPr>
            <w:r w:rsidDel="00000000" w:rsidR="00000000" w:rsidRPr="00000000">
              <w:rPr>
                <w:sz w:val="22"/>
                <w:szCs w:val="22"/>
                <w:rtl w:val="0"/>
              </w:rPr>
              <w:t xml:space="preserve">You may also provide a printout of the pyramid using </w:t>
            </w:r>
            <w:hyperlink r:id="rId16">
              <w:r w:rsidDel="00000000" w:rsidR="00000000" w:rsidRPr="00000000">
                <w:rPr>
                  <w:color w:val="1155cc"/>
                  <w:sz w:val="22"/>
                  <w:szCs w:val="22"/>
                  <w:u w:val="single"/>
                  <w:rtl w:val="0"/>
                </w:rPr>
                <w:t xml:space="preserve">Pyramid 2</w:t>
              </w:r>
            </w:hyperlink>
            <w:r w:rsidDel="00000000" w:rsidR="00000000" w:rsidRPr="00000000">
              <w:rPr>
                <w:sz w:val="22"/>
                <w:szCs w:val="22"/>
                <w:rtl w:val="0"/>
              </w:rPr>
              <w:t xml:space="preserve">.  </w:t>
            </w:r>
          </w:p>
          <w:p w:rsidR="00000000" w:rsidDel="00000000" w:rsidP="00000000" w:rsidRDefault="00000000" w:rsidRPr="00000000" w14:paraId="0000006A">
            <w:pPr>
              <w:widowControl w:val="0"/>
              <w:numPr>
                <w:ilvl w:val="0"/>
                <w:numId w:val="11"/>
              </w:numPr>
              <w:ind w:left="720" w:hanging="360"/>
              <w:rPr>
                <w:sz w:val="22"/>
                <w:szCs w:val="22"/>
              </w:rPr>
            </w:pPr>
            <w:r w:rsidDel="00000000" w:rsidR="00000000" w:rsidRPr="00000000">
              <w:rPr>
                <w:sz w:val="22"/>
                <w:szCs w:val="22"/>
                <w:rtl w:val="0"/>
              </w:rPr>
              <w:t xml:space="preserve">Provide the following definition of genocide at the top of the pyramid:</w:t>
            </w:r>
          </w:p>
          <w:p w:rsidR="00000000" w:rsidDel="00000000" w:rsidP="00000000" w:rsidRDefault="00000000" w:rsidRPr="00000000" w14:paraId="0000006B">
            <w:pPr>
              <w:widowControl w:val="0"/>
              <w:ind w:left="720" w:firstLine="0"/>
              <w:rPr>
                <w:sz w:val="22"/>
                <w:szCs w:val="22"/>
              </w:rPr>
            </w:pPr>
            <w:r w:rsidDel="00000000" w:rsidR="00000000" w:rsidRPr="00000000">
              <w:rPr>
                <w:sz w:val="22"/>
                <w:szCs w:val="22"/>
                <w:rtl w:val="0"/>
              </w:rPr>
              <w:t xml:space="preserve">“...genocide means any of the following acts committed with intent to destroy, in whole or in part, a national, ethnical, racial or religious group, as such:</w:t>
            </w:r>
          </w:p>
          <w:p w:rsidR="00000000" w:rsidDel="00000000" w:rsidP="00000000" w:rsidRDefault="00000000" w:rsidRPr="00000000" w14:paraId="0000006C">
            <w:pPr>
              <w:widowControl w:val="0"/>
              <w:ind w:left="1440" w:firstLine="0"/>
              <w:rPr>
                <w:sz w:val="22"/>
                <w:szCs w:val="22"/>
              </w:rPr>
            </w:pPr>
            <w:r w:rsidDel="00000000" w:rsidR="00000000" w:rsidRPr="00000000">
              <w:rPr>
                <w:sz w:val="22"/>
                <w:szCs w:val="22"/>
                <w:rtl w:val="0"/>
              </w:rPr>
              <w:t xml:space="preserve">(a) Killing members of the group; </w:t>
            </w:r>
          </w:p>
          <w:p w:rsidR="00000000" w:rsidDel="00000000" w:rsidP="00000000" w:rsidRDefault="00000000" w:rsidRPr="00000000" w14:paraId="0000006D">
            <w:pPr>
              <w:widowControl w:val="0"/>
              <w:ind w:left="1440" w:firstLine="0"/>
              <w:rPr>
                <w:sz w:val="22"/>
                <w:szCs w:val="22"/>
              </w:rPr>
            </w:pPr>
            <w:r w:rsidDel="00000000" w:rsidR="00000000" w:rsidRPr="00000000">
              <w:rPr>
                <w:sz w:val="22"/>
                <w:szCs w:val="22"/>
                <w:rtl w:val="0"/>
              </w:rPr>
              <w:t xml:space="preserve">(b) Causing serious bodily or mental harm to members of the group;</w:t>
            </w:r>
          </w:p>
          <w:p w:rsidR="00000000" w:rsidDel="00000000" w:rsidP="00000000" w:rsidRDefault="00000000" w:rsidRPr="00000000" w14:paraId="0000006E">
            <w:pPr>
              <w:widowControl w:val="0"/>
              <w:ind w:left="1440" w:firstLine="0"/>
              <w:rPr>
                <w:sz w:val="22"/>
                <w:szCs w:val="22"/>
              </w:rPr>
            </w:pPr>
            <w:r w:rsidDel="00000000" w:rsidR="00000000" w:rsidRPr="00000000">
              <w:rPr>
                <w:sz w:val="22"/>
                <w:szCs w:val="22"/>
                <w:rtl w:val="0"/>
              </w:rPr>
              <w:t xml:space="preserve">(c) Deliberately inflicting on the group conditions of life calculated to bring about its physical destruction in whole or in part; </w:t>
            </w:r>
          </w:p>
          <w:p w:rsidR="00000000" w:rsidDel="00000000" w:rsidP="00000000" w:rsidRDefault="00000000" w:rsidRPr="00000000" w14:paraId="0000006F">
            <w:pPr>
              <w:widowControl w:val="0"/>
              <w:ind w:left="1440" w:firstLine="0"/>
              <w:rPr>
                <w:sz w:val="22"/>
                <w:szCs w:val="22"/>
              </w:rPr>
            </w:pPr>
            <w:r w:rsidDel="00000000" w:rsidR="00000000" w:rsidRPr="00000000">
              <w:rPr>
                <w:sz w:val="22"/>
                <w:szCs w:val="22"/>
                <w:rtl w:val="0"/>
              </w:rPr>
              <w:t xml:space="preserve">(d) Imposing measures intended to prevent births within the group; </w:t>
            </w:r>
          </w:p>
          <w:p w:rsidR="00000000" w:rsidDel="00000000" w:rsidP="00000000" w:rsidRDefault="00000000" w:rsidRPr="00000000" w14:paraId="00000070">
            <w:pPr>
              <w:widowControl w:val="0"/>
              <w:ind w:left="1440" w:firstLine="0"/>
              <w:rPr>
                <w:sz w:val="22"/>
                <w:szCs w:val="22"/>
              </w:rPr>
            </w:pPr>
            <w:r w:rsidDel="00000000" w:rsidR="00000000" w:rsidRPr="00000000">
              <w:rPr>
                <w:sz w:val="22"/>
                <w:szCs w:val="22"/>
                <w:rtl w:val="0"/>
              </w:rPr>
              <w:t xml:space="preserve">(e) Forcibly transferring children of the group to another group.”</w:t>
            </w:r>
          </w:p>
          <w:p w:rsidR="00000000" w:rsidDel="00000000" w:rsidP="00000000" w:rsidRDefault="00000000" w:rsidRPr="00000000" w14:paraId="00000071">
            <w:pPr>
              <w:widowControl w:val="0"/>
              <w:rPr>
                <w:i w:val="1"/>
                <w:sz w:val="22"/>
                <w:szCs w:val="22"/>
              </w:rPr>
            </w:pPr>
            <w:r w:rsidDel="00000000" w:rsidR="00000000" w:rsidRPr="00000000">
              <w:rPr>
                <w:i w:val="1"/>
                <w:sz w:val="22"/>
                <w:szCs w:val="22"/>
                <w:rtl w:val="0"/>
              </w:rPr>
              <w:t xml:space="preserve">Source:  </w:t>
            </w:r>
            <w:r w:rsidDel="00000000" w:rsidR="00000000" w:rsidRPr="00000000">
              <w:rPr>
                <w:i w:val="1"/>
                <w:sz w:val="22"/>
                <w:szCs w:val="22"/>
                <w:u w:val="single"/>
                <w:rtl w:val="0"/>
              </w:rPr>
              <w:t xml:space="preserve">Convention on the Prevention and Punishment of the Crime of Genocide</w:t>
            </w:r>
            <w:r w:rsidDel="00000000" w:rsidR="00000000" w:rsidRPr="00000000">
              <w:rPr>
                <w:i w:val="1"/>
                <w:sz w:val="22"/>
                <w:szCs w:val="22"/>
                <w:rtl w:val="0"/>
              </w:rPr>
              <w:t xml:space="preserve">, United Nations General Assembly resolution 260 A (III) 9 December 1948)</w:t>
            </w:r>
          </w:p>
          <w:p w:rsidR="00000000" w:rsidDel="00000000" w:rsidP="00000000" w:rsidRDefault="00000000" w:rsidRPr="00000000" w14:paraId="00000072">
            <w:pPr>
              <w:widowControl w:val="0"/>
              <w:ind w:left="1440" w:firstLine="0"/>
              <w:rPr>
                <w:color w:val="ff0000"/>
                <w:sz w:val="22"/>
                <w:szCs w:val="22"/>
              </w:rPr>
            </w:pPr>
            <w:r w:rsidDel="00000000" w:rsidR="00000000" w:rsidRPr="00000000">
              <w:rPr>
                <w:rtl w:val="0"/>
              </w:rPr>
            </w:r>
          </w:p>
          <w:p w:rsidR="00000000" w:rsidDel="00000000" w:rsidP="00000000" w:rsidRDefault="00000000" w:rsidRPr="00000000" w14:paraId="00000073">
            <w:pPr>
              <w:widowControl w:val="0"/>
              <w:rPr>
                <w:b w:val="1"/>
                <w:sz w:val="22"/>
                <w:szCs w:val="22"/>
              </w:rPr>
            </w:pPr>
            <w:r w:rsidDel="00000000" w:rsidR="00000000" w:rsidRPr="00000000">
              <w:rPr>
                <w:b w:val="1"/>
                <w:sz w:val="22"/>
                <w:szCs w:val="22"/>
                <w:rtl w:val="0"/>
              </w:rPr>
              <w:t xml:space="preserve">Part 2</w:t>
            </w:r>
          </w:p>
          <w:p w:rsidR="00000000" w:rsidDel="00000000" w:rsidP="00000000" w:rsidRDefault="00000000" w:rsidRPr="00000000" w14:paraId="00000074">
            <w:pPr>
              <w:widowControl w:val="0"/>
              <w:numPr>
                <w:ilvl w:val="0"/>
                <w:numId w:val="5"/>
              </w:numPr>
              <w:ind w:left="720" w:hanging="360"/>
              <w:rPr>
                <w:sz w:val="22"/>
                <w:szCs w:val="22"/>
              </w:rPr>
            </w:pPr>
            <w:r w:rsidDel="00000000" w:rsidR="00000000" w:rsidRPr="00000000">
              <w:rPr>
                <w:sz w:val="22"/>
                <w:szCs w:val="22"/>
                <w:rtl w:val="0"/>
              </w:rPr>
              <w:t xml:space="preserve">The second section of the pyramid will give a bulleted list of the events which were being carried out by the Nazis that would constitute genocide.  *</w:t>
            </w:r>
            <w:r w:rsidDel="00000000" w:rsidR="00000000" w:rsidRPr="00000000">
              <w:rPr>
                <w:i w:val="1"/>
                <w:sz w:val="22"/>
                <w:szCs w:val="22"/>
                <w:rtl w:val="0"/>
              </w:rPr>
              <w:t xml:space="preserve">Use the </w:t>
            </w:r>
            <w:hyperlink r:id="rId17">
              <w:r w:rsidDel="00000000" w:rsidR="00000000" w:rsidRPr="00000000">
                <w:rPr>
                  <w:i w:val="1"/>
                  <w:color w:val="1155cc"/>
                  <w:sz w:val="22"/>
                  <w:szCs w:val="22"/>
                  <w:u w:val="single"/>
                  <w:rtl w:val="0"/>
                </w:rPr>
                <w:t xml:space="preserve">Pyramid Graphic Organizer Answer Key</w:t>
              </w:r>
            </w:hyperlink>
            <w:r w:rsidDel="00000000" w:rsidR="00000000" w:rsidRPr="00000000">
              <w:rPr>
                <w:i w:val="1"/>
                <w:sz w:val="22"/>
                <w:szCs w:val="22"/>
                <w:rtl w:val="0"/>
              </w:rPr>
              <w:t xml:space="preserve"> for reference.</w:t>
            </w:r>
          </w:p>
          <w:p w:rsidR="00000000" w:rsidDel="00000000" w:rsidP="00000000" w:rsidRDefault="00000000" w:rsidRPr="00000000" w14:paraId="00000075">
            <w:pPr>
              <w:widowControl w:val="0"/>
              <w:rPr>
                <w:color w:val="ff0000"/>
                <w:sz w:val="22"/>
                <w:szCs w:val="22"/>
              </w:rPr>
            </w:pPr>
            <w:r w:rsidDel="00000000" w:rsidR="00000000" w:rsidRPr="00000000">
              <w:rPr>
                <w:rtl w:val="0"/>
              </w:rPr>
            </w:r>
          </w:p>
          <w:p w:rsidR="00000000" w:rsidDel="00000000" w:rsidP="00000000" w:rsidRDefault="00000000" w:rsidRPr="00000000" w14:paraId="00000076">
            <w:pPr>
              <w:widowControl w:val="0"/>
              <w:rPr>
                <w:b w:val="1"/>
                <w:sz w:val="22"/>
                <w:szCs w:val="22"/>
              </w:rPr>
            </w:pPr>
            <w:r w:rsidDel="00000000" w:rsidR="00000000" w:rsidRPr="00000000">
              <w:rPr>
                <w:b w:val="1"/>
                <w:sz w:val="22"/>
                <w:szCs w:val="22"/>
                <w:rtl w:val="0"/>
              </w:rPr>
              <w:t xml:space="preserve">Part 3</w:t>
            </w:r>
          </w:p>
          <w:p w:rsidR="00000000" w:rsidDel="00000000" w:rsidP="00000000" w:rsidRDefault="00000000" w:rsidRPr="00000000" w14:paraId="00000077">
            <w:pPr>
              <w:widowControl w:val="0"/>
              <w:numPr>
                <w:ilvl w:val="0"/>
                <w:numId w:val="14"/>
              </w:numPr>
              <w:ind w:left="720" w:hanging="360"/>
              <w:rPr>
                <w:sz w:val="22"/>
                <w:szCs w:val="22"/>
              </w:rPr>
            </w:pPr>
            <w:r w:rsidDel="00000000" w:rsidR="00000000" w:rsidRPr="00000000">
              <w:rPr>
                <w:sz w:val="22"/>
                <w:szCs w:val="22"/>
                <w:rtl w:val="0"/>
              </w:rPr>
              <w:t xml:space="preserve">The third section of the pyramid will describe specific people who helped to fight genocide during the Holocaust.  </w:t>
            </w:r>
          </w:p>
          <w:p w:rsidR="00000000" w:rsidDel="00000000" w:rsidP="00000000" w:rsidRDefault="00000000" w:rsidRPr="00000000" w14:paraId="00000078">
            <w:pPr>
              <w:widowControl w:val="0"/>
              <w:numPr>
                <w:ilvl w:val="0"/>
                <w:numId w:val="14"/>
              </w:numPr>
              <w:ind w:left="720" w:hanging="360"/>
              <w:rPr>
                <w:sz w:val="22"/>
                <w:szCs w:val="22"/>
              </w:rPr>
            </w:pPr>
            <w:r w:rsidDel="00000000" w:rsidR="00000000" w:rsidRPr="00000000">
              <w:rPr>
                <w:sz w:val="22"/>
                <w:szCs w:val="22"/>
                <w:rtl w:val="0"/>
              </w:rPr>
              <w:t xml:space="preserve">Students will use the following website to reference these specific people.</w:t>
            </w:r>
          </w:p>
          <w:p w:rsidR="00000000" w:rsidDel="00000000" w:rsidP="00000000" w:rsidRDefault="00000000" w:rsidRPr="00000000" w14:paraId="00000079">
            <w:pPr>
              <w:widowControl w:val="0"/>
              <w:ind w:left="720" w:firstLine="0"/>
              <w:rPr>
                <w:b w:val="1"/>
                <w:sz w:val="22"/>
                <w:szCs w:val="22"/>
              </w:rPr>
            </w:pPr>
            <w:hyperlink r:id="rId18">
              <w:r w:rsidDel="00000000" w:rsidR="00000000" w:rsidRPr="00000000">
                <w:rPr>
                  <w:color w:val="1155cc"/>
                  <w:sz w:val="22"/>
                  <w:szCs w:val="22"/>
                  <w:u w:val="single"/>
                  <w:rtl w:val="0"/>
                </w:rPr>
                <w:t xml:space="preserve">Resources - The Jewish Foundation for the Righteous</w:t>
              </w:r>
            </w:hyperlink>
            <w:r w:rsidDel="00000000" w:rsidR="00000000" w:rsidRPr="00000000">
              <w:rPr>
                <w:sz w:val="22"/>
                <w:szCs w:val="22"/>
                <w:rtl w:val="0"/>
              </w:rPr>
              <w:t xml:space="preserve"> (scroll down the page to the colorful posters)           </w:t>
            </w:r>
            <w:r w:rsidDel="00000000" w:rsidR="00000000" w:rsidRPr="00000000">
              <w:rPr>
                <w:b w:val="1"/>
                <w:sz w:val="22"/>
                <w:szCs w:val="22"/>
                <w:rtl w:val="0"/>
              </w:rPr>
              <w:t xml:space="preserve">       </w:t>
            </w:r>
          </w:p>
          <w:p w:rsidR="00000000" w:rsidDel="00000000" w:rsidP="00000000" w:rsidRDefault="00000000" w:rsidRPr="00000000" w14:paraId="0000007A">
            <w:pPr>
              <w:widowControl w:val="0"/>
              <w:numPr>
                <w:ilvl w:val="0"/>
                <w:numId w:val="8"/>
              </w:numPr>
              <w:ind w:left="720" w:hanging="360"/>
              <w:rPr>
                <w:sz w:val="22"/>
                <w:szCs w:val="22"/>
              </w:rPr>
            </w:pPr>
            <w:r w:rsidDel="00000000" w:rsidR="00000000" w:rsidRPr="00000000">
              <w:rPr>
                <w:sz w:val="22"/>
                <w:szCs w:val="22"/>
                <w:rtl w:val="0"/>
              </w:rPr>
              <w:t xml:space="preserve">Organize students into 8 groups. </w:t>
            </w:r>
          </w:p>
          <w:p w:rsidR="00000000" w:rsidDel="00000000" w:rsidP="00000000" w:rsidRDefault="00000000" w:rsidRPr="00000000" w14:paraId="0000007B">
            <w:pPr>
              <w:widowControl w:val="0"/>
              <w:numPr>
                <w:ilvl w:val="0"/>
                <w:numId w:val="8"/>
              </w:numPr>
              <w:ind w:left="720" w:hanging="360"/>
              <w:rPr>
                <w:sz w:val="22"/>
                <w:szCs w:val="22"/>
              </w:rPr>
            </w:pPr>
            <w:r w:rsidDel="00000000" w:rsidR="00000000" w:rsidRPr="00000000">
              <w:rPr>
                <w:sz w:val="22"/>
                <w:szCs w:val="22"/>
                <w:rtl w:val="0"/>
              </w:rPr>
              <w:t xml:space="preserve">Assign one poster to each group. </w:t>
            </w:r>
          </w:p>
          <w:p w:rsidR="00000000" w:rsidDel="00000000" w:rsidP="00000000" w:rsidRDefault="00000000" w:rsidRPr="00000000" w14:paraId="0000007C">
            <w:pPr>
              <w:widowControl w:val="0"/>
              <w:numPr>
                <w:ilvl w:val="0"/>
                <w:numId w:val="8"/>
              </w:numPr>
              <w:ind w:left="720" w:hanging="360"/>
              <w:rPr>
                <w:sz w:val="22"/>
                <w:szCs w:val="22"/>
              </w:rPr>
            </w:pPr>
            <w:r w:rsidDel="00000000" w:rsidR="00000000" w:rsidRPr="00000000">
              <w:rPr>
                <w:sz w:val="22"/>
                <w:szCs w:val="22"/>
                <w:rtl w:val="0"/>
              </w:rPr>
              <w:t xml:space="preserve">Each student in the group will independently read the individual stories described on the posters (click the image to enlarge).</w:t>
            </w:r>
          </w:p>
          <w:p w:rsidR="00000000" w:rsidDel="00000000" w:rsidP="00000000" w:rsidRDefault="00000000" w:rsidRPr="00000000" w14:paraId="0000007D">
            <w:pPr>
              <w:widowControl w:val="0"/>
              <w:numPr>
                <w:ilvl w:val="0"/>
                <w:numId w:val="8"/>
              </w:numPr>
              <w:ind w:left="720" w:hanging="360"/>
              <w:rPr>
                <w:sz w:val="22"/>
                <w:szCs w:val="22"/>
              </w:rPr>
            </w:pPr>
            <w:r w:rsidDel="00000000" w:rsidR="00000000" w:rsidRPr="00000000">
              <w:rPr>
                <w:sz w:val="22"/>
                <w:szCs w:val="22"/>
                <w:rtl w:val="0"/>
              </w:rPr>
              <w:t xml:space="preserve">All group members will compile a list of specific acts that person did to fight genocide.</w:t>
            </w:r>
          </w:p>
          <w:p w:rsidR="00000000" w:rsidDel="00000000" w:rsidP="00000000" w:rsidRDefault="00000000" w:rsidRPr="00000000" w14:paraId="0000007E">
            <w:pPr>
              <w:widowControl w:val="0"/>
              <w:numPr>
                <w:ilvl w:val="0"/>
                <w:numId w:val="8"/>
              </w:numPr>
              <w:ind w:left="720" w:hanging="360"/>
              <w:rPr>
                <w:sz w:val="22"/>
                <w:szCs w:val="22"/>
              </w:rPr>
            </w:pPr>
            <w:r w:rsidDel="00000000" w:rsidR="00000000" w:rsidRPr="00000000">
              <w:rPr>
                <w:sz w:val="22"/>
                <w:szCs w:val="22"/>
                <w:rtl w:val="0"/>
              </w:rPr>
              <w:t xml:space="preserve">A member from each group will share out what the specific person did to fight genocide to the class.</w:t>
            </w:r>
          </w:p>
          <w:p w:rsidR="00000000" w:rsidDel="00000000" w:rsidP="00000000" w:rsidRDefault="00000000" w:rsidRPr="00000000" w14:paraId="0000007F">
            <w:pPr>
              <w:widowControl w:val="0"/>
              <w:ind w:left="720" w:firstLine="0"/>
              <w:rPr>
                <w:i w:val="1"/>
                <w:sz w:val="22"/>
                <w:szCs w:val="22"/>
              </w:rPr>
            </w:pPr>
            <w:r w:rsidDel="00000000" w:rsidR="00000000" w:rsidRPr="00000000">
              <w:rPr>
                <w:i w:val="1"/>
                <w:sz w:val="22"/>
                <w:szCs w:val="22"/>
                <w:rtl w:val="0"/>
              </w:rPr>
              <w:t xml:space="preserve">*Suggestions for whole class sharing:  </w:t>
            </w:r>
            <w:r w:rsidDel="00000000" w:rsidR="00000000" w:rsidRPr="00000000">
              <w:rPr>
                <w:i w:val="1"/>
                <w:sz w:val="22"/>
                <w:szCs w:val="22"/>
                <w:rtl w:val="0"/>
              </w:rPr>
              <w:t xml:space="preserve">students</w:t>
            </w:r>
            <w:r w:rsidDel="00000000" w:rsidR="00000000" w:rsidRPr="00000000">
              <w:rPr>
                <w:i w:val="1"/>
                <w:sz w:val="22"/>
                <w:szCs w:val="22"/>
                <w:rtl w:val="0"/>
              </w:rPr>
              <w:t xml:space="preserve"> write the information within the pyramid drawn on the board, write the information on a sticky note and stick on the board, or use a digital posting source (i.e. </w:t>
            </w:r>
            <w:hyperlink r:id="rId19">
              <w:r w:rsidDel="00000000" w:rsidR="00000000" w:rsidRPr="00000000">
                <w:rPr>
                  <w:i w:val="1"/>
                  <w:color w:val="1155cc"/>
                  <w:sz w:val="22"/>
                  <w:szCs w:val="22"/>
                  <w:u w:val="single"/>
                  <w:rtl w:val="0"/>
                </w:rPr>
                <w:t xml:space="preserve">Jamboard</w:t>
              </w:r>
            </w:hyperlink>
            <w:r w:rsidDel="00000000" w:rsidR="00000000" w:rsidRPr="00000000">
              <w:rPr>
                <w:i w:val="1"/>
                <w:sz w:val="22"/>
                <w:szCs w:val="22"/>
                <w:rtl w:val="0"/>
              </w:rPr>
              <w:t xml:space="preserve">, </w:t>
            </w:r>
            <w:hyperlink r:id="rId20">
              <w:r w:rsidDel="00000000" w:rsidR="00000000" w:rsidRPr="00000000">
                <w:rPr>
                  <w:i w:val="1"/>
                  <w:color w:val="1155cc"/>
                  <w:sz w:val="22"/>
                  <w:szCs w:val="22"/>
                  <w:u w:val="single"/>
                  <w:rtl w:val="0"/>
                </w:rPr>
                <w:t xml:space="preserve">Padlet</w:t>
              </w:r>
            </w:hyperlink>
            <w:r w:rsidDel="00000000" w:rsidR="00000000" w:rsidRPr="00000000">
              <w:rPr>
                <w:i w:val="1"/>
                <w:sz w:val="22"/>
                <w:szCs w:val="22"/>
                <w:rtl w:val="0"/>
              </w:rPr>
              <w:t xml:space="preserve"> or </w:t>
            </w:r>
            <w:hyperlink r:id="rId21">
              <w:r w:rsidDel="00000000" w:rsidR="00000000" w:rsidRPr="00000000">
                <w:rPr>
                  <w:i w:val="1"/>
                  <w:color w:val="1155cc"/>
                  <w:sz w:val="22"/>
                  <w:szCs w:val="22"/>
                  <w:u w:val="single"/>
                  <w:rtl w:val="0"/>
                </w:rPr>
                <w:t xml:space="preserve">Pinup</w:t>
              </w:r>
            </w:hyperlink>
            <w:r w:rsidDel="00000000" w:rsidR="00000000" w:rsidRPr="00000000">
              <w:rPr>
                <w:i w:val="1"/>
                <w:sz w:val="22"/>
                <w:szCs w:val="22"/>
                <w:rtl w:val="0"/>
              </w:rPr>
              <w:t xml:space="preserve">) </w:t>
            </w:r>
          </w:p>
          <w:p w:rsidR="00000000" w:rsidDel="00000000" w:rsidP="00000000" w:rsidRDefault="00000000" w:rsidRPr="00000000" w14:paraId="00000080">
            <w:pPr>
              <w:widowControl w:val="0"/>
              <w:rPr>
                <w:color w:val="ff0000"/>
                <w:sz w:val="22"/>
                <w:szCs w:val="22"/>
              </w:rPr>
            </w:pPr>
            <w:r w:rsidDel="00000000" w:rsidR="00000000" w:rsidRPr="00000000">
              <w:rPr>
                <w:rtl w:val="0"/>
              </w:rPr>
            </w:r>
          </w:p>
          <w:p w:rsidR="00000000" w:rsidDel="00000000" w:rsidP="00000000" w:rsidRDefault="00000000" w:rsidRPr="00000000" w14:paraId="00000081">
            <w:pPr>
              <w:widowControl w:val="0"/>
              <w:rPr>
                <w:sz w:val="22"/>
                <w:szCs w:val="22"/>
              </w:rPr>
            </w:pPr>
            <w:r w:rsidDel="00000000" w:rsidR="00000000" w:rsidRPr="00000000">
              <w:rPr>
                <w:b w:val="1"/>
                <w:sz w:val="22"/>
                <w:szCs w:val="22"/>
                <w:rtl w:val="0"/>
              </w:rPr>
              <w:t xml:space="preserve">Part 4</w:t>
            </w:r>
            <w:r w:rsidDel="00000000" w:rsidR="00000000" w:rsidRPr="00000000">
              <w:rPr>
                <w:sz w:val="22"/>
                <w:szCs w:val="22"/>
                <w:rtl w:val="0"/>
              </w:rPr>
              <w:t xml:space="preserve"> </w:t>
            </w:r>
          </w:p>
          <w:p w:rsidR="00000000" w:rsidDel="00000000" w:rsidP="00000000" w:rsidRDefault="00000000" w:rsidRPr="00000000" w14:paraId="00000082">
            <w:pPr>
              <w:widowControl w:val="0"/>
              <w:numPr>
                <w:ilvl w:val="0"/>
                <w:numId w:val="10"/>
              </w:numPr>
              <w:ind w:left="720" w:hanging="360"/>
              <w:rPr>
                <w:sz w:val="22"/>
                <w:szCs w:val="22"/>
              </w:rPr>
            </w:pPr>
            <w:r w:rsidDel="00000000" w:rsidR="00000000" w:rsidRPr="00000000">
              <w:rPr>
                <w:sz w:val="22"/>
                <w:szCs w:val="22"/>
                <w:rtl w:val="0"/>
              </w:rPr>
              <w:t xml:space="preserve">The bottom section of the pyramid will introduce the development of the United Nations and how they help to prevent the act of genocide.  </w:t>
            </w:r>
          </w:p>
          <w:p w:rsidR="00000000" w:rsidDel="00000000" w:rsidP="00000000" w:rsidRDefault="00000000" w:rsidRPr="00000000" w14:paraId="00000083">
            <w:pPr>
              <w:widowControl w:val="0"/>
              <w:numPr>
                <w:ilvl w:val="0"/>
                <w:numId w:val="10"/>
              </w:numPr>
              <w:ind w:left="720" w:hanging="360"/>
              <w:rPr>
                <w:sz w:val="22"/>
                <w:szCs w:val="22"/>
              </w:rPr>
            </w:pPr>
            <w:r w:rsidDel="00000000" w:rsidR="00000000" w:rsidRPr="00000000">
              <w:rPr>
                <w:sz w:val="22"/>
                <w:szCs w:val="22"/>
                <w:rtl w:val="0"/>
              </w:rPr>
              <w:t xml:space="preserve">Reference the </w:t>
            </w:r>
            <w:hyperlink r:id="rId22">
              <w:r w:rsidDel="00000000" w:rsidR="00000000" w:rsidRPr="00000000">
                <w:rPr>
                  <w:color w:val="1155cc"/>
                  <w:sz w:val="22"/>
                  <w:szCs w:val="22"/>
                  <w:u w:val="single"/>
                  <w:rtl w:val="0"/>
                </w:rPr>
                <w:t xml:space="preserve">Establishment of the United Nations document </w:t>
              </w:r>
            </w:hyperlink>
            <w:r w:rsidDel="00000000" w:rsidR="00000000" w:rsidRPr="00000000">
              <w:rPr>
                <w:sz w:val="22"/>
                <w:szCs w:val="22"/>
                <w:rtl w:val="0"/>
              </w:rPr>
              <w:t xml:space="preserve">regarding the United Nations’ steps to prevent genocide. </w:t>
            </w:r>
          </w:p>
          <w:p w:rsidR="00000000" w:rsidDel="00000000" w:rsidP="00000000" w:rsidRDefault="00000000" w:rsidRPr="00000000" w14:paraId="00000084">
            <w:pPr>
              <w:widowControl w:val="0"/>
              <w:numPr>
                <w:ilvl w:val="0"/>
                <w:numId w:val="10"/>
              </w:numPr>
              <w:ind w:left="720" w:hanging="360"/>
              <w:rPr>
                <w:sz w:val="22"/>
                <w:szCs w:val="22"/>
              </w:rPr>
            </w:pPr>
            <w:r w:rsidDel="00000000" w:rsidR="00000000" w:rsidRPr="00000000">
              <w:rPr>
                <w:sz w:val="22"/>
                <w:szCs w:val="22"/>
                <w:rtl w:val="0"/>
              </w:rPr>
              <w:t xml:space="preserve">Use this document to describe how different aspects of the establishment of the United Nations relate to the Holocaust</w:t>
            </w:r>
          </w:p>
          <w:p w:rsidR="00000000" w:rsidDel="00000000" w:rsidP="00000000" w:rsidRDefault="00000000" w:rsidRPr="00000000" w14:paraId="00000085">
            <w:pPr>
              <w:widowControl w:val="0"/>
              <w:numPr>
                <w:ilvl w:val="0"/>
                <w:numId w:val="10"/>
              </w:numPr>
              <w:ind w:left="720" w:hanging="360"/>
              <w:rPr>
                <w:sz w:val="22"/>
                <w:szCs w:val="22"/>
              </w:rPr>
            </w:pPr>
            <w:r w:rsidDel="00000000" w:rsidR="00000000" w:rsidRPr="00000000">
              <w:rPr>
                <w:sz w:val="22"/>
                <w:szCs w:val="22"/>
                <w:rtl w:val="0"/>
              </w:rPr>
              <w:t xml:space="preserve">Use the </w:t>
            </w:r>
            <w:hyperlink r:id="rId23">
              <w:r w:rsidDel="00000000" w:rsidR="00000000" w:rsidRPr="00000000">
                <w:rPr>
                  <w:i w:val="1"/>
                  <w:color w:val="1155cc"/>
                  <w:sz w:val="22"/>
                  <w:szCs w:val="22"/>
                  <w:u w:val="single"/>
                  <w:rtl w:val="0"/>
                </w:rPr>
                <w:t xml:space="preserve">Pyramid Graphic Organizer Answer Key</w:t>
              </w:r>
            </w:hyperlink>
            <w:r w:rsidDel="00000000" w:rsidR="00000000" w:rsidRPr="00000000">
              <w:rPr>
                <w:i w:val="1"/>
                <w:sz w:val="22"/>
                <w:szCs w:val="22"/>
                <w:rtl w:val="0"/>
              </w:rPr>
              <w:t xml:space="preserve"> </w:t>
            </w:r>
            <w:r w:rsidDel="00000000" w:rsidR="00000000" w:rsidRPr="00000000">
              <w:rPr>
                <w:sz w:val="22"/>
                <w:szCs w:val="22"/>
                <w:rtl w:val="0"/>
              </w:rPr>
              <w:t xml:space="preserve">for reference</w:t>
            </w:r>
            <w:r w:rsidDel="00000000" w:rsidR="00000000" w:rsidRPr="00000000">
              <w:rPr>
                <w:i w:val="1"/>
                <w:sz w:val="22"/>
                <w:szCs w:val="22"/>
                <w:rtl w:val="0"/>
              </w:rPr>
              <w:t xml:space="preserve">.</w:t>
            </w:r>
            <w:r w:rsidDel="00000000" w:rsidR="00000000" w:rsidRPr="00000000">
              <w:rPr>
                <w:rtl w:val="0"/>
              </w:rPr>
            </w:r>
          </w:p>
          <w:p w:rsidR="00000000" w:rsidDel="00000000" w:rsidP="00000000" w:rsidRDefault="00000000" w:rsidRPr="00000000" w14:paraId="00000086">
            <w:pPr>
              <w:widowControl w:val="0"/>
              <w:rPr>
                <w:color w:val="ff0000"/>
                <w:sz w:val="22"/>
                <w:szCs w:val="22"/>
              </w:rPr>
            </w:pPr>
            <w:r w:rsidDel="00000000" w:rsidR="00000000" w:rsidRPr="00000000">
              <w:rPr>
                <w:rtl w:val="0"/>
              </w:rPr>
            </w:r>
          </w:p>
          <w:p w:rsidR="00000000" w:rsidDel="00000000" w:rsidP="00000000" w:rsidRDefault="00000000" w:rsidRPr="00000000" w14:paraId="00000087">
            <w:pPr>
              <w:widowControl w:val="0"/>
              <w:rPr>
                <w:b w:val="1"/>
                <w:sz w:val="22"/>
                <w:szCs w:val="22"/>
              </w:rPr>
            </w:pPr>
            <w:r w:rsidDel="00000000" w:rsidR="00000000" w:rsidRPr="00000000">
              <w:rPr>
                <w:b w:val="1"/>
                <w:sz w:val="22"/>
                <w:szCs w:val="22"/>
                <w:u w:val="single"/>
                <w:rtl w:val="0"/>
              </w:rPr>
              <w:t xml:space="preserve">Closing Activity</w:t>
            </w:r>
            <w:r w:rsidDel="00000000" w:rsidR="00000000" w:rsidRPr="00000000">
              <w:rPr>
                <w:rtl w:val="0"/>
              </w:rPr>
            </w:r>
          </w:p>
          <w:p w:rsidR="00000000" w:rsidDel="00000000" w:rsidP="00000000" w:rsidRDefault="00000000" w:rsidRPr="00000000" w14:paraId="00000088">
            <w:pPr>
              <w:widowControl w:val="0"/>
              <w:numPr>
                <w:ilvl w:val="0"/>
                <w:numId w:val="4"/>
              </w:numPr>
              <w:ind w:left="720" w:hanging="360"/>
              <w:rPr>
                <w:sz w:val="22"/>
                <w:szCs w:val="22"/>
              </w:rPr>
            </w:pPr>
            <w:r w:rsidDel="00000000" w:rsidR="00000000" w:rsidRPr="00000000">
              <w:rPr>
                <w:sz w:val="22"/>
                <w:szCs w:val="22"/>
                <w:rtl w:val="0"/>
              </w:rPr>
              <w:t xml:space="preserve">Introduce students to the only Holocaust survivor to be elected to Congress, Tom Lantos, using the following video about </w:t>
            </w:r>
            <w:hyperlink r:id="rId24">
              <w:r w:rsidDel="00000000" w:rsidR="00000000" w:rsidRPr="00000000">
                <w:rPr>
                  <w:color w:val="1155cc"/>
                  <w:sz w:val="22"/>
                  <w:szCs w:val="22"/>
                  <w:u w:val="single"/>
                  <w:rtl w:val="0"/>
                </w:rPr>
                <w:t xml:space="preserve">Congressman Tom Lantos</w:t>
              </w:r>
            </w:hyperlink>
            <w:r w:rsidDel="00000000" w:rsidR="00000000" w:rsidRPr="00000000">
              <w:rPr>
                <w:sz w:val="22"/>
                <w:szCs w:val="22"/>
                <w:rtl w:val="0"/>
              </w:rPr>
              <w:t xml:space="preserve"> told by Mrs. Annette Tilleman Lantos.  </w:t>
            </w:r>
          </w:p>
          <w:p w:rsidR="00000000" w:rsidDel="00000000" w:rsidP="00000000" w:rsidRDefault="00000000" w:rsidRPr="00000000" w14:paraId="00000089">
            <w:pPr>
              <w:widowControl w:val="0"/>
              <w:ind w:left="720" w:firstLine="0"/>
              <w:rPr>
                <w:sz w:val="22"/>
                <w:szCs w:val="22"/>
                <w:vertAlign w:val="superscript"/>
              </w:rPr>
            </w:pPr>
            <w:r w:rsidDel="00000000" w:rsidR="00000000" w:rsidRPr="00000000">
              <w:rPr>
                <w:i w:val="1"/>
                <w:sz w:val="22"/>
                <w:szCs w:val="22"/>
                <w:rtl w:val="0"/>
              </w:rPr>
              <w:t xml:space="preserve">Brief Background Information:  Congressman Lantos was the only person to survive the Holocaust and serve in the United States Congress.  He represented a California congressional district from 1981 until his death in 2008.  Among Congressman Lantos’ accomplishments is that he established the Human Rights Caucus in the U.S. House of Representatives and chaired the House Foreign Affairs Committee.  In 2008 the U.S. Congress established the Congressional Human Rights Caucus, now known as the Tom Lantos Human Rights Commission.  The mission of the Tom Lantos Human Rights Commission is "to promote, defend and advocate internationally recognized human rights norms in a nonpartisan manner, both within and outside of Congress, as enshrined in the Universal Declaration of Human Rights and other relevant human rights instruments."  Both Democratic and Republican members of Congress are members of the Tom Lantos Human Rights Commission.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8A">
            <w:pPr>
              <w:widowControl w:val="0"/>
              <w:rPr>
                <w:sz w:val="22"/>
                <w:szCs w:val="22"/>
              </w:rPr>
            </w:pPr>
            <w:r w:rsidDel="00000000" w:rsidR="00000000" w:rsidRPr="00000000">
              <w:rPr>
                <w:rtl w:val="0"/>
              </w:rPr>
            </w:r>
          </w:p>
          <w:p w:rsidR="00000000" w:rsidDel="00000000" w:rsidP="00000000" w:rsidRDefault="00000000" w:rsidRPr="00000000" w14:paraId="0000008B">
            <w:pPr>
              <w:widowControl w:val="0"/>
              <w:numPr>
                <w:ilvl w:val="0"/>
                <w:numId w:val="6"/>
              </w:numPr>
              <w:ind w:left="720" w:hanging="360"/>
              <w:rPr>
                <w:sz w:val="22"/>
                <w:szCs w:val="22"/>
              </w:rPr>
            </w:pPr>
            <w:r w:rsidDel="00000000" w:rsidR="00000000" w:rsidRPr="00000000">
              <w:rPr>
                <w:sz w:val="22"/>
                <w:szCs w:val="22"/>
                <w:rtl w:val="0"/>
              </w:rPr>
              <w:t xml:space="preserve">At the end of the video, have students respond to the following question:</w:t>
            </w:r>
          </w:p>
          <w:p w:rsidR="00000000" w:rsidDel="00000000" w:rsidP="00000000" w:rsidRDefault="00000000" w:rsidRPr="00000000" w14:paraId="0000008C">
            <w:pPr>
              <w:widowControl w:val="0"/>
              <w:numPr>
                <w:ilvl w:val="0"/>
                <w:numId w:val="2"/>
              </w:numPr>
              <w:ind w:left="1440" w:hanging="360"/>
              <w:rPr>
                <w:sz w:val="22"/>
                <w:szCs w:val="22"/>
              </w:rPr>
            </w:pPr>
            <w:r w:rsidDel="00000000" w:rsidR="00000000" w:rsidRPr="00000000">
              <w:rPr>
                <w:sz w:val="22"/>
                <w:szCs w:val="22"/>
                <w:rtl w:val="0"/>
              </w:rPr>
              <w:t xml:space="preserve">How can people interfere when human rights are violated?</w:t>
            </w:r>
          </w:p>
          <w:p w:rsidR="00000000" w:rsidDel="00000000" w:rsidP="00000000" w:rsidRDefault="00000000" w:rsidRPr="00000000" w14:paraId="0000008D">
            <w:pPr>
              <w:widowControl w:val="0"/>
              <w:jc w:val="center"/>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91">
            <w:pPr>
              <w:widowControl w:val="0"/>
              <w:jc w:val="center"/>
              <w:rPr/>
            </w:pPr>
            <w:r w:rsidDel="00000000" w:rsidR="00000000" w:rsidRPr="00000000">
              <w:rPr>
                <w:rtl w:val="0"/>
              </w:rPr>
              <w:t xml:space="preserve">Assignment(s)</w:t>
            </w:r>
          </w:p>
        </w:tc>
      </w:tr>
      <w:tr>
        <w:trPr>
          <w:cantSplit w:val="0"/>
          <w:tblHeader w:val="0"/>
        </w:trPr>
        <w:tc>
          <w:tcPr>
            <w:gridSpan w:val="4"/>
            <w:vAlign w:val="center"/>
          </w:tcPr>
          <w:p w:rsidR="00000000" w:rsidDel="00000000" w:rsidP="00000000" w:rsidRDefault="00000000" w:rsidRPr="00000000" w14:paraId="00000095">
            <w:pPr>
              <w:widowControl w:val="0"/>
              <w:numPr>
                <w:ilvl w:val="0"/>
                <w:numId w:val="13"/>
              </w:numPr>
              <w:ind w:left="720" w:hanging="360"/>
              <w:rPr>
                <w:sz w:val="22"/>
                <w:szCs w:val="22"/>
              </w:rPr>
            </w:pPr>
            <w:r w:rsidDel="00000000" w:rsidR="00000000" w:rsidRPr="00000000">
              <w:rPr>
                <w:sz w:val="22"/>
                <w:szCs w:val="22"/>
                <w:rtl w:val="0"/>
              </w:rPr>
              <w:t xml:space="preserve">International Organizations pyramid graphic organizer</w:t>
            </w:r>
          </w:p>
          <w:p w:rsidR="00000000" w:rsidDel="00000000" w:rsidP="00000000" w:rsidRDefault="00000000" w:rsidRPr="00000000" w14:paraId="00000096">
            <w:pPr>
              <w:widowControl w:val="0"/>
              <w:numPr>
                <w:ilvl w:val="0"/>
                <w:numId w:val="13"/>
              </w:numPr>
              <w:ind w:left="720" w:hanging="360"/>
              <w:rPr>
                <w:sz w:val="22"/>
                <w:szCs w:val="22"/>
              </w:rPr>
            </w:pPr>
            <w:r w:rsidDel="00000000" w:rsidR="00000000" w:rsidRPr="00000000">
              <w:rPr>
                <w:sz w:val="22"/>
                <w:szCs w:val="22"/>
                <w:rtl w:val="0"/>
              </w:rPr>
              <w:t xml:space="preserve">Protecting Human Rights question</w:t>
            </w:r>
          </w:p>
          <w:p w:rsidR="00000000" w:rsidDel="00000000" w:rsidP="00000000" w:rsidRDefault="00000000" w:rsidRPr="00000000" w14:paraId="00000097">
            <w:pPr>
              <w:widowControl w:val="0"/>
              <w:rPr>
                <w:sz w:val="20"/>
                <w:szCs w:val="20"/>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9B">
            <w:pPr>
              <w:widowControl w:val="0"/>
              <w:jc w:val="center"/>
              <w:rPr/>
            </w:pPr>
            <w:r w:rsidDel="00000000" w:rsidR="00000000" w:rsidRPr="00000000">
              <w:rPr>
                <w:rtl w:val="0"/>
              </w:rPr>
              <w:t xml:space="preserve">Assessment and Monitoring (Checks for content and mastery)</w:t>
            </w:r>
          </w:p>
        </w:tc>
      </w:tr>
      <w:tr>
        <w:trPr>
          <w:cantSplit w:val="0"/>
          <w:tblHeader w:val="0"/>
        </w:trPr>
        <w:tc>
          <w:tcPr>
            <w:gridSpan w:val="4"/>
            <w:vAlign w:val="center"/>
          </w:tcPr>
          <w:p w:rsidR="00000000" w:rsidDel="00000000" w:rsidP="00000000" w:rsidRDefault="00000000" w:rsidRPr="00000000" w14:paraId="0000009F">
            <w:pPr>
              <w:widowControl w:val="0"/>
              <w:numPr>
                <w:ilvl w:val="0"/>
                <w:numId w:val="3"/>
              </w:numPr>
              <w:ind w:left="720" w:hanging="360"/>
              <w:rPr>
                <w:rFonts w:ascii="Calibri" w:cs="Calibri" w:eastAsia="Calibri" w:hAnsi="Calibri"/>
                <w:sz w:val="22"/>
                <w:szCs w:val="22"/>
              </w:rPr>
            </w:pPr>
            <w:r w:rsidDel="00000000" w:rsidR="00000000" w:rsidRPr="00000000">
              <w:rPr>
                <w:sz w:val="22"/>
                <w:szCs w:val="22"/>
                <w:rtl w:val="0"/>
              </w:rPr>
              <w:t xml:space="preserve">Teacher observation and questioning of groups and individuals at each step of the instructional process and during transitions between activities.</w:t>
            </w:r>
          </w:p>
          <w:p w:rsidR="00000000" w:rsidDel="00000000" w:rsidP="00000000" w:rsidRDefault="00000000" w:rsidRPr="00000000" w14:paraId="000000A0">
            <w:pPr>
              <w:widowControl w:val="0"/>
              <w:numPr>
                <w:ilvl w:val="0"/>
                <w:numId w:val="3"/>
              </w:numPr>
              <w:ind w:left="720" w:hanging="360"/>
              <w:rPr>
                <w:rFonts w:ascii="Calibri" w:cs="Calibri" w:eastAsia="Calibri" w:hAnsi="Calibri"/>
                <w:sz w:val="22"/>
                <w:szCs w:val="22"/>
              </w:rPr>
            </w:pPr>
            <w:r w:rsidDel="00000000" w:rsidR="00000000" w:rsidRPr="00000000">
              <w:rPr>
                <w:sz w:val="22"/>
                <w:szCs w:val="22"/>
                <w:rtl w:val="0"/>
              </w:rPr>
              <w:t xml:space="preserve">Check for understanding of the content through various responses to poster prompts.</w:t>
            </w:r>
          </w:p>
          <w:p w:rsidR="00000000" w:rsidDel="00000000" w:rsidP="00000000" w:rsidRDefault="00000000" w:rsidRPr="00000000" w14:paraId="000000A1">
            <w:pPr>
              <w:widowControl w:val="0"/>
              <w:jc w:val="center"/>
              <w:rPr>
                <w:sz w:val="26"/>
                <w:szCs w:val="26"/>
              </w:rPr>
            </w:pP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A5">
            <w:pPr>
              <w:widowControl w:val="0"/>
              <w:jc w:val="center"/>
              <w:rPr/>
            </w:pPr>
            <w:r w:rsidDel="00000000" w:rsidR="00000000" w:rsidRPr="00000000">
              <w:rPr>
                <w:rtl w:val="0"/>
              </w:rPr>
              <w:t xml:space="preserve">Adaptations for Unique Student Needs</w:t>
            </w:r>
          </w:p>
        </w:tc>
      </w:tr>
      <w:tr>
        <w:trPr>
          <w:cantSplit w:val="0"/>
          <w:tblHeader w:val="0"/>
        </w:trPr>
        <w:tc>
          <w:tcPr>
            <w:gridSpan w:val="4"/>
            <w:vAlign w:val="center"/>
          </w:tcPr>
          <w:p w:rsidR="00000000" w:rsidDel="00000000" w:rsidP="00000000" w:rsidRDefault="00000000" w:rsidRPr="00000000" w14:paraId="000000A9">
            <w:pPr>
              <w:widowControl w:val="0"/>
              <w:numPr>
                <w:ilvl w:val="0"/>
                <w:numId w:val="15"/>
              </w:numPr>
              <w:ind w:left="720" w:hanging="360"/>
              <w:rPr>
                <w:sz w:val="22"/>
                <w:szCs w:val="22"/>
              </w:rPr>
            </w:pPr>
            <w:r w:rsidDel="00000000" w:rsidR="00000000" w:rsidRPr="00000000">
              <w:rPr>
                <w:sz w:val="22"/>
                <w:szCs w:val="22"/>
                <w:rtl w:val="0"/>
              </w:rPr>
              <w:t xml:space="preserve">Provide read aloud of the resources</w:t>
            </w:r>
          </w:p>
          <w:p w:rsidR="00000000" w:rsidDel="00000000" w:rsidP="00000000" w:rsidRDefault="00000000" w:rsidRPr="00000000" w14:paraId="000000AA">
            <w:pPr>
              <w:widowControl w:val="0"/>
              <w:numPr>
                <w:ilvl w:val="0"/>
                <w:numId w:val="15"/>
              </w:numPr>
              <w:ind w:left="720" w:hanging="360"/>
              <w:rPr>
                <w:sz w:val="22"/>
                <w:szCs w:val="22"/>
              </w:rPr>
            </w:pPr>
            <w:r w:rsidDel="00000000" w:rsidR="00000000" w:rsidRPr="00000000">
              <w:rPr>
                <w:sz w:val="22"/>
                <w:szCs w:val="22"/>
                <w:rtl w:val="0"/>
              </w:rPr>
              <w:t xml:space="preserve">Provide additional print and/or video  resources</w:t>
            </w:r>
            <w:r w:rsidDel="00000000" w:rsidR="00000000" w:rsidRPr="00000000">
              <w:rPr>
                <w:rtl w:val="0"/>
              </w:rPr>
            </w:r>
          </w:p>
        </w:tc>
      </w:tr>
      <w:tr>
        <w:trPr>
          <w:cantSplit w:val="0"/>
          <w:tblHeader w:val="0"/>
        </w:trPr>
        <w:tc>
          <w:tcPr>
            <w:gridSpan w:val="4"/>
            <w:shd w:fill="d0cece" w:val="clear"/>
            <w:vAlign w:val="center"/>
          </w:tcPr>
          <w:p w:rsidR="00000000" w:rsidDel="00000000" w:rsidP="00000000" w:rsidRDefault="00000000" w:rsidRPr="00000000" w14:paraId="000000AE">
            <w:pPr>
              <w:widowControl w:val="0"/>
              <w:jc w:val="center"/>
              <w:rPr/>
            </w:pPr>
            <w:r w:rsidDel="00000000" w:rsidR="00000000" w:rsidRPr="00000000">
              <w:rPr>
                <w:rtl w:val="0"/>
              </w:rPr>
              <w:t xml:space="preserve">Resources and Materials</w:t>
            </w:r>
          </w:p>
        </w:tc>
      </w:tr>
      <w:tr>
        <w:trPr>
          <w:cantSplit w:val="0"/>
          <w:tblHeader w:val="0"/>
        </w:trPr>
        <w:tc>
          <w:tcPr>
            <w:gridSpan w:val="4"/>
            <w:vAlign w:val="center"/>
          </w:tcPr>
          <w:p w:rsidR="00000000" w:rsidDel="00000000" w:rsidP="00000000" w:rsidRDefault="00000000" w:rsidRPr="00000000" w14:paraId="000000B2">
            <w:pPr>
              <w:widowControl w:val="0"/>
              <w:rPr>
                <w:sz w:val="22"/>
                <w:szCs w:val="22"/>
              </w:rPr>
            </w:pPr>
            <w:r w:rsidDel="00000000" w:rsidR="00000000" w:rsidRPr="00000000">
              <w:rPr>
                <w:sz w:val="22"/>
                <w:szCs w:val="22"/>
                <w:rtl w:val="0"/>
              </w:rPr>
              <w:t xml:space="preserve">- </w:t>
            </w:r>
            <w:hyperlink r:id="rId25">
              <w:r w:rsidDel="00000000" w:rsidR="00000000" w:rsidRPr="00000000">
                <w:rPr>
                  <w:color w:val="1155cc"/>
                  <w:sz w:val="22"/>
                  <w:szCs w:val="22"/>
                  <w:u w:val="single"/>
                  <w:rtl w:val="0"/>
                </w:rPr>
                <w:t xml:space="preserve">Pyramid 1</w:t>
              </w:r>
            </w:hyperlink>
            <w:r w:rsidDel="00000000" w:rsidR="00000000" w:rsidRPr="00000000">
              <w:rPr>
                <w:rtl w:val="0"/>
              </w:rPr>
            </w:r>
          </w:p>
          <w:p w:rsidR="00000000" w:rsidDel="00000000" w:rsidP="00000000" w:rsidRDefault="00000000" w:rsidRPr="00000000" w14:paraId="000000B3">
            <w:pPr>
              <w:widowControl w:val="0"/>
              <w:rPr>
                <w:sz w:val="22"/>
                <w:szCs w:val="22"/>
              </w:rPr>
            </w:pPr>
            <w:r w:rsidDel="00000000" w:rsidR="00000000" w:rsidRPr="00000000">
              <w:rPr>
                <w:sz w:val="22"/>
                <w:szCs w:val="22"/>
                <w:rtl w:val="0"/>
              </w:rPr>
              <w:t xml:space="preserve">- </w:t>
            </w:r>
            <w:hyperlink r:id="rId26">
              <w:r w:rsidDel="00000000" w:rsidR="00000000" w:rsidRPr="00000000">
                <w:rPr>
                  <w:color w:val="1155cc"/>
                  <w:sz w:val="22"/>
                  <w:szCs w:val="22"/>
                  <w:u w:val="single"/>
                  <w:rtl w:val="0"/>
                </w:rPr>
                <w:t xml:space="preserve">Pyramid 2</w:t>
              </w:r>
            </w:hyperlink>
            <w:r w:rsidDel="00000000" w:rsidR="00000000" w:rsidRPr="00000000">
              <w:rPr>
                <w:rtl w:val="0"/>
              </w:rPr>
            </w:r>
          </w:p>
          <w:p w:rsidR="00000000" w:rsidDel="00000000" w:rsidP="00000000" w:rsidRDefault="00000000" w:rsidRPr="00000000" w14:paraId="000000B4">
            <w:pPr>
              <w:widowControl w:val="0"/>
              <w:rPr>
                <w:sz w:val="22"/>
                <w:szCs w:val="22"/>
              </w:rPr>
            </w:pPr>
            <w:r w:rsidDel="00000000" w:rsidR="00000000" w:rsidRPr="00000000">
              <w:rPr>
                <w:sz w:val="22"/>
                <w:szCs w:val="22"/>
                <w:rtl w:val="0"/>
              </w:rPr>
              <w:t xml:space="preserve">- </w:t>
            </w:r>
            <w:hyperlink r:id="rId27">
              <w:r w:rsidDel="00000000" w:rsidR="00000000" w:rsidRPr="00000000">
                <w:rPr>
                  <w:color w:val="1155cc"/>
                  <w:sz w:val="22"/>
                  <w:szCs w:val="22"/>
                  <w:u w:val="single"/>
                  <w:rtl w:val="0"/>
                </w:rPr>
                <w:t xml:space="preserve">Pyramid Graphic Organizer Answer Key</w:t>
              </w:r>
            </w:hyperlink>
            <w:r w:rsidDel="00000000" w:rsidR="00000000" w:rsidRPr="00000000">
              <w:rPr>
                <w:rtl w:val="0"/>
              </w:rPr>
            </w:r>
          </w:p>
          <w:p w:rsidR="00000000" w:rsidDel="00000000" w:rsidP="00000000" w:rsidRDefault="00000000" w:rsidRPr="00000000" w14:paraId="000000B5">
            <w:pPr>
              <w:widowControl w:val="0"/>
              <w:rPr>
                <w:sz w:val="22"/>
                <w:szCs w:val="22"/>
              </w:rPr>
            </w:pPr>
            <w:r w:rsidDel="00000000" w:rsidR="00000000" w:rsidRPr="00000000">
              <w:rPr>
                <w:sz w:val="22"/>
                <w:szCs w:val="22"/>
                <w:rtl w:val="0"/>
              </w:rPr>
              <w:t xml:space="preserve">- </w:t>
            </w:r>
            <w:hyperlink r:id="rId28">
              <w:r w:rsidDel="00000000" w:rsidR="00000000" w:rsidRPr="00000000">
                <w:rPr>
                  <w:color w:val="1155cc"/>
                  <w:sz w:val="22"/>
                  <w:szCs w:val="22"/>
                  <w:u w:val="single"/>
                  <w:rtl w:val="0"/>
                </w:rPr>
                <w:t xml:space="preserve">Establishment of the United Nations document</w:t>
              </w:r>
            </w:hyperlink>
            <w:r w:rsidDel="00000000" w:rsidR="00000000" w:rsidRPr="00000000">
              <w:rPr>
                <w:rtl w:val="0"/>
              </w:rPr>
            </w:r>
          </w:p>
          <w:p w:rsidR="00000000" w:rsidDel="00000000" w:rsidP="00000000" w:rsidRDefault="00000000" w:rsidRPr="00000000" w14:paraId="000000B6">
            <w:pPr>
              <w:widowControl w:val="0"/>
              <w:rPr/>
            </w:pPr>
            <w:r w:rsidDel="00000000" w:rsidR="00000000" w:rsidRPr="00000000">
              <w:rPr>
                <w:sz w:val="22"/>
                <w:szCs w:val="22"/>
                <w:rtl w:val="0"/>
              </w:rPr>
              <w:t xml:space="preserve">- </w:t>
            </w:r>
            <w:hyperlink r:id="rId29">
              <w:r w:rsidDel="00000000" w:rsidR="00000000" w:rsidRPr="00000000">
                <w:rPr>
                  <w:color w:val="1155cc"/>
                  <w:sz w:val="22"/>
                  <w:szCs w:val="22"/>
                  <w:u w:val="single"/>
                  <w:rtl w:val="0"/>
                </w:rPr>
                <w:t xml:space="preserve">Congressman Tom Lantos</w:t>
              </w:r>
            </w:hyperlink>
            <w:r w:rsidDel="00000000" w:rsidR="00000000" w:rsidRPr="00000000">
              <w:rPr>
                <w:rtl w:val="0"/>
              </w:rPr>
            </w:r>
          </w:p>
          <w:p w:rsidR="00000000" w:rsidDel="00000000" w:rsidP="00000000" w:rsidRDefault="00000000" w:rsidRPr="00000000" w14:paraId="000000B7">
            <w:pPr>
              <w:widowControl w:val="0"/>
              <w:rPr>
                <w:sz w:val="22"/>
                <w:szCs w:val="22"/>
              </w:rPr>
            </w:pPr>
            <w:r w:rsidDel="00000000" w:rsidR="00000000" w:rsidRPr="00000000">
              <w:rPr>
                <w:rtl w:val="0"/>
              </w:rPr>
              <w:t xml:space="preserve">- </w:t>
            </w:r>
            <w:hyperlink r:id="rId30">
              <w:r w:rsidDel="00000000" w:rsidR="00000000" w:rsidRPr="00000000">
                <w:rPr>
                  <w:color w:val="1155cc"/>
                  <w:sz w:val="22"/>
                  <w:szCs w:val="22"/>
                  <w:u w:val="single"/>
                  <w:rtl w:val="0"/>
                </w:rPr>
                <w:t xml:space="preserve">Preventing Genocide Test Items</w:t>
              </w:r>
            </w:hyperlink>
            <w:r w:rsidDel="00000000" w:rsidR="00000000" w:rsidRPr="00000000">
              <w:rPr>
                <w:rtl w:val="0"/>
              </w:rPr>
            </w:r>
          </w:p>
          <w:p w:rsidR="00000000" w:rsidDel="00000000" w:rsidP="00000000" w:rsidRDefault="00000000" w:rsidRPr="00000000" w14:paraId="000000B8">
            <w:pPr>
              <w:widowControl w:val="0"/>
              <w:rPr>
                <w:i w:val="1"/>
                <w:sz w:val="22"/>
                <w:szCs w:val="22"/>
              </w:rPr>
            </w:pPr>
            <w:r w:rsidDel="00000000" w:rsidR="00000000" w:rsidRPr="00000000">
              <w:rPr>
                <w:rtl w:val="0"/>
              </w:rPr>
            </w:r>
          </w:p>
          <w:p w:rsidR="00000000" w:rsidDel="00000000" w:rsidP="00000000" w:rsidRDefault="00000000" w:rsidRPr="00000000" w14:paraId="000000B9">
            <w:pPr>
              <w:widowControl w:val="0"/>
              <w:rPr>
                <w:i w:val="1"/>
                <w:sz w:val="22"/>
                <w:szCs w:val="22"/>
              </w:rPr>
            </w:pPr>
            <w:r w:rsidDel="00000000" w:rsidR="00000000" w:rsidRPr="00000000">
              <w:rPr>
                <w:i w:val="1"/>
                <w:sz w:val="22"/>
                <w:szCs w:val="22"/>
                <w:rtl w:val="0"/>
              </w:rPr>
              <w:t xml:space="preserve">Note:  The </w:t>
            </w:r>
            <w:hyperlink r:id="rId31">
              <w:r w:rsidDel="00000000" w:rsidR="00000000" w:rsidRPr="00000000">
                <w:rPr>
                  <w:i w:val="1"/>
                  <w:color w:val="1155cc"/>
                  <w:sz w:val="22"/>
                  <w:szCs w:val="22"/>
                  <w:u w:val="single"/>
                  <w:rtl w:val="0"/>
                </w:rPr>
                <w:t xml:space="preserve">Florida Joint Center for Citizenship</w:t>
              </w:r>
            </w:hyperlink>
            <w:r w:rsidDel="00000000" w:rsidR="00000000" w:rsidRPr="00000000">
              <w:rPr>
                <w:i w:val="1"/>
                <w:sz w:val="22"/>
                <w:szCs w:val="22"/>
                <w:rtl w:val="0"/>
              </w:rPr>
              <w:t xml:space="preserve"> (free teacher account) offers lessons on benchmark SS.7.C.2.2 and benchmark SS.7.C.4.2.</w:t>
            </w:r>
          </w:p>
          <w:p w:rsidR="00000000" w:rsidDel="00000000" w:rsidP="00000000" w:rsidRDefault="00000000" w:rsidRPr="00000000" w14:paraId="000000BA">
            <w:pPr>
              <w:widowControl w:val="0"/>
              <w:rPr/>
            </w:pPr>
            <w:r w:rsidDel="00000000" w:rsidR="00000000" w:rsidRPr="00000000">
              <w:rPr>
                <w:rtl w:val="0"/>
              </w:rPr>
            </w:r>
          </w:p>
        </w:tc>
      </w:tr>
    </w:tbl>
    <w:p w:rsidR="00000000" w:rsidDel="00000000" w:rsidP="00000000" w:rsidRDefault="00000000" w:rsidRPr="00000000" w14:paraId="000000BE">
      <w:pPr>
        <w:widowControl w:val="0"/>
        <w:spacing w:after="160" w:line="259" w:lineRule="auto"/>
        <w:rPr>
          <w:sz w:val="22"/>
          <w:szCs w:val="22"/>
        </w:rPr>
      </w:pPr>
      <w:r w:rsidDel="00000000" w:rsidR="00000000" w:rsidRPr="00000000">
        <w:rPr>
          <w:rtl w:val="0"/>
        </w:rPr>
      </w:r>
    </w:p>
    <w:p w:rsidR="00000000" w:rsidDel="00000000" w:rsidP="00000000" w:rsidRDefault="00000000" w:rsidRPr="00000000" w14:paraId="000000BF">
      <w:pPr>
        <w:widowControl w:val="0"/>
        <w:spacing w:line="276" w:lineRule="auto"/>
        <w:jc w:val="center"/>
        <w:rPr>
          <w:i w:val="1"/>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after="160" w:line="259" w:lineRule="auto"/>
        <w:rPr>
          <w:b w:val="1"/>
          <w:sz w:val="26"/>
          <w:szCs w:val="26"/>
        </w:rPr>
      </w:pPr>
      <w:bookmarkStart w:colFirst="0" w:colLast="0" w:name="_gjdgxs" w:id="0"/>
      <w:bookmarkEnd w:id="0"/>
      <w:r w:rsidDel="00000000" w:rsidR="00000000" w:rsidRPr="00000000">
        <w:rPr>
          <w:b w:val="1"/>
          <w:sz w:val="26"/>
          <w:szCs w:val="26"/>
          <w:rtl w:val="0"/>
        </w:rPr>
        <w:t xml:space="preserve">Pyramid Graphic Organizer 1</w:t>
      </w:r>
    </w:p>
    <w:p w:rsidR="00000000" w:rsidDel="00000000" w:rsidP="00000000" w:rsidRDefault="00000000" w:rsidRPr="00000000" w14:paraId="000000CA">
      <w:pPr>
        <w:spacing w:after="160" w:line="259" w:lineRule="auto"/>
        <w:rPr>
          <w:sz w:val="22"/>
          <w:szCs w:val="22"/>
        </w:rPr>
      </w:pPr>
      <w:bookmarkStart w:colFirst="0" w:colLast="0" w:name="_rheprawdw3hf" w:id="1"/>
      <w:bookmarkEnd w:id="1"/>
      <w:r w:rsidDel="00000000" w:rsidR="00000000" w:rsidRPr="00000000">
        <w:rPr>
          <w:rtl w:val="0"/>
        </w:rPr>
      </w:r>
    </w:p>
    <w:p w:rsidR="00000000" w:rsidDel="00000000" w:rsidP="00000000" w:rsidRDefault="00000000" w:rsidRPr="00000000" w14:paraId="000000CB">
      <w:pPr>
        <w:spacing w:after="160" w:line="259" w:lineRule="auto"/>
        <w:rPr>
          <w:sz w:val="22"/>
          <w:szCs w:val="22"/>
        </w:rPr>
      </w:pPr>
      <w:bookmarkStart w:colFirst="0" w:colLast="0" w:name="_gjdgxs" w:id="0"/>
      <w:bookmarkEnd w:id="0"/>
      <w:r w:rsidDel="00000000" w:rsidR="00000000" w:rsidRPr="00000000">
        <w:rPr>
          <w:sz w:val="22"/>
          <w:szCs w:val="22"/>
        </w:rPr>
        <mc:AlternateContent>
          <mc:Choice Requires="wpg">
            <w:drawing>
              <wp:inline distB="0" distT="0" distL="0" distR="0">
                <wp:extent cx="6858000" cy="5003800"/>
                <wp:effectExtent b="0" l="0" r="0" t="0"/>
                <wp:docPr id="1" name=""/>
                <a:graphic>
                  <a:graphicData uri="http://schemas.microsoft.com/office/word/2010/wordprocessingGroup">
                    <wpg:wgp>
                      <wpg:cNvGrpSpPr/>
                      <wpg:grpSpPr>
                        <a:xfrm>
                          <a:off x="0" y="0"/>
                          <a:ext cx="6858000" cy="5003800"/>
                          <a:chOff x="0" y="0"/>
                          <a:chExt cx="8096250" cy="5905500"/>
                        </a:xfrm>
                      </wpg:grpSpPr>
                      <wpg:grpSp>
                        <wpg:cNvGrpSpPr/>
                        <wpg:grpSpPr>
                          <a:xfrm>
                            <a:off x="0" y="0"/>
                            <a:ext cx="8096250" cy="5905500"/>
                            <a:chOff x="0" y="0"/>
                            <a:chExt cx="8096250" cy="5905500"/>
                          </a:xfrm>
                        </wpg:grpSpPr>
                        <wps:wsp>
                          <wps:cNvSpPr/>
                          <wps:cNvPr id="3" name="Shape 3"/>
                          <wps:spPr>
                            <a:xfrm>
                              <a:off x="0" y="0"/>
                              <a:ext cx="8096250" cy="59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036093" y="0"/>
                              <a:ext cx="2024062"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036093" y="0"/>
                              <a:ext cx="2024062"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Issue?</w:t>
                                </w:r>
                              </w:p>
                            </w:txbxContent>
                          </wps:txbx>
                          <wps:bodyPr anchorCtr="0" anchor="ctr" bIns="17775" lIns="17775" spcFirstLastPara="1" rIns="17775" wrap="square" tIns="17775">
                            <a:noAutofit/>
                          </wps:bodyPr>
                        </wps:wsp>
                        <wps:wsp>
                          <wps:cNvSpPr/>
                          <wps:cNvPr id="6" name="Shape 6"/>
                          <wps:spPr>
                            <a:xfrm>
                              <a:off x="2024062" y="1476375"/>
                              <a:ext cx="4048125"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2732484" y="1476375"/>
                              <a:ext cx="2631281"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What happened?</w:t>
                                </w:r>
                              </w:p>
                            </w:txbxContent>
                          </wps:txbx>
                          <wps:bodyPr anchorCtr="0" anchor="ctr" bIns="17775" lIns="17775" spcFirstLastPara="1" rIns="17775" wrap="square" tIns="17775">
                            <a:noAutofit/>
                          </wps:bodyPr>
                        </wps:wsp>
                        <wps:wsp>
                          <wps:cNvSpPr/>
                          <wps:cNvPr id="8" name="Shape 8"/>
                          <wps:spPr>
                            <a:xfrm>
                              <a:off x="1012031" y="2952750"/>
                              <a:ext cx="6072187"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074664" y="2952750"/>
                              <a:ext cx="3946921"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What did individuals do?</w:t>
                                </w:r>
                              </w:p>
                            </w:txbxContent>
                          </wps:txbx>
                          <wps:bodyPr anchorCtr="0" anchor="ctr" bIns="17775" lIns="17775" spcFirstLastPara="1" rIns="17775" wrap="square" tIns="17775">
                            <a:noAutofit/>
                          </wps:bodyPr>
                        </wps:wsp>
                        <wps:wsp>
                          <wps:cNvSpPr/>
                          <wps:cNvPr id="10" name="Shape 10"/>
                          <wps:spPr>
                            <a:xfrm>
                              <a:off x="0" y="4429124"/>
                              <a:ext cx="8096250"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416843" y="4429124"/>
                              <a:ext cx="5262562"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Organization created to address isssue?</w:t>
                                </w:r>
                              </w:p>
                            </w:txbxContent>
                          </wps:txbx>
                          <wps:bodyPr anchorCtr="0" anchor="ctr" bIns="17775" lIns="17775" spcFirstLastPara="1" rIns="17775" wrap="square" tIns="17775">
                            <a:noAutofit/>
                          </wps:bodyPr>
                        </wps:wsp>
                      </wpg:grpSp>
                    </wpg:wgp>
                  </a:graphicData>
                </a:graphic>
              </wp:inline>
            </w:drawing>
          </mc:Choice>
          <mc:Fallback>
            <w:drawing>
              <wp:inline distB="0" distT="0" distL="0" distR="0">
                <wp:extent cx="6858000" cy="5003800"/>
                <wp:effectExtent b="0" l="0" r="0" t="0"/>
                <wp:docPr id="1" name="image6.png"/>
                <a:graphic>
                  <a:graphicData uri="http://schemas.openxmlformats.org/drawingml/2006/picture">
                    <pic:pic>
                      <pic:nvPicPr>
                        <pic:cNvPr id="0" name="image6.png"/>
                        <pic:cNvPicPr preferRelativeResize="0"/>
                      </pic:nvPicPr>
                      <pic:blipFill>
                        <a:blip r:embed="rId32"/>
                        <a:srcRect/>
                        <a:stretch>
                          <a:fillRect/>
                        </a:stretch>
                      </pic:blipFill>
                      <pic:spPr>
                        <a:xfrm>
                          <a:off x="0" y="0"/>
                          <a:ext cx="6858000" cy="5003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C">
      <w:pPr>
        <w:spacing w:after="160" w:line="259" w:lineRule="auto"/>
        <w:rPr>
          <w:sz w:val="22"/>
          <w:szCs w:val="22"/>
        </w:rPr>
      </w:pPr>
      <w:bookmarkStart w:colFirst="0" w:colLast="0" w:name="_kdqmcdep61mi" w:id="2"/>
      <w:bookmarkEnd w:id="2"/>
      <w:r w:rsidDel="00000000" w:rsidR="00000000" w:rsidRPr="00000000">
        <w:rPr>
          <w:rtl w:val="0"/>
        </w:rPr>
      </w:r>
    </w:p>
    <w:p w:rsidR="00000000" w:rsidDel="00000000" w:rsidP="00000000" w:rsidRDefault="00000000" w:rsidRPr="00000000" w14:paraId="000000CD">
      <w:pPr>
        <w:spacing w:after="160" w:line="259" w:lineRule="auto"/>
        <w:rPr>
          <w:sz w:val="22"/>
          <w:szCs w:val="22"/>
        </w:rPr>
      </w:pPr>
      <w:bookmarkStart w:colFirst="0" w:colLast="0" w:name="_9u29cnf0tewr" w:id="3"/>
      <w:bookmarkEnd w:id="3"/>
      <w:r w:rsidDel="00000000" w:rsidR="00000000" w:rsidRPr="00000000">
        <w:rPr>
          <w:rtl w:val="0"/>
        </w:rPr>
      </w:r>
    </w:p>
    <w:p w:rsidR="00000000" w:rsidDel="00000000" w:rsidP="00000000" w:rsidRDefault="00000000" w:rsidRPr="00000000" w14:paraId="000000CE">
      <w:pPr>
        <w:spacing w:after="160" w:line="259" w:lineRule="auto"/>
        <w:rPr>
          <w:sz w:val="22"/>
          <w:szCs w:val="22"/>
        </w:rPr>
      </w:pPr>
      <w:bookmarkStart w:colFirst="0" w:colLast="0" w:name="_mnrgo31dexb9" w:id="4"/>
      <w:bookmarkEnd w:id="4"/>
      <w:r w:rsidDel="00000000" w:rsidR="00000000" w:rsidRPr="00000000">
        <w:rPr>
          <w:rtl w:val="0"/>
        </w:rPr>
      </w:r>
    </w:p>
    <w:p w:rsidR="00000000" w:rsidDel="00000000" w:rsidP="00000000" w:rsidRDefault="00000000" w:rsidRPr="00000000" w14:paraId="000000CF">
      <w:pPr>
        <w:spacing w:after="160" w:line="259" w:lineRule="auto"/>
        <w:rPr>
          <w:sz w:val="22"/>
          <w:szCs w:val="22"/>
        </w:rPr>
      </w:pPr>
      <w:bookmarkStart w:colFirst="0" w:colLast="0" w:name="_mlm1nqhxl1j6" w:id="5"/>
      <w:bookmarkEnd w:id="5"/>
      <w:r w:rsidDel="00000000" w:rsidR="00000000" w:rsidRPr="00000000">
        <w:rPr>
          <w:rtl w:val="0"/>
        </w:rPr>
      </w:r>
    </w:p>
    <w:p w:rsidR="00000000" w:rsidDel="00000000" w:rsidP="00000000" w:rsidRDefault="00000000" w:rsidRPr="00000000" w14:paraId="000000D0">
      <w:pPr>
        <w:spacing w:after="160" w:line="259" w:lineRule="auto"/>
        <w:rPr>
          <w:sz w:val="22"/>
          <w:szCs w:val="22"/>
        </w:rPr>
      </w:pPr>
      <w:bookmarkStart w:colFirst="0" w:colLast="0" w:name="_cf56tju358z4" w:id="6"/>
      <w:bookmarkEnd w:id="6"/>
      <w:r w:rsidDel="00000000" w:rsidR="00000000" w:rsidRPr="00000000">
        <w:rPr>
          <w:rtl w:val="0"/>
        </w:rPr>
      </w:r>
    </w:p>
    <w:p w:rsidR="00000000" w:rsidDel="00000000" w:rsidP="00000000" w:rsidRDefault="00000000" w:rsidRPr="00000000" w14:paraId="000000D1">
      <w:pPr>
        <w:spacing w:after="160" w:line="259" w:lineRule="auto"/>
        <w:rPr>
          <w:sz w:val="22"/>
          <w:szCs w:val="22"/>
        </w:rPr>
      </w:pPr>
      <w:bookmarkStart w:colFirst="0" w:colLast="0" w:name="_m09btjnhkaze" w:id="7"/>
      <w:bookmarkEnd w:id="7"/>
      <w:r w:rsidDel="00000000" w:rsidR="00000000" w:rsidRPr="00000000">
        <w:rPr>
          <w:rtl w:val="0"/>
        </w:rPr>
      </w:r>
    </w:p>
    <w:p w:rsidR="00000000" w:rsidDel="00000000" w:rsidP="00000000" w:rsidRDefault="00000000" w:rsidRPr="00000000" w14:paraId="000000D2">
      <w:pPr>
        <w:spacing w:after="160" w:line="259" w:lineRule="auto"/>
        <w:rPr>
          <w:sz w:val="22"/>
          <w:szCs w:val="22"/>
        </w:rPr>
      </w:pPr>
      <w:bookmarkStart w:colFirst="0" w:colLast="0" w:name="_4kacu6ektyu7" w:id="8"/>
      <w:bookmarkEnd w:id="8"/>
      <w:r w:rsidDel="00000000" w:rsidR="00000000" w:rsidRPr="00000000">
        <w:rPr>
          <w:rtl w:val="0"/>
        </w:rPr>
      </w:r>
    </w:p>
    <w:p w:rsidR="00000000" w:rsidDel="00000000" w:rsidP="00000000" w:rsidRDefault="00000000" w:rsidRPr="00000000" w14:paraId="000000D3">
      <w:pPr>
        <w:spacing w:after="160" w:line="259" w:lineRule="auto"/>
        <w:rPr>
          <w:sz w:val="22"/>
          <w:szCs w:val="22"/>
        </w:rPr>
      </w:pPr>
      <w:bookmarkStart w:colFirst="0" w:colLast="0" w:name="_nxiikt95pmmw" w:id="9"/>
      <w:bookmarkEnd w:id="9"/>
      <w:r w:rsidDel="00000000" w:rsidR="00000000" w:rsidRPr="00000000">
        <w:rPr>
          <w:rtl w:val="0"/>
        </w:rPr>
      </w:r>
    </w:p>
    <w:p w:rsidR="00000000" w:rsidDel="00000000" w:rsidP="00000000" w:rsidRDefault="00000000" w:rsidRPr="00000000" w14:paraId="000000D4">
      <w:pPr>
        <w:spacing w:after="160" w:line="259" w:lineRule="auto"/>
        <w:rPr>
          <w:sz w:val="22"/>
          <w:szCs w:val="22"/>
        </w:rPr>
      </w:pPr>
      <w:bookmarkStart w:colFirst="0" w:colLast="0" w:name="_1ehsg6brw5ac" w:id="10"/>
      <w:bookmarkEnd w:id="10"/>
      <w:r w:rsidDel="00000000" w:rsidR="00000000" w:rsidRPr="00000000">
        <w:rPr>
          <w:rtl w:val="0"/>
        </w:rPr>
      </w:r>
    </w:p>
    <w:p w:rsidR="00000000" w:rsidDel="00000000" w:rsidP="00000000" w:rsidRDefault="00000000" w:rsidRPr="00000000" w14:paraId="000000D5">
      <w:pPr>
        <w:spacing w:after="160" w:line="259" w:lineRule="auto"/>
        <w:rPr>
          <w:sz w:val="22"/>
          <w:szCs w:val="22"/>
        </w:rPr>
      </w:pPr>
      <w:bookmarkStart w:colFirst="0" w:colLast="0" w:name="_5v9cbzgdxdg3" w:id="11"/>
      <w:bookmarkEnd w:id="11"/>
      <w:r w:rsidDel="00000000" w:rsidR="00000000" w:rsidRPr="00000000">
        <w:rPr>
          <w:rtl w:val="0"/>
        </w:rPr>
      </w:r>
    </w:p>
    <w:p w:rsidR="00000000" w:rsidDel="00000000" w:rsidP="00000000" w:rsidRDefault="00000000" w:rsidRPr="00000000" w14:paraId="000000D6">
      <w:pPr>
        <w:spacing w:after="160" w:line="259" w:lineRule="auto"/>
        <w:rPr>
          <w:b w:val="1"/>
          <w:sz w:val="26"/>
          <w:szCs w:val="26"/>
        </w:rPr>
      </w:pPr>
      <w:bookmarkStart w:colFirst="0" w:colLast="0" w:name="_bn9er38yg606" w:id="12"/>
      <w:bookmarkEnd w:id="12"/>
      <w:r w:rsidDel="00000000" w:rsidR="00000000" w:rsidRPr="00000000">
        <w:rPr>
          <w:b w:val="1"/>
          <w:sz w:val="26"/>
          <w:szCs w:val="26"/>
          <w:rtl w:val="0"/>
        </w:rPr>
        <w:t xml:space="preserve">Pyramid Graphic Organizer 2</w:t>
      </w:r>
    </w:p>
    <w:p w:rsidR="00000000" w:rsidDel="00000000" w:rsidP="00000000" w:rsidRDefault="00000000" w:rsidRPr="00000000" w14:paraId="000000D7">
      <w:pPr>
        <w:spacing w:after="160" w:line="259" w:lineRule="auto"/>
        <w:rPr>
          <w:sz w:val="22"/>
          <w:szCs w:val="22"/>
        </w:rPr>
      </w:pPr>
      <w:bookmarkStart w:colFirst="0" w:colLast="0" w:name="_p7fz4mnoi1m" w:id="13"/>
      <w:bookmarkEnd w:id="13"/>
      <w:r w:rsidDel="00000000" w:rsidR="00000000" w:rsidRPr="00000000">
        <w:rPr>
          <w:rtl w:val="0"/>
        </w:rPr>
      </w:r>
    </w:p>
    <w:p w:rsidR="00000000" w:rsidDel="00000000" w:rsidP="00000000" w:rsidRDefault="00000000" w:rsidRPr="00000000" w14:paraId="000000D8">
      <w:pPr>
        <w:spacing w:after="160" w:line="259" w:lineRule="auto"/>
        <w:rPr>
          <w:sz w:val="22"/>
          <w:szCs w:val="22"/>
        </w:rPr>
      </w:pPr>
      <w:bookmarkStart w:colFirst="0" w:colLast="0" w:name="_gjdgxs" w:id="0"/>
      <w:bookmarkEnd w:id="0"/>
      <w:r w:rsidDel="00000000" w:rsidR="00000000" w:rsidRPr="00000000">
        <w:rPr>
          <w:sz w:val="22"/>
          <w:szCs w:val="22"/>
        </w:rPr>
        <mc:AlternateContent>
          <mc:Choice Requires="wpg">
            <w:drawing>
              <wp:inline distB="0" distT="0" distL="0" distR="0">
                <wp:extent cx="6858000" cy="5003800"/>
                <wp:effectExtent b="0" l="0" r="0" t="0"/>
                <wp:docPr id="2" name=""/>
                <a:graphic>
                  <a:graphicData uri="http://schemas.microsoft.com/office/word/2010/wordprocessingGroup">
                    <wpg:wgp>
                      <wpg:cNvGrpSpPr/>
                      <wpg:grpSpPr>
                        <a:xfrm>
                          <a:off x="0" y="0"/>
                          <a:ext cx="6858000" cy="5003800"/>
                          <a:chOff x="0" y="0"/>
                          <a:chExt cx="8096250" cy="5905500"/>
                        </a:xfrm>
                      </wpg:grpSpPr>
                      <wpg:grpSp>
                        <wpg:cNvGrpSpPr/>
                        <wpg:grpSpPr>
                          <a:xfrm>
                            <a:off x="0" y="0"/>
                            <a:ext cx="8096250" cy="5905500"/>
                            <a:chOff x="0" y="0"/>
                            <a:chExt cx="8096250" cy="5905500"/>
                          </a:xfrm>
                        </wpg:grpSpPr>
                        <wps:wsp>
                          <wps:cNvSpPr/>
                          <wps:cNvPr id="3" name="Shape 3"/>
                          <wps:spPr>
                            <a:xfrm>
                              <a:off x="0" y="0"/>
                              <a:ext cx="8096250" cy="590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36093" y="0"/>
                              <a:ext cx="2024062"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3036093" y="0"/>
                              <a:ext cx="2024062"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Problem or</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 Issue</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*Definition*</w:t>
                                </w:r>
                              </w:p>
                            </w:txbxContent>
                          </wps:txbx>
                          <wps:bodyPr anchorCtr="0" anchor="ctr" bIns="17775" lIns="17775" spcFirstLastPara="1" rIns="17775" wrap="square" tIns="17775">
                            <a:noAutofit/>
                          </wps:bodyPr>
                        </wps:wsp>
                        <wps:wsp>
                          <wps:cNvSpPr/>
                          <wps:cNvPr id="8" name="Shape 8"/>
                          <wps:spPr>
                            <a:xfrm>
                              <a:off x="2024062" y="1476375"/>
                              <a:ext cx="4048125"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732484" y="1476375"/>
                              <a:ext cx="2631281"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What Happened?</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*Briefly describe the events which were taking place during the Holocaust*</w:t>
                                </w:r>
                              </w:p>
                            </w:txbxContent>
                          </wps:txbx>
                          <wps:bodyPr anchorCtr="0" anchor="ctr" bIns="17775" lIns="17775" spcFirstLastPara="1" rIns="17775" wrap="square" tIns="17775">
                            <a:noAutofit/>
                          </wps:bodyPr>
                        </wps:wsp>
                        <wps:wsp>
                          <wps:cNvSpPr/>
                          <wps:cNvPr id="10" name="Shape 10"/>
                          <wps:spPr>
                            <a:xfrm>
                              <a:off x="1012031" y="2952750"/>
                              <a:ext cx="6072187"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2074664" y="2952750"/>
                              <a:ext cx="3946921"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What did individuals do?</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*Students will share the information obtained through reading the individual stories on the JFR website*</w:t>
                                </w:r>
                              </w:p>
                            </w:txbxContent>
                          </wps:txbx>
                          <wps:bodyPr anchorCtr="0" anchor="ctr" bIns="17775" lIns="17775" spcFirstLastPara="1" rIns="17775" wrap="square" tIns="17775">
                            <a:noAutofit/>
                          </wps:bodyPr>
                        </wps:wsp>
                        <wps:wsp>
                          <wps:cNvSpPr/>
                          <wps:cNvPr id="12" name="Shape 12"/>
                          <wps:spPr>
                            <a:xfrm>
                              <a:off x="0" y="4429124"/>
                              <a:ext cx="8096250" cy="1476375"/>
                            </a:xfrm>
                            <a:prstGeom prst="trapezoid">
                              <a:avLst>
                                <a:gd fmla="val 68548" name="adj"/>
                              </a:avLst>
                            </a:prstGeom>
                            <a:solidFill>
                              <a:srgbClr val="599BD5"/>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1416843" y="4429124"/>
                              <a:ext cx="5262562" cy="14763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8"/>
                                    <w:vertAlign w:val="baseline"/>
                                  </w:rPr>
                                  <w:t xml:space="preserve">Organization created to address isssue?</w:t>
                                </w:r>
                              </w:p>
                              <w:p w:rsidR="00000000" w:rsidDel="00000000" w:rsidP="00000000" w:rsidRDefault="00000000" w:rsidRPr="00000000">
                                <w:pPr>
                                  <w:spacing w:after="0" w:before="98.00000190734863"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*Briefly describe the establishment of the United Nations and Unicef (both outlined in the item specs)*</w:t>
                                </w:r>
                              </w:p>
                            </w:txbxContent>
                          </wps:txbx>
                          <wps:bodyPr anchorCtr="0" anchor="ctr" bIns="17775" lIns="17775" spcFirstLastPara="1" rIns="17775" wrap="square" tIns="17775">
                            <a:noAutofit/>
                          </wps:bodyPr>
                        </wps:wsp>
                      </wpg:grpSp>
                    </wpg:wgp>
                  </a:graphicData>
                </a:graphic>
              </wp:inline>
            </w:drawing>
          </mc:Choice>
          <mc:Fallback>
            <w:drawing>
              <wp:inline distB="0" distT="0" distL="0" distR="0">
                <wp:extent cx="6858000" cy="5003800"/>
                <wp:effectExtent b="0" l="0" r="0" t="0"/>
                <wp:docPr id="2"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6858000" cy="5003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9">
      <w:pPr>
        <w:spacing w:after="160" w:line="259" w:lineRule="auto"/>
        <w:rPr>
          <w:sz w:val="22"/>
          <w:szCs w:val="22"/>
        </w:rPr>
      </w:pPr>
      <w:bookmarkStart w:colFirst="0" w:colLast="0" w:name="_gsnshojfcblw" w:id="14"/>
      <w:bookmarkEnd w:id="14"/>
      <w:r w:rsidDel="00000000" w:rsidR="00000000" w:rsidRPr="00000000">
        <w:rPr>
          <w:rtl w:val="0"/>
        </w:rPr>
      </w:r>
    </w:p>
    <w:p w:rsidR="00000000" w:rsidDel="00000000" w:rsidP="00000000" w:rsidRDefault="00000000" w:rsidRPr="00000000" w14:paraId="000000DA">
      <w:pPr>
        <w:spacing w:after="160" w:line="259" w:lineRule="auto"/>
        <w:rPr>
          <w:sz w:val="22"/>
          <w:szCs w:val="22"/>
        </w:rPr>
      </w:pPr>
      <w:bookmarkStart w:colFirst="0" w:colLast="0" w:name="_1oacilga8jxu" w:id="15"/>
      <w:bookmarkEnd w:id="15"/>
      <w:r w:rsidDel="00000000" w:rsidR="00000000" w:rsidRPr="00000000">
        <w:rPr>
          <w:rtl w:val="0"/>
        </w:rPr>
      </w:r>
    </w:p>
    <w:p w:rsidR="00000000" w:rsidDel="00000000" w:rsidP="00000000" w:rsidRDefault="00000000" w:rsidRPr="00000000" w14:paraId="000000DB">
      <w:pPr>
        <w:spacing w:after="160" w:line="259" w:lineRule="auto"/>
        <w:rPr>
          <w:sz w:val="22"/>
          <w:szCs w:val="22"/>
        </w:rPr>
      </w:pPr>
      <w:bookmarkStart w:colFirst="0" w:colLast="0" w:name="_uw0cw8cg8bjr" w:id="16"/>
      <w:bookmarkEnd w:id="16"/>
      <w:r w:rsidDel="00000000" w:rsidR="00000000" w:rsidRPr="00000000">
        <w:rPr>
          <w:rtl w:val="0"/>
        </w:rPr>
      </w:r>
    </w:p>
    <w:p w:rsidR="00000000" w:rsidDel="00000000" w:rsidP="00000000" w:rsidRDefault="00000000" w:rsidRPr="00000000" w14:paraId="000000DC">
      <w:pPr>
        <w:spacing w:after="160" w:line="259" w:lineRule="auto"/>
        <w:rPr>
          <w:sz w:val="22"/>
          <w:szCs w:val="22"/>
        </w:rPr>
      </w:pPr>
      <w:bookmarkStart w:colFirst="0" w:colLast="0" w:name="_ib5pcwm216lc" w:id="17"/>
      <w:bookmarkEnd w:id="17"/>
      <w:r w:rsidDel="00000000" w:rsidR="00000000" w:rsidRPr="00000000">
        <w:rPr>
          <w:rtl w:val="0"/>
        </w:rPr>
      </w:r>
    </w:p>
    <w:p w:rsidR="00000000" w:rsidDel="00000000" w:rsidP="00000000" w:rsidRDefault="00000000" w:rsidRPr="00000000" w14:paraId="000000DD">
      <w:pPr>
        <w:spacing w:after="160" w:line="259" w:lineRule="auto"/>
        <w:rPr>
          <w:sz w:val="22"/>
          <w:szCs w:val="22"/>
        </w:rPr>
      </w:pPr>
      <w:bookmarkStart w:colFirst="0" w:colLast="0" w:name="_aki4i1up293b" w:id="18"/>
      <w:bookmarkEnd w:id="18"/>
      <w:r w:rsidDel="00000000" w:rsidR="00000000" w:rsidRPr="00000000">
        <w:rPr>
          <w:rtl w:val="0"/>
        </w:rPr>
      </w:r>
    </w:p>
    <w:p w:rsidR="00000000" w:rsidDel="00000000" w:rsidP="00000000" w:rsidRDefault="00000000" w:rsidRPr="00000000" w14:paraId="000000DE">
      <w:pPr>
        <w:spacing w:after="160" w:line="259" w:lineRule="auto"/>
        <w:rPr>
          <w:sz w:val="22"/>
          <w:szCs w:val="22"/>
        </w:rPr>
      </w:pPr>
      <w:bookmarkStart w:colFirst="0" w:colLast="0" w:name="_2qvtjirwn31d" w:id="19"/>
      <w:bookmarkEnd w:id="19"/>
      <w:r w:rsidDel="00000000" w:rsidR="00000000" w:rsidRPr="00000000">
        <w:rPr>
          <w:rtl w:val="0"/>
        </w:rPr>
      </w:r>
    </w:p>
    <w:p w:rsidR="00000000" w:rsidDel="00000000" w:rsidP="00000000" w:rsidRDefault="00000000" w:rsidRPr="00000000" w14:paraId="000000DF">
      <w:pPr>
        <w:spacing w:after="160" w:line="259" w:lineRule="auto"/>
        <w:rPr>
          <w:sz w:val="22"/>
          <w:szCs w:val="22"/>
        </w:rPr>
      </w:pPr>
      <w:bookmarkStart w:colFirst="0" w:colLast="0" w:name="_nd9ljkqj6wuz" w:id="20"/>
      <w:bookmarkEnd w:id="20"/>
      <w:r w:rsidDel="00000000" w:rsidR="00000000" w:rsidRPr="00000000">
        <w:rPr>
          <w:rtl w:val="0"/>
        </w:rPr>
      </w:r>
    </w:p>
    <w:p w:rsidR="00000000" w:rsidDel="00000000" w:rsidP="00000000" w:rsidRDefault="00000000" w:rsidRPr="00000000" w14:paraId="000000E0">
      <w:pPr>
        <w:spacing w:after="160" w:line="259" w:lineRule="auto"/>
        <w:rPr>
          <w:sz w:val="22"/>
          <w:szCs w:val="22"/>
        </w:rPr>
      </w:pPr>
      <w:bookmarkStart w:colFirst="0" w:colLast="0" w:name="_991b8m3nen6s" w:id="21"/>
      <w:bookmarkEnd w:id="21"/>
      <w:r w:rsidDel="00000000" w:rsidR="00000000" w:rsidRPr="00000000">
        <w:rPr>
          <w:rtl w:val="0"/>
        </w:rPr>
      </w:r>
    </w:p>
    <w:p w:rsidR="00000000" w:rsidDel="00000000" w:rsidP="00000000" w:rsidRDefault="00000000" w:rsidRPr="00000000" w14:paraId="000000E1">
      <w:pPr>
        <w:spacing w:after="160" w:line="259" w:lineRule="auto"/>
        <w:rPr>
          <w:sz w:val="22"/>
          <w:szCs w:val="22"/>
        </w:rPr>
      </w:pPr>
      <w:bookmarkStart w:colFirst="0" w:colLast="0" w:name="_67ak5lrtt9l6" w:id="22"/>
      <w:bookmarkEnd w:id="22"/>
      <w:r w:rsidDel="00000000" w:rsidR="00000000" w:rsidRPr="00000000">
        <w:rPr>
          <w:rtl w:val="0"/>
        </w:rPr>
      </w:r>
    </w:p>
    <w:p w:rsidR="00000000" w:rsidDel="00000000" w:rsidP="00000000" w:rsidRDefault="00000000" w:rsidRPr="00000000" w14:paraId="000000E2">
      <w:pPr>
        <w:spacing w:after="160" w:line="259" w:lineRule="auto"/>
        <w:rPr>
          <w:sz w:val="22"/>
          <w:szCs w:val="22"/>
        </w:rPr>
      </w:pPr>
      <w:bookmarkStart w:colFirst="0" w:colLast="0" w:name="_wozo5ept2p18" w:id="23"/>
      <w:bookmarkEnd w:id="23"/>
      <w:r w:rsidDel="00000000" w:rsidR="00000000" w:rsidRPr="00000000">
        <w:rPr>
          <w:rtl w:val="0"/>
        </w:rPr>
      </w:r>
    </w:p>
    <w:p w:rsidR="00000000" w:rsidDel="00000000" w:rsidP="00000000" w:rsidRDefault="00000000" w:rsidRPr="00000000" w14:paraId="000000E3">
      <w:pPr>
        <w:spacing w:after="160" w:line="259" w:lineRule="auto"/>
        <w:rPr>
          <w:b w:val="1"/>
          <w:sz w:val="26"/>
          <w:szCs w:val="26"/>
        </w:rPr>
      </w:pPr>
      <w:bookmarkStart w:colFirst="0" w:colLast="0" w:name="_b7tueqprqfls" w:id="24"/>
      <w:bookmarkEnd w:id="24"/>
      <w:r w:rsidDel="00000000" w:rsidR="00000000" w:rsidRPr="00000000">
        <w:rPr>
          <w:b w:val="1"/>
          <w:sz w:val="26"/>
          <w:szCs w:val="26"/>
          <w:rtl w:val="0"/>
        </w:rPr>
        <w:t xml:space="preserve">Pyramid Graphic Organizer Answer Key</w:t>
      </w:r>
    </w:p>
    <w:p w:rsidR="00000000" w:rsidDel="00000000" w:rsidP="00000000" w:rsidRDefault="00000000" w:rsidRPr="00000000" w14:paraId="000000E4">
      <w:pPr>
        <w:spacing w:after="160" w:line="259" w:lineRule="auto"/>
        <w:rPr>
          <w:sz w:val="22"/>
          <w:szCs w:val="22"/>
        </w:rPr>
      </w:pPr>
      <w:bookmarkStart w:colFirst="0" w:colLast="0" w:name="_akdj4bkyola4" w:id="25"/>
      <w:bookmarkEnd w:id="25"/>
      <w:r w:rsidDel="00000000" w:rsidR="00000000" w:rsidRPr="00000000">
        <w:rPr>
          <w:rtl w:val="0"/>
        </w:rPr>
      </w:r>
    </w:p>
    <w:p w:rsidR="00000000" w:rsidDel="00000000" w:rsidP="00000000" w:rsidRDefault="00000000" w:rsidRPr="00000000" w14:paraId="000000E5">
      <w:pPr>
        <w:spacing w:after="160" w:line="259" w:lineRule="auto"/>
        <w:rPr>
          <w:sz w:val="22"/>
          <w:szCs w:val="22"/>
        </w:rPr>
      </w:pPr>
      <w:bookmarkStart w:colFirst="0" w:colLast="0" w:name="_biok0yv7lrf8" w:id="26"/>
      <w:bookmarkEnd w:id="26"/>
      <w:r w:rsidDel="00000000" w:rsidR="00000000" w:rsidRPr="00000000">
        <w:rPr>
          <w:sz w:val="22"/>
          <w:szCs w:val="22"/>
        </w:rPr>
        <w:drawing>
          <wp:inline distB="114300" distT="114300" distL="114300" distR="114300">
            <wp:extent cx="6858000" cy="2717800"/>
            <wp:effectExtent b="0" l="0" r="0" t="0"/>
            <wp:docPr id="4"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68580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160" w:line="259" w:lineRule="auto"/>
        <w:rPr>
          <w:sz w:val="22"/>
          <w:szCs w:val="22"/>
        </w:rPr>
      </w:pPr>
      <w:bookmarkStart w:colFirst="0" w:colLast="0" w:name="_fhh041tbpzpn" w:id="27"/>
      <w:bookmarkEnd w:id="27"/>
      <w:r w:rsidDel="00000000" w:rsidR="00000000" w:rsidRPr="00000000">
        <w:rPr>
          <w:rtl w:val="0"/>
        </w:rPr>
      </w:r>
    </w:p>
    <w:p w:rsidR="00000000" w:rsidDel="00000000" w:rsidP="00000000" w:rsidRDefault="00000000" w:rsidRPr="00000000" w14:paraId="000000E7">
      <w:pPr>
        <w:spacing w:after="160" w:line="259" w:lineRule="auto"/>
        <w:rPr>
          <w:sz w:val="22"/>
          <w:szCs w:val="22"/>
        </w:rPr>
      </w:pPr>
      <w:bookmarkStart w:colFirst="0" w:colLast="0" w:name="_rmw52nh46z7" w:id="28"/>
      <w:bookmarkEnd w:id="28"/>
      <w:r w:rsidDel="00000000" w:rsidR="00000000" w:rsidRPr="00000000">
        <w:rPr>
          <w:rtl w:val="0"/>
        </w:rPr>
      </w:r>
    </w:p>
    <w:p w:rsidR="00000000" w:rsidDel="00000000" w:rsidP="00000000" w:rsidRDefault="00000000" w:rsidRPr="00000000" w14:paraId="000000E8">
      <w:pPr>
        <w:spacing w:after="160" w:line="259" w:lineRule="auto"/>
        <w:rPr>
          <w:sz w:val="22"/>
          <w:szCs w:val="22"/>
        </w:rPr>
      </w:pPr>
      <w:bookmarkStart w:colFirst="0" w:colLast="0" w:name="_gf43jkoh5nxx" w:id="29"/>
      <w:bookmarkEnd w:id="29"/>
      <w:r w:rsidDel="00000000" w:rsidR="00000000" w:rsidRPr="00000000">
        <w:rPr>
          <w:rtl w:val="0"/>
        </w:rPr>
      </w:r>
    </w:p>
    <w:p w:rsidR="00000000" w:rsidDel="00000000" w:rsidP="00000000" w:rsidRDefault="00000000" w:rsidRPr="00000000" w14:paraId="000000E9">
      <w:pPr>
        <w:spacing w:after="160" w:line="259" w:lineRule="auto"/>
        <w:rPr>
          <w:sz w:val="22"/>
          <w:szCs w:val="22"/>
        </w:rPr>
      </w:pPr>
      <w:bookmarkStart w:colFirst="0" w:colLast="0" w:name="_vk2rygpwqfbd" w:id="30"/>
      <w:bookmarkEnd w:id="30"/>
      <w:r w:rsidDel="00000000" w:rsidR="00000000" w:rsidRPr="00000000">
        <w:rPr>
          <w:rtl w:val="0"/>
        </w:rPr>
      </w:r>
    </w:p>
    <w:p w:rsidR="00000000" w:rsidDel="00000000" w:rsidP="00000000" w:rsidRDefault="00000000" w:rsidRPr="00000000" w14:paraId="000000EA">
      <w:pPr>
        <w:spacing w:after="160" w:line="259" w:lineRule="auto"/>
        <w:rPr>
          <w:sz w:val="22"/>
          <w:szCs w:val="22"/>
        </w:rPr>
      </w:pPr>
      <w:bookmarkStart w:colFirst="0" w:colLast="0" w:name="_z0uxktk820vx" w:id="31"/>
      <w:bookmarkEnd w:id="31"/>
      <w:r w:rsidDel="00000000" w:rsidR="00000000" w:rsidRPr="00000000">
        <w:rPr>
          <w:rtl w:val="0"/>
        </w:rPr>
      </w:r>
    </w:p>
    <w:p w:rsidR="00000000" w:rsidDel="00000000" w:rsidP="00000000" w:rsidRDefault="00000000" w:rsidRPr="00000000" w14:paraId="000000EB">
      <w:pPr>
        <w:spacing w:after="160" w:line="259" w:lineRule="auto"/>
        <w:rPr>
          <w:sz w:val="22"/>
          <w:szCs w:val="22"/>
        </w:rPr>
      </w:pPr>
      <w:bookmarkStart w:colFirst="0" w:colLast="0" w:name="_vdhgoy8jhjjf" w:id="32"/>
      <w:bookmarkEnd w:id="32"/>
      <w:r w:rsidDel="00000000" w:rsidR="00000000" w:rsidRPr="00000000">
        <w:rPr>
          <w:rtl w:val="0"/>
        </w:rPr>
      </w:r>
    </w:p>
    <w:p w:rsidR="00000000" w:rsidDel="00000000" w:rsidP="00000000" w:rsidRDefault="00000000" w:rsidRPr="00000000" w14:paraId="000000EC">
      <w:pPr>
        <w:spacing w:after="160" w:line="259" w:lineRule="auto"/>
        <w:rPr>
          <w:sz w:val="22"/>
          <w:szCs w:val="22"/>
        </w:rPr>
      </w:pPr>
      <w:bookmarkStart w:colFirst="0" w:colLast="0" w:name="_8f9445ktccv1" w:id="33"/>
      <w:bookmarkEnd w:id="33"/>
      <w:r w:rsidDel="00000000" w:rsidR="00000000" w:rsidRPr="00000000">
        <w:rPr>
          <w:rtl w:val="0"/>
        </w:rPr>
      </w:r>
    </w:p>
    <w:p w:rsidR="00000000" w:rsidDel="00000000" w:rsidP="00000000" w:rsidRDefault="00000000" w:rsidRPr="00000000" w14:paraId="000000ED">
      <w:pPr>
        <w:spacing w:after="160" w:line="259" w:lineRule="auto"/>
        <w:rPr>
          <w:sz w:val="22"/>
          <w:szCs w:val="22"/>
        </w:rPr>
      </w:pPr>
      <w:bookmarkStart w:colFirst="0" w:colLast="0" w:name="_br91fine3y2n" w:id="34"/>
      <w:bookmarkEnd w:id="34"/>
      <w:r w:rsidDel="00000000" w:rsidR="00000000" w:rsidRPr="00000000">
        <w:rPr>
          <w:rtl w:val="0"/>
        </w:rPr>
      </w:r>
    </w:p>
    <w:p w:rsidR="00000000" w:rsidDel="00000000" w:rsidP="00000000" w:rsidRDefault="00000000" w:rsidRPr="00000000" w14:paraId="000000EE">
      <w:pPr>
        <w:spacing w:after="160" w:line="259" w:lineRule="auto"/>
        <w:rPr>
          <w:sz w:val="22"/>
          <w:szCs w:val="22"/>
        </w:rPr>
      </w:pPr>
      <w:bookmarkStart w:colFirst="0" w:colLast="0" w:name="_ea6fxy4lps24" w:id="35"/>
      <w:bookmarkEnd w:id="35"/>
      <w:r w:rsidDel="00000000" w:rsidR="00000000" w:rsidRPr="00000000">
        <w:rPr>
          <w:rtl w:val="0"/>
        </w:rPr>
      </w:r>
    </w:p>
    <w:p w:rsidR="00000000" w:rsidDel="00000000" w:rsidP="00000000" w:rsidRDefault="00000000" w:rsidRPr="00000000" w14:paraId="000000EF">
      <w:pPr>
        <w:spacing w:after="160" w:line="259" w:lineRule="auto"/>
        <w:rPr>
          <w:sz w:val="22"/>
          <w:szCs w:val="22"/>
        </w:rPr>
      </w:pPr>
      <w:bookmarkStart w:colFirst="0" w:colLast="0" w:name="_fyntrdhn307m" w:id="36"/>
      <w:bookmarkEnd w:id="36"/>
      <w:r w:rsidDel="00000000" w:rsidR="00000000" w:rsidRPr="00000000">
        <w:rPr>
          <w:rtl w:val="0"/>
        </w:rPr>
      </w:r>
    </w:p>
    <w:p w:rsidR="00000000" w:rsidDel="00000000" w:rsidP="00000000" w:rsidRDefault="00000000" w:rsidRPr="00000000" w14:paraId="000000F0">
      <w:pPr>
        <w:spacing w:after="160" w:line="259" w:lineRule="auto"/>
        <w:rPr>
          <w:sz w:val="22"/>
          <w:szCs w:val="22"/>
        </w:rPr>
      </w:pPr>
      <w:bookmarkStart w:colFirst="0" w:colLast="0" w:name="_e85sm4tiywjj" w:id="37"/>
      <w:bookmarkEnd w:id="37"/>
      <w:r w:rsidDel="00000000" w:rsidR="00000000" w:rsidRPr="00000000">
        <w:rPr>
          <w:rtl w:val="0"/>
        </w:rPr>
      </w:r>
    </w:p>
    <w:p w:rsidR="00000000" w:rsidDel="00000000" w:rsidP="00000000" w:rsidRDefault="00000000" w:rsidRPr="00000000" w14:paraId="000000F1">
      <w:pPr>
        <w:spacing w:after="160" w:line="259" w:lineRule="auto"/>
        <w:rPr>
          <w:sz w:val="22"/>
          <w:szCs w:val="22"/>
        </w:rPr>
      </w:pPr>
      <w:bookmarkStart w:colFirst="0" w:colLast="0" w:name="_pnhzbcojwt6a" w:id="38"/>
      <w:bookmarkEnd w:id="38"/>
      <w:r w:rsidDel="00000000" w:rsidR="00000000" w:rsidRPr="00000000">
        <w:rPr>
          <w:rtl w:val="0"/>
        </w:rPr>
      </w:r>
    </w:p>
    <w:p w:rsidR="00000000" w:rsidDel="00000000" w:rsidP="00000000" w:rsidRDefault="00000000" w:rsidRPr="00000000" w14:paraId="000000F2">
      <w:pPr>
        <w:spacing w:after="160" w:line="259" w:lineRule="auto"/>
        <w:rPr>
          <w:sz w:val="22"/>
          <w:szCs w:val="22"/>
        </w:rPr>
      </w:pPr>
      <w:bookmarkStart w:colFirst="0" w:colLast="0" w:name="_wr5g9qanaceg" w:id="39"/>
      <w:bookmarkEnd w:id="39"/>
      <w:r w:rsidDel="00000000" w:rsidR="00000000" w:rsidRPr="00000000">
        <w:rPr>
          <w:rtl w:val="0"/>
        </w:rPr>
      </w:r>
    </w:p>
    <w:p w:rsidR="00000000" w:rsidDel="00000000" w:rsidP="00000000" w:rsidRDefault="00000000" w:rsidRPr="00000000" w14:paraId="000000F3">
      <w:pPr>
        <w:spacing w:after="160" w:line="259" w:lineRule="auto"/>
        <w:rPr>
          <w:sz w:val="22"/>
          <w:szCs w:val="22"/>
        </w:rPr>
      </w:pPr>
      <w:bookmarkStart w:colFirst="0" w:colLast="0" w:name="_tzc0sxtjlhhw" w:id="40"/>
      <w:bookmarkEnd w:id="40"/>
      <w:r w:rsidDel="00000000" w:rsidR="00000000" w:rsidRPr="00000000">
        <w:rPr>
          <w:rtl w:val="0"/>
        </w:rPr>
      </w:r>
    </w:p>
    <w:p w:rsidR="00000000" w:rsidDel="00000000" w:rsidP="00000000" w:rsidRDefault="00000000" w:rsidRPr="00000000" w14:paraId="000000F4">
      <w:pPr>
        <w:spacing w:after="160" w:line="259" w:lineRule="auto"/>
        <w:rPr>
          <w:sz w:val="22"/>
          <w:szCs w:val="22"/>
        </w:rPr>
      </w:pPr>
      <w:bookmarkStart w:colFirst="0" w:colLast="0" w:name="_faz0vcccc6bu" w:id="41"/>
      <w:bookmarkEnd w:id="41"/>
      <w:r w:rsidDel="00000000" w:rsidR="00000000" w:rsidRPr="00000000">
        <w:rPr>
          <w:rtl w:val="0"/>
        </w:rPr>
      </w:r>
    </w:p>
    <w:p w:rsidR="00000000" w:rsidDel="00000000" w:rsidP="00000000" w:rsidRDefault="00000000" w:rsidRPr="00000000" w14:paraId="000000F5">
      <w:pPr>
        <w:spacing w:after="160" w:line="259" w:lineRule="auto"/>
        <w:rPr>
          <w:sz w:val="22"/>
          <w:szCs w:val="22"/>
        </w:rPr>
      </w:pPr>
      <w:bookmarkStart w:colFirst="0" w:colLast="0" w:name="_6qtmk2jd38iy" w:id="42"/>
      <w:bookmarkEnd w:id="42"/>
      <w:r w:rsidDel="00000000" w:rsidR="00000000" w:rsidRPr="00000000">
        <w:rPr>
          <w:rtl w:val="0"/>
        </w:rPr>
      </w:r>
    </w:p>
    <w:p w:rsidR="00000000" w:rsidDel="00000000" w:rsidP="00000000" w:rsidRDefault="00000000" w:rsidRPr="00000000" w14:paraId="000000F6">
      <w:pPr>
        <w:spacing w:after="160" w:line="259" w:lineRule="auto"/>
        <w:rPr>
          <w:sz w:val="22"/>
          <w:szCs w:val="22"/>
        </w:rPr>
      </w:pPr>
      <w:bookmarkStart w:colFirst="0" w:colLast="0" w:name="_blka358u3ndf" w:id="43"/>
      <w:bookmarkEnd w:id="43"/>
      <w:r w:rsidDel="00000000" w:rsidR="00000000" w:rsidRPr="00000000">
        <w:rPr>
          <w:rtl w:val="0"/>
        </w:rPr>
      </w:r>
    </w:p>
    <w:p w:rsidR="00000000" w:rsidDel="00000000" w:rsidP="00000000" w:rsidRDefault="00000000" w:rsidRPr="00000000" w14:paraId="000000F7">
      <w:pPr>
        <w:spacing w:after="160" w:line="259" w:lineRule="auto"/>
        <w:jc w:val="center"/>
        <w:rPr>
          <w:b w:val="1"/>
          <w:sz w:val="32"/>
          <w:szCs w:val="32"/>
          <w:highlight w:val="white"/>
          <w:u w:val="single"/>
        </w:rPr>
      </w:pPr>
      <w:r w:rsidDel="00000000" w:rsidR="00000000" w:rsidRPr="00000000">
        <w:rPr>
          <w:b w:val="1"/>
          <w:sz w:val="32"/>
          <w:szCs w:val="32"/>
          <w:highlight w:val="white"/>
          <w:u w:val="single"/>
          <w:rtl w:val="0"/>
        </w:rPr>
        <w:t xml:space="preserve">The Establishment of the United Nations, 1945</w:t>
      </w:r>
    </w:p>
    <w:p w:rsidR="00000000" w:rsidDel="00000000" w:rsidP="00000000" w:rsidRDefault="00000000" w:rsidRPr="00000000" w14:paraId="000000F8">
      <w:pPr>
        <w:spacing w:after="160" w:line="259" w:lineRule="auto"/>
        <w:rPr>
          <w:sz w:val="22"/>
          <w:szCs w:val="22"/>
          <w:highlight w:val="white"/>
        </w:rPr>
      </w:pPr>
      <w:r w:rsidDel="00000000" w:rsidR="00000000" w:rsidRPr="00000000">
        <w:rPr>
          <w:sz w:val="22"/>
          <w:szCs w:val="22"/>
          <w:highlight w:val="white"/>
          <w:rtl w:val="0"/>
        </w:rPr>
        <w:t xml:space="preserve">The United Nations is an international organization founded in 1945.  It is currently made up of 193 Member States.  The mission and work of the United Nations are guided by the purposes and principles contained in its founding Charter. </w:t>
      </w:r>
      <w:r w:rsidDel="00000000" w:rsidR="00000000" w:rsidRPr="00000000">
        <w:rPr>
          <w:color w:val="333333"/>
          <w:sz w:val="22"/>
          <w:szCs w:val="22"/>
          <w:highlight w:val="white"/>
          <w:rtl w:val="0"/>
        </w:rPr>
        <w:t xml:space="preserve">The name "United Nations", coined by United States President Franklin D. Roosevelt was first used in the </w:t>
      </w:r>
      <w:hyperlink r:id="rId35">
        <w:r w:rsidDel="00000000" w:rsidR="00000000" w:rsidRPr="00000000">
          <w:rPr>
            <w:sz w:val="22"/>
            <w:szCs w:val="22"/>
            <w:highlight w:val="white"/>
            <w:u w:val="single"/>
            <w:rtl w:val="0"/>
          </w:rPr>
          <w:t xml:space="preserve">Declaration by United Nations</w:t>
        </w:r>
      </w:hyperlink>
      <w:r w:rsidDel="00000000" w:rsidR="00000000" w:rsidRPr="00000000">
        <w:rPr>
          <w:color w:val="333333"/>
          <w:sz w:val="22"/>
          <w:szCs w:val="22"/>
          <w:highlight w:val="white"/>
          <w:rtl w:val="0"/>
        </w:rPr>
        <w:t xml:space="preserve"> of 1 January 1942, during the Second World War, when representatives of 26 nations pledged their Governments to continue fighting together against the Axis Powers.</w:t>
      </w:r>
      <w:r w:rsidDel="00000000" w:rsidR="00000000" w:rsidRPr="00000000">
        <w:rPr>
          <w:rtl w:val="0"/>
        </w:rPr>
      </w:r>
    </w:p>
    <w:p w:rsidR="00000000" w:rsidDel="00000000" w:rsidP="00000000" w:rsidRDefault="00000000" w:rsidRPr="00000000" w14:paraId="000000F9">
      <w:pPr>
        <w:spacing w:after="160" w:line="259" w:lineRule="auto"/>
        <w:rPr>
          <w:sz w:val="22"/>
          <w:szCs w:val="22"/>
        </w:rPr>
      </w:pPr>
      <w:r w:rsidDel="00000000" w:rsidR="00000000" w:rsidRPr="00000000">
        <w:rPr>
          <w:sz w:val="22"/>
          <w:szCs w:val="22"/>
          <w:rtl w:val="0"/>
        </w:rPr>
        <w:t xml:space="preserve">Founded: October 24, 1945, San Francisco, CA</w:t>
      </w:r>
    </w:p>
    <w:p w:rsidR="00000000" w:rsidDel="00000000" w:rsidP="00000000" w:rsidRDefault="00000000" w:rsidRPr="00000000" w14:paraId="000000FA">
      <w:pPr>
        <w:spacing w:after="160" w:line="259" w:lineRule="auto"/>
        <w:rPr>
          <w:sz w:val="22"/>
          <w:szCs w:val="22"/>
        </w:rPr>
      </w:pPr>
      <w:r w:rsidDel="00000000" w:rsidR="00000000" w:rsidRPr="00000000">
        <w:rPr>
          <w:sz w:val="22"/>
          <w:szCs w:val="22"/>
          <w:rtl w:val="0"/>
        </w:rPr>
        <w:t xml:space="preserve">Headquarters: New York, NY</w:t>
      </w:r>
    </w:p>
    <w:p w:rsidR="00000000" w:rsidDel="00000000" w:rsidP="00000000" w:rsidRDefault="00000000" w:rsidRPr="00000000" w14:paraId="000000FB">
      <w:pPr>
        <w:spacing w:after="160" w:line="259" w:lineRule="auto"/>
        <w:jc w:val="center"/>
        <w:rPr>
          <w:sz w:val="22"/>
          <w:szCs w:val="22"/>
        </w:rPr>
      </w:pPr>
      <w:r w:rsidDel="00000000" w:rsidR="00000000" w:rsidRPr="00000000">
        <w:rPr>
          <w:sz w:val="22"/>
          <w:szCs w:val="22"/>
        </w:rPr>
        <w:drawing>
          <wp:inline distB="114300" distT="114300" distL="114300" distR="114300">
            <wp:extent cx="2857500" cy="1895475"/>
            <wp:effectExtent b="0" l="0" r="0" t="0"/>
            <wp:docPr id="3"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2857500" cy="1895475"/>
                    </a:xfrm>
                    <a:prstGeom prst="rect"/>
                    <a:ln/>
                  </pic:spPr>
                </pic:pic>
              </a:graphicData>
            </a:graphic>
          </wp:inline>
        </w:drawing>
      </w:r>
      <w:r w:rsidDel="00000000" w:rsidR="00000000" w:rsidRPr="00000000">
        <w:rPr>
          <w:rtl w:val="0"/>
        </w:rPr>
      </w:r>
    </w:p>
    <w:tbl>
      <w:tblPr>
        <w:tblStyle w:val="Table3"/>
        <w:tblW w:w="76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05"/>
        <w:tblGridChange w:id="0">
          <w:tblGrid>
            <w:gridCol w:w="76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rPr>
                <w:rFonts w:ascii="Roboto" w:cs="Roboto" w:eastAsia="Roboto" w:hAnsi="Roboto"/>
                <w:i w:val="1"/>
                <w:color w:val="454545"/>
                <w:sz w:val="21"/>
                <w:szCs w:val="21"/>
                <w:highlight w:val="white"/>
              </w:rPr>
            </w:pPr>
            <w:r w:rsidDel="00000000" w:rsidR="00000000" w:rsidRPr="00000000">
              <w:rPr>
                <w:rFonts w:ascii="Roboto" w:cs="Roboto" w:eastAsia="Roboto" w:hAnsi="Roboto"/>
                <w:i w:val="1"/>
                <w:color w:val="454545"/>
                <w:sz w:val="21"/>
                <w:szCs w:val="21"/>
                <w:highlight w:val="white"/>
                <w:rtl w:val="0"/>
              </w:rPr>
              <w:t xml:space="preserve">Declaration by United Nations issued in Washington, DC, on 01 January 1942</w:t>
            </w:r>
          </w:p>
          <w:p w:rsidR="00000000" w:rsidDel="00000000" w:rsidP="00000000" w:rsidRDefault="00000000" w:rsidRPr="00000000" w14:paraId="000000FD">
            <w:pPr>
              <w:widowControl w:val="0"/>
              <w:rPr>
                <w:rFonts w:ascii="Roboto" w:cs="Roboto" w:eastAsia="Roboto" w:hAnsi="Roboto"/>
                <w:i w:val="1"/>
                <w:color w:val="454545"/>
                <w:sz w:val="21"/>
                <w:szCs w:val="21"/>
                <w:highlight w:val="white"/>
              </w:rPr>
            </w:pPr>
            <w:r w:rsidDel="00000000" w:rsidR="00000000" w:rsidRPr="00000000">
              <w:rPr>
                <w:rFonts w:ascii="Roboto" w:cs="Roboto" w:eastAsia="Roboto" w:hAnsi="Roboto"/>
                <w:i w:val="1"/>
                <w:color w:val="454545"/>
                <w:sz w:val="21"/>
                <w:szCs w:val="21"/>
                <w:highlight w:val="white"/>
                <w:rtl w:val="0"/>
              </w:rPr>
              <w:t xml:space="preserve">Source: </w:t>
            </w:r>
            <w:hyperlink r:id="rId37">
              <w:r w:rsidDel="00000000" w:rsidR="00000000" w:rsidRPr="00000000">
                <w:rPr>
                  <w:rFonts w:ascii="Roboto" w:cs="Roboto" w:eastAsia="Roboto" w:hAnsi="Roboto"/>
                  <w:i w:val="1"/>
                  <w:color w:val="1155cc"/>
                  <w:sz w:val="21"/>
                  <w:szCs w:val="21"/>
                  <w:highlight w:val="white"/>
                  <w:u w:val="single"/>
                  <w:rtl w:val="0"/>
                </w:rPr>
                <w:t xml:space="preserve"> un.org</w:t>
              </w:r>
            </w:hyperlink>
            <w:r w:rsidDel="00000000" w:rsidR="00000000" w:rsidRPr="00000000">
              <w:rPr>
                <w:rtl w:val="0"/>
              </w:rPr>
            </w:r>
          </w:p>
        </w:tc>
      </w:tr>
    </w:tbl>
    <w:p w:rsidR="00000000" w:rsidDel="00000000" w:rsidP="00000000" w:rsidRDefault="00000000" w:rsidRPr="00000000" w14:paraId="000000FE">
      <w:pPr>
        <w:spacing w:after="0" w:line="259" w:lineRule="auto"/>
        <w:jc w:val="center"/>
        <w:rPr>
          <w:sz w:val="22"/>
          <w:szCs w:val="22"/>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FF">
            <w:pPr>
              <w:rPr>
                <w:b w:val="1"/>
                <w:sz w:val="22"/>
                <w:szCs w:val="22"/>
              </w:rPr>
            </w:pPr>
            <w:r w:rsidDel="00000000" w:rsidR="00000000" w:rsidRPr="00000000">
              <w:rPr>
                <w:b w:val="1"/>
                <w:sz w:val="22"/>
                <w:szCs w:val="22"/>
                <w:rtl w:val="0"/>
              </w:rPr>
              <w:t xml:space="preserve">United Nations Charter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shd w:fill="ffffff" w:val="clear"/>
              <w:ind w:left="195" w:firstLine="0"/>
              <w:rPr>
                <w:color w:val="333333"/>
                <w:sz w:val="22"/>
                <w:szCs w:val="22"/>
              </w:rPr>
            </w:pPr>
            <w:r w:rsidDel="00000000" w:rsidR="00000000" w:rsidRPr="00000000">
              <w:rPr>
                <w:color w:val="333333"/>
                <w:sz w:val="22"/>
                <w:szCs w:val="22"/>
                <w:rtl w:val="0"/>
              </w:rPr>
              <w:t xml:space="preserve">“to reaffirm faith in fundamental human rights, in the dignity and worth of the human person, in the equal rights of men and women and of nations large and small.”</w:t>
            </w:r>
          </w:p>
          <w:p w:rsidR="00000000" w:rsidDel="00000000" w:rsidP="00000000" w:rsidRDefault="00000000" w:rsidRPr="00000000" w14:paraId="00000101">
            <w:pPr>
              <w:numPr>
                <w:ilvl w:val="0"/>
                <w:numId w:val="12"/>
              </w:numPr>
              <w:shd w:fill="ffffff" w:val="clear"/>
              <w:ind w:left="6480" w:hanging="360"/>
              <w:jc w:val="right"/>
              <w:rPr>
                <w:i w:val="1"/>
                <w:color w:val="333333"/>
                <w:sz w:val="22"/>
                <w:szCs w:val="22"/>
              </w:rPr>
            </w:pPr>
            <w:r w:rsidDel="00000000" w:rsidR="00000000" w:rsidRPr="00000000">
              <w:rPr>
                <w:i w:val="1"/>
                <w:color w:val="333333"/>
                <w:sz w:val="22"/>
                <w:szCs w:val="22"/>
                <w:rtl w:val="0"/>
              </w:rPr>
              <w:t xml:space="preserve">Excerpt from United Nations Preamble</w:t>
            </w:r>
            <w:r w:rsidDel="00000000" w:rsidR="00000000" w:rsidRPr="00000000">
              <w:rPr>
                <w:rtl w:val="0"/>
              </w:rPr>
            </w:r>
          </w:p>
        </w:tc>
      </w:tr>
    </w:tbl>
    <w:p w:rsidR="00000000" w:rsidDel="00000000" w:rsidP="00000000" w:rsidRDefault="00000000" w:rsidRPr="00000000" w14:paraId="00000102">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3">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4">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5">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6">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7">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8">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9">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A">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B">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C">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D">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E">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0F">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10">
      <w:pPr>
        <w:spacing w:after="0" w:line="259" w:lineRule="auto"/>
        <w:rPr>
          <w:b w:val="1"/>
          <w:sz w:val="22"/>
          <w:szCs w:val="22"/>
          <w:u w:val="single"/>
        </w:rPr>
      </w:pPr>
      <w:r w:rsidDel="00000000" w:rsidR="00000000" w:rsidRPr="00000000">
        <w:rPr>
          <w:rtl w:val="0"/>
        </w:rPr>
      </w:r>
    </w:p>
    <w:p w:rsidR="00000000" w:rsidDel="00000000" w:rsidP="00000000" w:rsidRDefault="00000000" w:rsidRPr="00000000" w14:paraId="00000111">
      <w:pPr>
        <w:spacing w:after="0" w:line="259" w:lineRule="auto"/>
        <w:rPr>
          <w:b w:val="1"/>
          <w:sz w:val="22"/>
          <w:szCs w:val="22"/>
          <w:u w:val="single"/>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2">
            <w:pPr>
              <w:rPr>
                <w:b w:val="1"/>
                <w:sz w:val="22"/>
                <w:szCs w:val="22"/>
              </w:rPr>
            </w:pPr>
            <w:r w:rsidDel="00000000" w:rsidR="00000000" w:rsidRPr="00000000">
              <w:rPr>
                <w:b w:val="1"/>
                <w:sz w:val="22"/>
                <w:szCs w:val="22"/>
                <w:rtl w:val="0"/>
              </w:rPr>
              <w:t xml:space="preserve">United Declaration of Human Rights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3">
            <w:pPr>
              <w:rPr>
                <w:sz w:val="22"/>
                <w:szCs w:val="22"/>
              </w:rPr>
            </w:pPr>
            <w:r w:rsidDel="00000000" w:rsidR="00000000" w:rsidRPr="00000000">
              <w:rPr>
                <w:sz w:val="22"/>
                <w:szCs w:val="22"/>
                <w:rtl w:val="0"/>
              </w:rPr>
              <w:t xml:space="preserve">Whereas recognition of the inherent dignity and of the equal and inalienable rights of all members of the human family is the foundation of freedom, justice and peace in the world,</w:t>
            </w:r>
            <w:r w:rsidDel="00000000" w:rsidR="00000000" w:rsidRPr="00000000">
              <w:drawing>
                <wp:anchor allowOverlap="1" behindDoc="0" distB="114300" distT="114300" distL="114300" distR="114300" hidden="0" layoutInCell="1" locked="0" relativeHeight="0" simplePos="0">
                  <wp:simplePos x="0" y="0"/>
                  <wp:positionH relativeFrom="column">
                    <wp:posOffset>4495800</wp:posOffset>
                  </wp:positionH>
                  <wp:positionV relativeFrom="paragraph">
                    <wp:posOffset>163193</wp:posOffset>
                  </wp:positionV>
                  <wp:extent cx="1833563" cy="137785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1833563" cy="1377853"/>
                          </a:xfrm>
                          <a:prstGeom prst="rect"/>
                          <a:ln/>
                        </pic:spPr>
                      </pic:pic>
                    </a:graphicData>
                  </a:graphic>
                </wp:anchor>
              </w:drawing>
            </w:r>
          </w:p>
          <w:p w:rsidR="00000000" w:rsidDel="00000000" w:rsidP="00000000" w:rsidRDefault="00000000" w:rsidRPr="00000000" w14:paraId="00000114">
            <w:pPr>
              <w:rPr>
                <w:sz w:val="22"/>
                <w:szCs w:val="22"/>
              </w:rPr>
            </w:pPr>
            <w:r w:rsidDel="00000000" w:rsidR="00000000" w:rsidRPr="00000000">
              <w:rPr>
                <w:sz w:val="22"/>
                <w:szCs w:val="22"/>
                <w:rtl w:val="0"/>
              </w:rPr>
              <w:t xml:space="preserve"> </w:t>
            </w:r>
          </w:p>
          <w:p w:rsidR="00000000" w:rsidDel="00000000" w:rsidP="00000000" w:rsidRDefault="00000000" w:rsidRPr="00000000" w14:paraId="00000115">
            <w:pPr>
              <w:rPr>
                <w:sz w:val="22"/>
                <w:szCs w:val="22"/>
              </w:rPr>
            </w:pPr>
            <w:r w:rsidDel="00000000" w:rsidR="00000000" w:rsidRPr="00000000">
              <w:rPr>
                <w:sz w:val="22"/>
                <w:szCs w:val="22"/>
                <w:rtl w:val="0"/>
              </w:rPr>
              <w:t xml:space="preserve">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w:t>
            </w:r>
          </w:p>
          <w:p w:rsidR="00000000" w:rsidDel="00000000" w:rsidP="00000000" w:rsidRDefault="00000000" w:rsidRPr="00000000" w14:paraId="00000116">
            <w:pPr>
              <w:jc w:val="right"/>
              <w:rPr>
                <w:sz w:val="22"/>
                <w:szCs w:val="22"/>
              </w:rPr>
            </w:pPr>
            <w:r w:rsidDel="00000000" w:rsidR="00000000" w:rsidRPr="00000000">
              <w:rPr>
                <w:sz w:val="22"/>
                <w:szCs w:val="22"/>
                <w:rtl w:val="0"/>
              </w:rPr>
              <w:t xml:space="preserve"> </w:t>
            </w:r>
          </w:p>
          <w:p w:rsidR="00000000" w:rsidDel="00000000" w:rsidP="00000000" w:rsidRDefault="00000000" w:rsidRPr="00000000" w14:paraId="00000117">
            <w:pPr>
              <w:rPr>
                <w:sz w:val="22"/>
                <w:szCs w:val="22"/>
              </w:rPr>
            </w:pPr>
            <w:r w:rsidDel="00000000" w:rsidR="00000000" w:rsidRPr="00000000">
              <w:rPr>
                <w:sz w:val="22"/>
                <w:szCs w:val="22"/>
                <w:rtl w:val="0"/>
              </w:rPr>
              <w:t xml:space="preserve">Whereas it is essential, if man is not to be compelled to have recourse, as a last resort, to rebellion against tyranny and oppression, that human rights should be protected by the rule of law,</w:t>
            </w:r>
          </w:p>
          <w:p w:rsidR="00000000" w:rsidDel="00000000" w:rsidP="00000000" w:rsidRDefault="00000000" w:rsidRPr="00000000" w14:paraId="00000118">
            <w:pPr>
              <w:numPr>
                <w:ilvl w:val="0"/>
                <w:numId w:val="9"/>
              </w:numPr>
              <w:ind w:left="5040" w:hanging="360"/>
              <w:rPr>
                <w:i w:val="1"/>
                <w:sz w:val="22"/>
                <w:szCs w:val="22"/>
              </w:rPr>
            </w:pPr>
            <w:r w:rsidDel="00000000" w:rsidR="00000000" w:rsidRPr="00000000">
              <w:rPr>
                <w:i w:val="1"/>
                <w:sz w:val="22"/>
                <w:szCs w:val="22"/>
                <w:rtl w:val="0"/>
              </w:rPr>
              <w:t xml:space="preserve">Excerpt from Universal Declaration of Human Rights Preamble</w:t>
            </w:r>
          </w:p>
          <w:p w:rsidR="00000000" w:rsidDel="00000000" w:rsidP="00000000" w:rsidRDefault="00000000" w:rsidRPr="00000000" w14:paraId="00000119">
            <w:pPr>
              <w:rPr>
                <w:i w:val="1"/>
                <w:sz w:val="22"/>
                <w:szCs w:val="22"/>
              </w:rPr>
            </w:pPr>
            <w:r w:rsidDel="00000000" w:rsidR="00000000" w:rsidRPr="00000000">
              <w:rPr>
                <w:i w:val="1"/>
                <w:sz w:val="22"/>
                <w:szCs w:val="22"/>
                <w:rtl w:val="0"/>
              </w:rPr>
              <w:t xml:space="preserve">*Image Source:  Former First Lady Eleanor Roosevelt holds up a copy of The Universal Declaration of Human Rights, adopted by the United Nations in December 1948.  Fotosearch/Getty Images.  Captured from </w:t>
            </w:r>
            <w:hyperlink r:id="rId39">
              <w:r w:rsidDel="00000000" w:rsidR="00000000" w:rsidRPr="00000000">
                <w:rPr>
                  <w:i w:val="1"/>
                  <w:color w:val="1155cc"/>
                  <w:sz w:val="22"/>
                  <w:szCs w:val="22"/>
                  <w:u w:val="single"/>
                  <w:rtl w:val="0"/>
                </w:rPr>
                <w:t xml:space="preserve"> npr.org</w:t>
              </w:r>
            </w:hyperlink>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A">
            <w:pPr>
              <w:rPr>
                <w:b w:val="1"/>
                <w:sz w:val="22"/>
                <w:szCs w:val="22"/>
              </w:rPr>
            </w:pPr>
            <w:r w:rsidDel="00000000" w:rsidR="00000000" w:rsidRPr="00000000">
              <w:rPr>
                <w:b w:val="1"/>
                <w:sz w:val="22"/>
                <w:szCs w:val="22"/>
                <w:rtl w:val="0"/>
              </w:rPr>
              <w:t xml:space="preserve">Related articles from Universal Declaration of Human Rights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1B">
            <w:pPr>
              <w:rPr>
                <w:b w:val="1"/>
                <w:sz w:val="22"/>
                <w:szCs w:val="22"/>
              </w:rPr>
            </w:pPr>
            <w:r w:rsidDel="00000000" w:rsidR="00000000" w:rsidRPr="00000000">
              <w:rPr>
                <w:b w:val="1"/>
                <w:sz w:val="22"/>
                <w:szCs w:val="22"/>
                <w:rtl w:val="0"/>
              </w:rPr>
              <w:t xml:space="preserve">Article 1.</w:t>
            </w:r>
          </w:p>
          <w:p w:rsidR="00000000" w:rsidDel="00000000" w:rsidP="00000000" w:rsidRDefault="00000000" w:rsidRPr="00000000" w14:paraId="0000011C">
            <w:pPr>
              <w:rPr>
                <w:sz w:val="22"/>
                <w:szCs w:val="22"/>
              </w:rPr>
            </w:pPr>
            <w:r w:rsidDel="00000000" w:rsidR="00000000" w:rsidRPr="00000000">
              <w:rPr>
                <w:sz w:val="22"/>
                <w:szCs w:val="22"/>
                <w:rtl w:val="0"/>
              </w:rPr>
              <w:t xml:space="preserve">All human beings are born free and equal in dignity and rights. They are endowed with reason and conscience and should act towards one another in a spirit of brotherhood.</w:t>
            </w:r>
          </w:p>
          <w:p w:rsidR="00000000" w:rsidDel="00000000" w:rsidP="00000000" w:rsidRDefault="00000000" w:rsidRPr="00000000" w14:paraId="0000011D">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1E">
            <w:pPr>
              <w:rPr>
                <w:b w:val="1"/>
                <w:sz w:val="22"/>
                <w:szCs w:val="22"/>
              </w:rPr>
            </w:pPr>
            <w:r w:rsidDel="00000000" w:rsidR="00000000" w:rsidRPr="00000000">
              <w:rPr>
                <w:b w:val="1"/>
                <w:sz w:val="22"/>
                <w:szCs w:val="22"/>
                <w:rtl w:val="0"/>
              </w:rPr>
              <w:t xml:space="preserve">Article 2. </w:t>
            </w:r>
          </w:p>
          <w:p w:rsidR="00000000" w:rsidDel="00000000" w:rsidP="00000000" w:rsidRDefault="00000000" w:rsidRPr="00000000" w14:paraId="0000011F">
            <w:pPr>
              <w:rPr>
                <w:sz w:val="22"/>
                <w:szCs w:val="22"/>
              </w:rPr>
            </w:pPr>
            <w:r w:rsidDel="00000000" w:rsidR="00000000" w:rsidRPr="00000000">
              <w:rPr>
                <w:sz w:val="22"/>
                <w:szCs w:val="22"/>
                <w:rtl w:val="0"/>
              </w:rPr>
              <w:t xml:space="preserve">Everyone is entitled to all the rights and freedoms set forth in this Declaration, without distinction of any kind, such as race, color, sex, language, religion, political or other opinion, national or social origin, property, birth or other status. Furthermore, no distinction shall be made on the basis of the political, jurisdictional or international status of the country or territory to which a person belongs, whether it be independent, trust, non-self-governing or under any other limitation of sovereignty.</w:t>
            </w:r>
          </w:p>
          <w:p w:rsidR="00000000" w:rsidDel="00000000" w:rsidP="00000000" w:rsidRDefault="00000000" w:rsidRPr="00000000" w14:paraId="00000120">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1">
            <w:pPr>
              <w:rPr>
                <w:b w:val="1"/>
                <w:sz w:val="22"/>
                <w:szCs w:val="22"/>
              </w:rPr>
            </w:pPr>
            <w:r w:rsidDel="00000000" w:rsidR="00000000" w:rsidRPr="00000000">
              <w:rPr>
                <w:b w:val="1"/>
                <w:sz w:val="22"/>
                <w:szCs w:val="22"/>
                <w:rtl w:val="0"/>
              </w:rPr>
              <w:t xml:space="preserve">Article 3. </w:t>
            </w:r>
          </w:p>
          <w:p w:rsidR="00000000" w:rsidDel="00000000" w:rsidP="00000000" w:rsidRDefault="00000000" w:rsidRPr="00000000" w14:paraId="00000122">
            <w:pPr>
              <w:rPr>
                <w:sz w:val="22"/>
                <w:szCs w:val="22"/>
              </w:rPr>
            </w:pPr>
            <w:r w:rsidDel="00000000" w:rsidR="00000000" w:rsidRPr="00000000">
              <w:rPr>
                <w:sz w:val="22"/>
                <w:szCs w:val="22"/>
                <w:rtl w:val="0"/>
              </w:rPr>
              <w:t xml:space="preserve">Everyone has the right to life, liberty and security of person.</w:t>
            </w:r>
          </w:p>
          <w:p w:rsidR="00000000" w:rsidDel="00000000" w:rsidP="00000000" w:rsidRDefault="00000000" w:rsidRPr="00000000" w14:paraId="00000123">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4">
            <w:pPr>
              <w:rPr>
                <w:b w:val="1"/>
                <w:sz w:val="22"/>
                <w:szCs w:val="22"/>
              </w:rPr>
            </w:pPr>
            <w:r w:rsidDel="00000000" w:rsidR="00000000" w:rsidRPr="00000000">
              <w:rPr>
                <w:b w:val="1"/>
                <w:sz w:val="22"/>
                <w:szCs w:val="22"/>
                <w:rtl w:val="0"/>
              </w:rPr>
              <w:t xml:space="preserve">Article 4. </w:t>
            </w:r>
          </w:p>
          <w:p w:rsidR="00000000" w:rsidDel="00000000" w:rsidP="00000000" w:rsidRDefault="00000000" w:rsidRPr="00000000" w14:paraId="00000125">
            <w:pPr>
              <w:rPr>
                <w:sz w:val="22"/>
                <w:szCs w:val="22"/>
              </w:rPr>
            </w:pPr>
            <w:r w:rsidDel="00000000" w:rsidR="00000000" w:rsidRPr="00000000">
              <w:rPr>
                <w:sz w:val="22"/>
                <w:szCs w:val="22"/>
                <w:rtl w:val="0"/>
              </w:rPr>
              <w:t xml:space="preserve">No one shall be held in slavery or servitude; slavery and the slave trade shall be prohibited in all their forms.</w:t>
            </w:r>
          </w:p>
          <w:p w:rsidR="00000000" w:rsidDel="00000000" w:rsidP="00000000" w:rsidRDefault="00000000" w:rsidRPr="00000000" w14:paraId="00000126">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7">
            <w:pPr>
              <w:rPr>
                <w:b w:val="1"/>
                <w:sz w:val="22"/>
                <w:szCs w:val="22"/>
              </w:rPr>
            </w:pPr>
            <w:r w:rsidDel="00000000" w:rsidR="00000000" w:rsidRPr="00000000">
              <w:rPr>
                <w:b w:val="1"/>
                <w:sz w:val="22"/>
                <w:szCs w:val="22"/>
                <w:rtl w:val="0"/>
              </w:rPr>
              <w:t xml:space="preserve">Article 5. </w:t>
            </w:r>
          </w:p>
          <w:p w:rsidR="00000000" w:rsidDel="00000000" w:rsidP="00000000" w:rsidRDefault="00000000" w:rsidRPr="00000000" w14:paraId="00000128">
            <w:pPr>
              <w:rPr>
                <w:sz w:val="22"/>
                <w:szCs w:val="22"/>
              </w:rPr>
            </w:pPr>
            <w:r w:rsidDel="00000000" w:rsidR="00000000" w:rsidRPr="00000000">
              <w:rPr>
                <w:sz w:val="22"/>
                <w:szCs w:val="22"/>
                <w:rtl w:val="0"/>
              </w:rPr>
              <w:t xml:space="preserve">No one shall be subjected to torture or to cruel, inhuman or degrading treatment or punishment.</w:t>
            </w:r>
          </w:p>
          <w:p w:rsidR="00000000" w:rsidDel="00000000" w:rsidP="00000000" w:rsidRDefault="00000000" w:rsidRPr="00000000" w14:paraId="00000129">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A">
            <w:pPr>
              <w:rPr>
                <w:b w:val="1"/>
                <w:sz w:val="22"/>
                <w:szCs w:val="22"/>
              </w:rPr>
            </w:pPr>
            <w:r w:rsidDel="00000000" w:rsidR="00000000" w:rsidRPr="00000000">
              <w:rPr>
                <w:b w:val="1"/>
                <w:sz w:val="22"/>
                <w:szCs w:val="22"/>
                <w:rtl w:val="0"/>
              </w:rPr>
              <w:t xml:space="preserve">Article 7.</w:t>
            </w:r>
          </w:p>
          <w:p w:rsidR="00000000" w:rsidDel="00000000" w:rsidP="00000000" w:rsidRDefault="00000000" w:rsidRPr="00000000" w14:paraId="0000012B">
            <w:pPr>
              <w:rPr>
                <w:sz w:val="22"/>
                <w:szCs w:val="22"/>
              </w:rPr>
            </w:pPr>
            <w:r w:rsidDel="00000000" w:rsidR="00000000" w:rsidRPr="00000000">
              <w:rPr>
                <w:sz w:val="22"/>
                <w:szCs w:val="22"/>
                <w:rtl w:val="0"/>
              </w:rPr>
              <w:t xml:space="preserve">All are equal before the law and are entitled without any discrimination to equal protection of the law. All are entitled to equal protection against any discrimination in violation of this Declaration and against any incitement to such discrimination.</w:t>
            </w:r>
          </w:p>
          <w:p w:rsidR="00000000" w:rsidDel="00000000" w:rsidP="00000000" w:rsidRDefault="00000000" w:rsidRPr="00000000" w14:paraId="0000012C">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12D">
            <w:pPr>
              <w:rPr>
                <w:b w:val="1"/>
                <w:sz w:val="22"/>
                <w:szCs w:val="22"/>
              </w:rPr>
            </w:pPr>
            <w:r w:rsidDel="00000000" w:rsidR="00000000" w:rsidRPr="00000000">
              <w:rPr>
                <w:b w:val="1"/>
                <w:sz w:val="22"/>
                <w:szCs w:val="22"/>
                <w:rtl w:val="0"/>
              </w:rPr>
              <w:t xml:space="preserve">Article 9.</w:t>
            </w:r>
          </w:p>
          <w:p w:rsidR="00000000" w:rsidDel="00000000" w:rsidP="00000000" w:rsidRDefault="00000000" w:rsidRPr="00000000" w14:paraId="0000012E">
            <w:pPr>
              <w:rPr>
                <w:sz w:val="22"/>
                <w:szCs w:val="22"/>
              </w:rPr>
            </w:pPr>
            <w:r w:rsidDel="00000000" w:rsidR="00000000" w:rsidRPr="00000000">
              <w:rPr>
                <w:b w:val="1"/>
                <w:sz w:val="22"/>
                <w:szCs w:val="22"/>
                <w:rtl w:val="0"/>
              </w:rPr>
              <w:t xml:space="preserve"> </w:t>
            </w:r>
            <w:r w:rsidDel="00000000" w:rsidR="00000000" w:rsidRPr="00000000">
              <w:rPr>
                <w:sz w:val="22"/>
                <w:szCs w:val="22"/>
                <w:rtl w:val="0"/>
              </w:rPr>
              <w:t xml:space="preserve">No one shall be subjected to arbitrary arrest, detention or exile.</w:t>
            </w:r>
          </w:p>
          <w:p w:rsidR="00000000" w:rsidDel="00000000" w:rsidP="00000000" w:rsidRDefault="00000000" w:rsidRPr="00000000" w14:paraId="0000012F">
            <w:pPr>
              <w:rPr>
                <w:b w:val="1"/>
                <w:sz w:val="22"/>
                <w:szCs w:val="22"/>
              </w:rPr>
            </w:pPr>
            <w:r w:rsidDel="00000000" w:rsidR="00000000" w:rsidRPr="00000000">
              <w:rPr>
                <w:rtl w:val="0"/>
              </w:rPr>
            </w:r>
          </w:p>
        </w:tc>
      </w:tr>
    </w:tbl>
    <w:p w:rsidR="00000000" w:rsidDel="00000000" w:rsidP="00000000" w:rsidRDefault="00000000" w:rsidRPr="00000000" w14:paraId="00000130">
      <w:pPr>
        <w:spacing w:after="160" w:line="259" w:lineRule="auto"/>
        <w:jc w:val="center"/>
        <w:rPr>
          <w:b w:val="1"/>
          <w:sz w:val="22"/>
          <w:szCs w:val="22"/>
          <w:u w:val="single"/>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1">
            <w:pPr>
              <w:rPr>
                <w:b w:val="1"/>
                <w:sz w:val="22"/>
                <w:szCs w:val="22"/>
              </w:rPr>
            </w:pPr>
            <w:r w:rsidDel="00000000" w:rsidR="00000000" w:rsidRPr="00000000">
              <w:rPr>
                <w:b w:val="1"/>
                <w:sz w:val="22"/>
                <w:szCs w:val="22"/>
                <w:rtl w:val="0"/>
              </w:rPr>
              <w:t xml:space="preserve">Convention on the Rights of the Child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2">
            <w:pPr>
              <w:rPr>
                <w:sz w:val="22"/>
                <w:szCs w:val="22"/>
              </w:rPr>
            </w:pPr>
            <w:r w:rsidDel="00000000" w:rsidR="00000000" w:rsidRPr="00000000">
              <w:rPr>
                <w:sz w:val="22"/>
                <w:szCs w:val="22"/>
                <w:rtl w:val="0"/>
              </w:rPr>
              <w:t xml:space="preserve">“Considering that the child should be fully prepared to live an individual life in society, and brought up in the spirit of the ideals proclaimed in the Charter of the United Nations, and in particular in the spirit of peace, dignity, tolerance, freedom, equality and solidarity”</w:t>
            </w:r>
          </w:p>
          <w:p w:rsidR="00000000" w:rsidDel="00000000" w:rsidP="00000000" w:rsidRDefault="00000000" w:rsidRPr="00000000" w14:paraId="00000133">
            <w:pPr>
              <w:jc w:val="right"/>
              <w:rPr>
                <w:i w:val="1"/>
                <w:sz w:val="22"/>
                <w:szCs w:val="22"/>
              </w:rPr>
            </w:pPr>
            <w:r w:rsidDel="00000000" w:rsidR="00000000" w:rsidRPr="00000000">
              <w:rPr>
                <w:i w:val="1"/>
                <w:sz w:val="22"/>
                <w:szCs w:val="22"/>
                <w:rtl w:val="0"/>
              </w:rPr>
              <w:t xml:space="preserve">- Preamble to Convention on the Rights of the Child</w:t>
            </w:r>
          </w:p>
          <w:p w:rsidR="00000000" w:rsidDel="00000000" w:rsidP="00000000" w:rsidRDefault="00000000" w:rsidRPr="00000000" w14:paraId="00000134">
            <w:pPr>
              <w:jc w:val="center"/>
              <w:rPr>
                <w:sz w:val="22"/>
                <w:szCs w:val="22"/>
              </w:rPr>
            </w:pPr>
            <w:r w:rsidDel="00000000" w:rsidR="00000000" w:rsidRPr="00000000">
              <w:rPr>
                <w:rtl w:val="0"/>
              </w:rPr>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5">
            <w:pPr>
              <w:rPr>
                <w:b w:val="1"/>
                <w:sz w:val="22"/>
                <w:szCs w:val="22"/>
              </w:rPr>
            </w:pPr>
            <w:r w:rsidDel="00000000" w:rsidR="00000000" w:rsidRPr="00000000">
              <w:rPr>
                <w:b w:val="1"/>
                <w:sz w:val="22"/>
                <w:szCs w:val="22"/>
                <w:rtl w:val="0"/>
              </w:rPr>
              <w:t xml:space="preserve">Related Articles from Preamble to Convention on the Rights of the Child</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6">
            <w:pPr>
              <w:rPr>
                <w:sz w:val="22"/>
                <w:szCs w:val="22"/>
              </w:rPr>
            </w:pPr>
            <w:r w:rsidDel="00000000" w:rsidR="00000000" w:rsidRPr="00000000">
              <w:rPr>
                <w:b w:val="1"/>
                <w:sz w:val="22"/>
                <w:szCs w:val="22"/>
                <w:rtl w:val="0"/>
              </w:rPr>
              <w:t xml:space="preserve">Article 2</w:t>
            </w:r>
            <w:r w:rsidDel="00000000" w:rsidR="00000000" w:rsidRPr="00000000">
              <w:rPr>
                <w:sz w:val="22"/>
                <w:szCs w:val="2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5362575</wp:posOffset>
                  </wp:positionH>
                  <wp:positionV relativeFrom="paragraph">
                    <wp:posOffset>47626</wp:posOffset>
                  </wp:positionV>
                  <wp:extent cx="1162341" cy="1643063"/>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1162341" cy="1643063"/>
                          </a:xfrm>
                          <a:prstGeom prst="rect"/>
                          <a:ln/>
                        </pic:spPr>
                      </pic:pic>
                    </a:graphicData>
                  </a:graphic>
                </wp:anchor>
              </w:drawing>
            </w:r>
          </w:p>
          <w:p w:rsidR="00000000" w:rsidDel="00000000" w:rsidP="00000000" w:rsidRDefault="00000000" w:rsidRPr="00000000" w14:paraId="00000137">
            <w:pPr>
              <w:rPr>
                <w:sz w:val="22"/>
                <w:szCs w:val="22"/>
              </w:rPr>
            </w:pPr>
            <w:r w:rsidDel="00000000" w:rsidR="00000000" w:rsidRPr="00000000">
              <w:rPr>
                <w:sz w:val="22"/>
                <w:szCs w:val="22"/>
                <w:rtl w:val="0"/>
              </w:rPr>
              <w:t xml:space="preserve">1. States Parties shall respect and ensure the rights set forth in the present Convention to each child within their jurisdiction without discrimination of any kind, irrespective of the child's or his or her parent's or legal guardian's race, color, sex, language, religion, political or other opinion, national, ethnic or social origin, property, disability, birth or other status. </w:t>
            </w:r>
          </w:p>
          <w:p w:rsidR="00000000" w:rsidDel="00000000" w:rsidP="00000000" w:rsidRDefault="00000000" w:rsidRPr="00000000" w14:paraId="00000138">
            <w:pPr>
              <w:rPr>
                <w:sz w:val="22"/>
                <w:szCs w:val="22"/>
              </w:rPr>
            </w:pPr>
            <w:r w:rsidDel="00000000" w:rsidR="00000000" w:rsidRPr="00000000">
              <w:rPr>
                <w:sz w:val="22"/>
                <w:szCs w:val="22"/>
                <w:rtl w:val="0"/>
              </w:rPr>
              <w:t xml:space="preserve"> </w:t>
            </w:r>
          </w:p>
          <w:p w:rsidR="00000000" w:rsidDel="00000000" w:rsidP="00000000" w:rsidRDefault="00000000" w:rsidRPr="00000000" w14:paraId="00000139">
            <w:pPr>
              <w:rPr>
                <w:sz w:val="22"/>
                <w:szCs w:val="22"/>
              </w:rPr>
            </w:pPr>
            <w:r w:rsidDel="00000000" w:rsidR="00000000" w:rsidRPr="00000000">
              <w:rPr>
                <w:sz w:val="22"/>
                <w:szCs w:val="22"/>
                <w:rtl w:val="0"/>
              </w:rPr>
              <w:t xml:space="preserve">2. States Parties shall take all appropriate measures to ensure that the child is protected against all forms of discrimination or punishment on the basis of the status, activities, expressed opinions, or beliefs of the child's parents, legal guardians, or family members</w:t>
            </w:r>
          </w:p>
          <w:p w:rsidR="00000000" w:rsidDel="00000000" w:rsidP="00000000" w:rsidRDefault="00000000" w:rsidRPr="00000000" w14:paraId="0000013A">
            <w:pPr>
              <w:rPr>
                <w:sz w:val="22"/>
                <w:szCs w:val="22"/>
              </w:rPr>
            </w:pPr>
            <w:r w:rsidDel="00000000" w:rsidR="00000000" w:rsidRPr="00000000">
              <w:rPr>
                <w:sz w:val="22"/>
                <w:szCs w:val="22"/>
                <w:rtl w:val="0"/>
              </w:rPr>
              <w:t xml:space="preserve"> </w:t>
            </w:r>
          </w:p>
          <w:p w:rsidR="00000000" w:rsidDel="00000000" w:rsidP="00000000" w:rsidRDefault="00000000" w:rsidRPr="00000000" w14:paraId="0000013B">
            <w:pPr>
              <w:rPr>
                <w:sz w:val="22"/>
                <w:szCs w:val="22"/>
              </w:rPr>
            </w:pPr>
            <w:r w:rsidDel="00000000" w:rsidR="00000000" w:rsidRPr="00000000">
              <w:rPr>
                <w:b w:val="1"/>
                <w:sz w:val="22"/>
                <w:szCs w:val="22"/>
                <w:rtl w:val="0"/>
              </w:rPr>
              <w:t xml:space="preserve">Article 6</w:t>
            </w:r>
            <w:r w:rsidDel="00000000" w:rsidR="00000000" w:rsidRPr="00000000">
              <w:rPr>
                <w:sz w:val="22"/>
                <w:szCs w:val="22"/>
                <w:rtl w:val="0"/>
              </w:rPr>
              <w:t xml:space="preserve"> </w:t>
            </w:r>
          </w:p>
          <w:p w:rsidR="00000000" w:rsidDel="00000000" w:rsidP="00000000" w:rsidRDefault="00000000" w:rsidRPr="00000000" w14:paraId="0000013C">
            <w:pPr>
              <w:rPr>
                <w:sz w:val="22"/>
                <w:szCs w:val="22"/>
              </w:rPr>
            </w:pPr>
            <w:r w:rsidDel="00000000" w:rsidR="00000000" w:rsidRPr="00000000">
              <w:rPr>
                <w:sz w:val="22"/>
                <w:szCs w:val="22"/>
                <w:rtl w:val="0"/>
              </w:rPr>
              <w:t xml:space="preserve">1. States Parties recognize that every child has the inherent right to life. </w:t>
            </w:r>
          </w:p>
          <w:p w:rsidR="00000000" w:rsidDel="00000000" w:rsidP="00000000" w:rsidRDefault="00000000" w:rsidRPr="00000000" w14:paraId="0000013D">
            <w:pPr>
              <w:rPr>
                <w:sz w:val="22"/>
                <w:szCs w:val="22"/>
              </w:rPr>
            </w:pPr>
            <w:r w:rsidDel="00000000" w:rsidR="00000000" w:rsidRPr="00000000">
              <w:rPr>
                <w:sz w:val="22"/>
                <w:szCs w:val="22"/>
                <w:rtl w:val="0"/>
              </w:rPr>
              <w:t xml:space="preserve"> </w:t>
            </w:r>
          </w:p>
          <w:p w:rsidR="00000000" w:rsidDel="00000000" w:rsidP="00000000" w:rsidRDefault="00000000" w:rsidRPr="00000000" w14:paraId="0000013E">
            <w:pPr>
              <w:rPr>
                <w:sz w:val="22"/>
                <w:szCs w:val="22"/>
              </w:rPr>
            </w:pPr>
            <w:r w:rsidDel="00000000" w:rsidR="00000000" w:rsidRPr="00000000">
              <w:rPr>
                <w:sz w:val="22"/>
                <w:szCs w:val="22"/>
                <w:rtl w:val="0"/>
              </w:rPr>
              <w:t xml:space="preserve">2. States Parties shall ensure to the maximum extent possible the survival and development of the child.</w:t>
            </w:r>
          </w:p>
          <w:p w:rsidR="00000000" w:rsidDel="00000000" w:rsidP="00000000" w:rsidRDefault="00000000" w:rsidRPr="00000000" w14:paraId="0000013F">
            <w:pPr>
              <w:rPr>
                <w:sz w:val="22"/>
                <w:szCs w:val="22"/>
              </w:rPr>
            </w:pPr>
            <w:r w:rsidDel="00000000" w:rsidR="00000000" w:rsidRPr="00000000">
              <w:rPr>
                <w:rtl w:val="0"/>
              </w:rPr>
            </w:r>
          </w:p>
          <w:p w:rsidR="00000000" w:rsidDel="00000000" w:rsidP="00000000" w:rsidRDefault="00000000" w:rsidRPr="00000000" w14:paraId="00000140">
            <w:pPr>
              <w:rPr>
                <w:sz w:val="22"/>
                <w:szCs w:val="22"/>
              </w:rPr>
            </w:pPr>
            <w:r w:rsidDel="00000000" w:rsidR="00000000" w:rsidRPr="00000000">
              <w:rPr>
                <w:sz w:val="22"/>
                <w:szCs w:val="22"/>
                <w:rtl w:val="0"/>
              </w:rPr>
              <w:t xml:space="preserve">*Image Source:  </w:t>
            </w:r>
            <w:hyperlink r:id="rId41">
              <w:r w:rsidDel="00000000" w:rsidR="00000000" w:rsidRPr="00000000">
                <w:rPr>
                  <w:color w:val="1155cc"/>
                  <w:sz w:val="22"/>
                  <w:szCs w:val="22"/>
                  <w:u w:val="single"/>
                  <w:rtl w:val="0"/>
                </w:rPr>
                <w:t xml:space="preserve">unicef.org</w:t>
              </w:r>
            </w:hyperlink>
            <w:r w:rsidDel="00000000" w:rsidR="00000000" w:rsidRPr="00000000">
              <w:rPr>
                <w:rtl w:val="0"/>
              </w:rPr>
            </w:r>
          </w:p>
          <w:p w:rsidR="00000000" w:rsidDel="00000000" w:rsidP="00000000" w:rsidRDefault="00000000" w:rsidRPr="00000000" w14:paraId="00000141">
            <w:pPr>
              <w:rPr>
                <w:sz w:val="22"/>
                <w:szCs w:val="22"/>
              </w:rPr>
            </w:pPr>
            <w:r w:rsidDel="00000000" w:rsidR="00000000" w:rsidRPr="00000000">
              <w:rPr>
                <w:rtl w:val="0"/>
              </w:rPr>
            </w:r>
          </w:p>
        </w:tc>
      </w:tr>
    </w:tbl>
    <w:p w:rsidR="00000000" w:rsidDel="00000000" w:rsidP="00000000" w:rsidRDefault="00000000" w:rsidRPr="00000000" w14:paraId="00000142">
      <w:pPr>
        <w:spacing w:after="160" w:line="259" w:lineRule="auto"/>
        <w:rPr>
          <w:sz w:val="22"/>
          <w:szCs w:val="22"/>
        </w:rPr>
      </w:pPr>
      <w:r w:rsidDel="00000000" w:rsidR="00000000" w:rsidRPr="00000000">
        <w:rPr>
          <w:rtl w:val="0"/>
        </w:rPr>
      </w:r>
    </w:p>
    <w:p w:rsidR="00000000" w:rsidDel="00000000" w:rsidP="00000000" w:rsidRDefault="00000000" w:rsidRPr="00000000" w14:paraId="00000143">
      <w:pPr>
        <w:spacing w:after="160" w:line="259" w:lineRule="auto"/>
        <w:rPr>
          <w:sz w:val="22"/>
          <w:szCs w:val="22"/>
        </w:rPr>
      </w:pPr>
      <w:bookmarkStart w:colFirst="0" w:colLast="0" w:name="_e6a0q11m9jyl" w:id="44"/>
      <w:bookmarkEnd w:id="44"/>
      <w:r w:rsidDel="00000000" w:rsidR="00000000" w:rsidRPr="00000000">
        <w:rPr>
          <w:rtl w:val="0"/>
        </w:rPr>
      </w:r>
    </w:p>
    <w:p w:rsidR="00000000" w:rsidDel="00000000" w:rsidP="00000000" w:rsidRDefault="00000000" w:rsidRPr="00000000" w14:paraId="00000144">
      <w:pPr>
        <w:spacing w:after="160" w:line="259" w:lineRule="auto"/>
        <w:rPr>
          <w:sz w:val="22"/>
          <w:szCs w:val="22"/>
        </w:rPr>
      </w:pPr>
      <w:bookmarkStart w:colFirst="0" w:colLast="0" w:name="_ig1x0luaz7yi" w:id="45"/>
      <w:bookmarkEnd w:id="45"/>
      <w:r w:rsidDel="00000000" w:rsidR="00000000" w:rsidRPr="00000000">
        <w:rPr>
          <w:rtl w:val="0"/>
        </w:rPr>
      </w:r>
    </w:p>
    <w:p w:rsidR="00000000" w:rsidDel="00000000" w:rsidP="00000000" w:rsidRDefault="00000000" w:rsidRPr="00000000" w14:paraId="00000145">
      <w:pPr>
        <w:spacing w:after="160" w:line="259" w:lineRule="auto"/>
        <w:rPr>
          <w:sz w:val="22"/>
          <w:szCs w:val="22"/>
        </w:rPr>
      </w:pPr>
      <w:bookmarkStart w:colFirst="0" w:colLast="0" w:name="_6jpagndya59l" w:id="46"/>
      <w:bookmarkEnd w:id="46"/>
      <w:r w:rsidDel="00000000" w:rsidR="00000000" w:rsidRPr="00000000">
        <w:rPr>
          <w:rtl w:val="0"/>
        </w:rPr>
      </w:r>
    </w:p>
    <w:p w:rsidR="00000000" w:rsidDel="00000000" w:rsidP="00000000" w:rsidRDefault="00000000" w:rsidRPr="00000000" w14:paraId="00000146">
      <w:pPr>
        <w:spacing w:after="160" w:line="259" w:lineRule="auto"/>
        <w:rPr>
          <w:sz w:val="22"/>
          <w:szCs w:val="22"/>
        </w:rPr>
      </w:pPr>
      <w:bookmarkStart w:colFirst="0" w:colLast="0" w:name="_jmym1xhtpas5" w:id="47"/>
      <w:bookmarkEnd w:id="47"/>
      <w:r w:rsidDel="00000000" w:rsidR="00000000" w:rsidRPr="00000000">
        <w:rPr>
          <w:rtl w:val="0"/>
        </w:rPr>
      </w:r>
    </w:p>
    <w:p w:rsidR="00000000" w:rsidDel="00000000" w:rsidP="00000000" w:rsidRDefault="00000000" w:rsidRPr="00000000" w14:paraId="00000147">
      <w:pPr>
        <w:spacing w:after="160" w:line="259" w:lineRule="auto"/>
        <w:rPr>
          <w:sz w:val="22"/>
          <w:szCs w:val="22"/>
        </w:rPr>
      </w:pPr>
      <w:bookmarkStart w:colFirst="0" w:colLast="0" w:name="_3s1funhknjik" w:id="48"/>
      <w:bookmarkEnd w:id="48"/>
      <w:r w:rsidDel="00000000" w:rsidR="00000000" w:rsidRPr="00000000">
        <w:rPr>
          <w:rtl w:val="0"/>
        </w:rPr>
      </w:r>
    </w:p>
    <w:p w:rsidR="00000000" w:rsidDel="00000000" w:rsidP="00000000" w:rsidRDefault="00000000" w:rsidRPr="00000000" w14:paraId="00000148">
      <w:pPr>
        <w:spacing w:after="160" w:line="259" w:lineRule="auto"/>
        <w:rPr>
          <w:sz w:val="22"/>
          <w:szCs w:val="22"/>
        </w:rPr>
      </w:pPr>
      <w:bookmarkStart w:colFirst="0" w:colLast="0" w:name="_ze6s20pl3zmn" w:id="49"/>
      <w:bookmarkEnd w:id="49"/>
      <w:r w:rsidDel="00000000" w:rsidR="00000000" w:rsidRPr="00000000">
        <w:rPr>
          <w:rtl w:val="0"/>
        </w:rPr>
      </w:r>
    </w:p>
    <w:p w:rsidR="00000000" w:rsidDel="00000000" w:rsidP="00000000" w:rsidRDefault="00000000" w:rsidRPr="00000000" w14:paraId="00000149">
      <w:pPr>
        <w:spacing w:after="160" w:line="259" w:lineRule="auto"/>
        <w:rPr>
          <w:sz w:val="22"/>
          <w:szCs w:val="22"/>
        </w:rPr>
      </w:pPr>
      <w:bookmarkStart w:colFirst="0" w:colLast="0" w:name="_putfhor8thry" w:id="50"/>
      <w:bookmarkEnd w:id="50"/>
      <w:r w:rsidDel="00000000" w:rsidR="00000000" w:rsidRPr="00000000">
        <w:rPr>
          <w:rtl w:val="0"/>
        </w:rPr>
      </w:r>
    </w:p>
    <w:p w:rsidR="00000000" w:rsidDel="00000000" w:rsidP="00000000" w:rsidRDefault="00000000" w:rsidRPr="00000000" w14:paraId="0000014A">
      <w:pPr>
        <w:spacing w:after="160" w:line="259" w:lineRule="auto"/>
        <w:rPr>
          <w:sz w:val="22"/>
          <w:szCs w:val="22"/>
        </w:rPr>
      </w:pPr>
      <w:bookmarkStart w:colFirst="0" w:colLast="0" w:name="_g97wcpbole7v" w:id="51"/>
      <w:bookmarkEnd w:id="51"/>
      <w:r w:rsidDel="00000000" w:rsidR="00000000" w:rsidRPr="00000000">
        <w:rPr>
          <w:rtl w:val="0"/>
        </w:rPr>
      </w:r>
    </w:p>
    <w:p w:rsidR="00000000" w:rsidDel="00000000" w:rsidP="00000000" w:rsidRDefault="00000000" w:rsidRPr="00000000" w14:paraId="0000014B">
      <w:pPr>
        <w:spacing w:after="160" w:line="259" w:lineRule="auto"/>
        <w:rPr>
          <w:sz w:val="22"/>
          <w:szCs w:val="22"/>
        </w:rPr>
      </w:pPr>
      <w:bookmarkStart w:colFirst="0" w:colLast="0" w:name="_m9mhhwq98yym" w:id="52"/>
      <w:bookmarkEnd w:id="52"/>
      <w:r w:rsidDel="00000000" w:rsidR="00000000" w:rsidRPr="00000000">
        <w:rPr>
          <w:rtl w:val="0"/>
        </w:rPr>
      </w:r>
    </w:p>
    <w:p w:rsidR="00000000" w:rsidDel="00000000" w:rsidP="00000000" w:rsidRDefault="00000000" w:rsidRPr="00000000" w14:paraId="0000014C">
      <w:pPr>
        <w:spacing w:after="160" w:line="259" w:lineRule="auto"/>
        <w:rPr>
          <w:sz w:val="22"/>
          <w:szCs w:val="22"/>
        </w:rPr>
      </w:pPr>
      <w:bookmarkStart w:colFirst="0" w:colLast="0" w:name="_dj3aviqow21" w:id="53"/>
      <w:bookmarkEnd w:id="53"/>
      <w:r w:rsidDel="00000000" w:rsidR="00000000" w:rsidRPr="00000000">
        <w:rPr>
          <w:rtl w:val="0"/>
        </w:rPr>
      </w:r>
    </w:p>
    <w:p w:rsidR="00000000" w:rsidDel="00000000" w:rsidP="00000000" w:rsidRDefault="00000000" w:rsidRPr="00000000" w14:paraId="0000014D">
      <w:pPr>
        <w:spacing w:after="160" w:line="259" w:lineRule="auto"/>
        <w:rPr>
          <w:sz w:val="22"/>
          <w:szCs w:val="22"/>
        </w:rPr>
      </w:pPr>
      <w:bookmarkStart w:colFirst="0" w:colLast="0" w:name="_14pqweqcu8lb" w:id="54"/>
      <w:bookmarkEnd w:id="54"/>
      <w:r w:rsidDel="00000000" w:rsidR="00000000" w:rsidRPr="00000000">
        <w:rPr>
          <w:rtl w:val="0"/>
        </w:rPr>
      </w:r>
    </w:p>
    <w:p w:rsidR="00000000" w:rsidDel="00000000" w:rsidP="00000000" w:rsidRDefault="00000000" w:rsidRPr="00000000" w14:paraId="0000014E">
      <w:pPr>
        <w:spacing w:after="160" w:line="259" w:lineRule="auto"/>
        <w:rPr>
          <w:sz w:val="22"/>
          <w:szCs w:val="22"/>
        </w:rPr>
      </w:pPr>
      <w:bookmarkStart w:colFirst="0" w:colLast="0" w:name="_z6v45q1jal0w" w:id="55"/>
      <w:bookmarkEnd w:id="55"/>
      <w:r w:rsidDel="00000000" w:rsidR="00000000" w:rsidRPr="00000000">
        <w:rPr>
          <w:rtl w:val="0"/>
        </w:rPr>
      </w:r>
    </w:p>
    <w:p w:rsidR="00000000" w:rsidDel="00000000" w:rsidP="00000000" w:rsidRDefault="00000000" w:rsidRPr="00000000" w14:paraId="0000014F">
      <w:pPr>
        <w:spacing w:after="160" w:line="259" w:lineRule="auto"/>
        <w:rPr>
          <w:sz w:val="22"/>
          <w:szCs w:val="22"/>
        </w:rPr>
      </w:pPr>
      <w:bookmarkStart w:colFirst="0" w:colLast="0" w:name="_tnfau0fxegna" w:id="56"/>
      <w:bookmarkEnd w:id="56"/>
      <w:r w:rsidDel="00000000" w:rsidR="00000000" w:rsidRPr="00000000">
        <w:rPr>
          <w:rtl w:val="0"/>
        </w:rPr>
      </w:r>
    </w:p>
    <w:p w:rsidR="00000000" w:rsidDel="00000000" w:rsidP="00000000" w:rsidRDefault="00000000" w:rsidRPr="00000000" w14:paraId="00000150">
      <w:pPr>
        <w:spacing w:after="200" w:lineRule="auto"/>
        <w:rPr>
          <w:b w:val="1"/>
          <w:sz w:val="26"/>
          <w:szCs w:val="26"/>
        </w:rPr>
      </w:pPr>
      <w:bookmarkStart w:colFirst="0" w:colLast="0" w:name="_gjdgxs" w:id="0"/>
      <w:bookmarkEnd w:id="0"/>
      <w:r w:rsidDel="00000000" w:rsidR="00000000" w:rsidRPr="00000000">
        <w:rPr>
          <w:b w:val="1"/>
          <w:sz w:val="26"/>
          <w:szCs w:val="26"/>
          <w:rtl w:val="0"/>
        </w:rPr>
        <w:t xml:space="preserve">Test Items</w:t>
      </w:r>
    </w:p>
    <w:tbl>
      <w:tblPr>
        <w:tblStyle w:val="Table7"/>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51">
            <w:pPr>
              <w:rPr/>
            </w:pPr>
            <w:r w:rsidDel="00000000" w:rsidR="00000000" w:rsidRPr="00000000">
              <w:rPr>
                <w:rtl w:val="0"/>
              </w:rPr>
              <w:t xml:space="preserve">Benchmark</w:t>
            </w:r>
          </w:p>
        </w:tc>
        <w:tc>
          <w:tcPr/>
          <w:p w:rsidR="00000000" w:rsidDel="00000000" w:rsidP="00000000" w:rsidRDefault="00000000" w:rsidRPr="00000000" w14:paraId="00000152">
            <w:pPr>
              <w:rPr/>
            </w:pPr>
            <w:r w:rsidDel="00000000" w:rsidR="00000000" w:rsidRPr="00000000">
              <w:rPr>
                <w:rtl w:val="0"/>
              </w:rPr>
              <w:t xml:space="preserve">Benchmark Clarification</w:t>
            </w:r>
          </w:p>
        </w:tc>
        <w:tc>
          <w:tcPr/>
          <w:p w:rsidR="00000000" w:rsidDel="00000000" w:rsidP="00000000" w:rsidRDefault="00000000" w:rsidRPr="00000000" w14:paraId="00000153">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54">
            <w:pPr>
              <w:rPr/>
            </w:pPr>
            <w:r w:rsidDel="00000000" w:rsidR="00000000" w:rsidRPr="00000000">
              <w:rPr>
                <w:rtl w:val="0"/>
              </w:rPr>
              <w:t xml:space="preserve">4.2</w:t>
            </w:r>
          </w:p>
        </w:tc>
        <w:tc>
          <w:tcPr/>
          <w:p w:rsidR="00000000" w:rsidDel="00000000" w:rsidP="00000000" w:rsidRDefault="00000000" w:rsidRPr="00000000" w14:paraId="00000155">
            <w:pPr>
              <w:rPr/>
            </w:pPr>
            <w:r w:rsidDel="00000000" w:rsidR="00000000" w:rsidRPr="00000000">
              <w:rPr>
                <w:rtl w:val="0"/>
              </w:rPr>
              <w:t xml:space="preserve">BC 1</w:t>
            </w:r>
          </w:p>
        </w:tc>
        <w:tc>
          <w:tcPr/>
          <w:p w:rsidR="00000000" w:rsidDel="00000000" w:rsidP="00000000" w:rsidRDefault="00000000" w:rsidRPr="00000000" w14:paraId="00000156">
            <w:pPr>
              <w:rPr/>
            </w:pPr>
            <w:r w:rsidDel="00000000" w:rsidR="00000000" w:rsidRPr="00000000">
              <w:rPr>
                <w:rtl w:val="0"/>
              </w:rPr>
              <w:t xml:space="preserve">L</w:t>
            </w:r>
          </w:p>
        </w:tc>
      </w:tr>
    </w:tbl>
    <w:p w:rsidR="00000000" w:rsidDel="00000000" w:rsidP="00000000" w:rsidRDefault="00000000" w:rsidRPr="00000000" w14:paraId="00000157">
      <w:pPr>
        <w:spacing w:after="0" w:lineRule="auto"/>
        <w:rPr/>
      </w:pPr>
      <w:r w:rsidDel="00000000" w:rsidR="00000000" w:rsidRPr="00000000">
        <w:rPr>
          <w:rtl w:val="0"/>
        </w:rPr>
      </w:r>
    </w:p>
    <w:tbl>
      <w:tblPr>
        <w:tblStyle w:val="Table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9708"/>
        <w:tblGridChange w:id="0">
          <w:tblGrid>
            <w:gridCol w:w="1200"/>
            <w:gridCol w:w="9708"/>
          </w:tblGrid>
        </w:tblGridChange>
      </w:tblGrid>
      <w:tr>
        <w:trPr>
          <w:cantSplit w:val="0"/>
          <w:tblHeader w:val="0"/>
        </w:trPr>
        <w:tc>
          <w:tcPr/>
          <w:p w:rsidR="00000000" w:rsidDel="00000000" w:rsidP="00000000" w:rsidRDefault="00000000" w:rsidRPr="00000000" w14:paraId="00000158">
            <w:pPr>
              <w:rPr/>
            </w:pPr>
            <w:r w:rsidDel="00000000" w:rsidR="00000000" w:rsidRPr="00000000">
              <w:rPr>
                <w:rtl w:val="0"/>
              </w:rPr>
              <w:t xml:space="preserve">Question</w:t>
            </w:r>
          </w:p>
        </w:tc>
        <w:tc>
          <w:tcPr/>
          <w:p w:rsidR="00000000" w:rsidDel="00000000" w:rsidP="00000000" w:rsidRDefault="00000000" w:rsidRPr="00000000" w14:paraId="00000159">
            <w:pPr>
              <w:rPr/>
            </w:pPr>
            <w:r w:rsidDel="00000000" w:rsidR="00000000" w:rsidRPr="00000000">
              <w:rPr>
                <w:rtl w:val="0"/>
              </w:rPr>
              <w:t xml:space="preserve">Which organization was founded, in part, to protect international human rights?   </w:t>
            </w:r>
          </w:p>
        </w:tc>
      </w:tr>
      <w:tr>
        <w:trPr>
          <w:cantSplit w:val="0"/>
          <w:tblHeader w:val="0"/>
        </w:trPr>
        <w:tc>
          <w:tcPr/>
          <w:p w:rsidR="00000000" w:rsidDel="00000000" w:rsidP="00000000" w:rsidRDefault="00000000" w:rsidRPr="00000000" w14:paraId="0000015A">
            <w:pPr>
              <w:rPr/>
            </w:pPr>
            <w:r w:rsidDel="00000000" w:rsidR="00000000" w:rsidRPr="00000000">
              <w:rPr>
                <w:rtl w:val="0"/>
              </w:rPr>
              <w:t xml:space="preserve">A.</w:t>
            </w:r>
          </w:p>
        </w:tc>
        <w:tc>
          <w:tcPr/>
          <w:p w:rsidR="00000000" w:rsidDel="00000000" w:rsidP="00000000" w:rsidRDefault="00000000" w:rsidRPr="00000000" w14:paraId="0000015B">
            <w:pPr>
              <w:rPr/>
            </w:pPr>
            <w:r w:rsidDel="00000000" w:rsidR="00000000" w:rsidRPr="00000000">
              <w:rPr>
                <w:rtl w:val="0"/>
              </w:rPr>
              <w:t xml:space="preserve">World Trade Organization</w:t>
            </w:r>
          </w:p>
        </w:tc>
      </w:tr>
      <w:tr>
        <w:trPr>
          <w:cantSplit w:val="0"/>
          <w:tblHeader w:val="0"/>
        </w:trPr>
        <w:tc>
          <w:tcPr/>
          <w:p w:rsidR="00000000" w:rsidDel="00000000" w:rsidP="00000000" w:rsidRDefault="00000000" w:rsidRPr="00000000" w14:paraId="0000015C">
            <w:pPr>
              <w:rPr/>
            </w:pPr>
            <w:r w:rsidDel="00000000" w:rsidR="00000000" w:rsidRPr="00000000">
              <w:rPr>
                <w:rtl w:val="0"/>
              </w:rPr>
              <w:t xml:space="preserve">B.</w:t>
            </w:r>
          </w:p>
        </w:tc>
        <w:tc>
          <w:tcPr/>
          <w:p w:rsidR="00000000" w:rsidDel="00000000" w:rsidP="00000000" w:rsidRDefault="00000000" w:rsidRPr="00000000" w14:paraId="0000015D">
            <w:pPr>
              <w:rPr/>
            </w:pPr>
            <w:r w:rsidDel="00000000" w:rsidR="00000000" w:rsidRPr="00000000">
              <w:rPr>
                <w:rtl w:val="0"/>
              </w:rPr>
              <w:t xml:space="preserve">League of Nations</w:t>
            </w:r>
          </w:p>
        </w:tc>
      </w:tr>
      <w:tr>
        <w:trPr>
          <w:cantSplit w:val="0"/>
          <w:trHeight w:val="40" w:hRule="atLeast"/>
          <w:tblHeader w:val="0"/>
        </w:trPr>
        <w:tc>
          <w:tcPr/>
          <w:p w:rsidR="00000000" w:rsidDel="00000000" w:rsidP="00000000" w:rsidRDefault="00000000" w:rsidRPr="00000000" w14:paraId="0000015E">
            <w:pPr>
              <w:rPr/>
            </w:pPr>
            <w:r w:rsidDel="00000000" w:rsidR="00000000" w:rsidRPr="00000000">
              <w:rPr>
                <w:rtl w:val="0"/>
              </w:rPr>
              <w:t xml:space="preserve">C.</w:t>
            </w:r>
          </w:p>
        </w:tc>
        <w:tc>
          <w:tcPr/>
          <w:p w:rsidR="00000000" w:rsidDel="00000000" w:rsidP="00000000" w:rsidRDefault="00000000" w:rsidRPr="00000000" w14:paraId="0000015F">
            <w:pPr>
              <w:rPr/>
            </w:pPr>
            <w:r w:rsidDel="00000000" w:rsidR="00000000" w:rsidRPr="00000000">
              <w:rPr>
                <w:rtl w:val="0"/>
              </w:rPr>
              <w:t xml:space="preserve">United Nations</w:t>
            </w:r>
          </w:p>
        </w:tc>
      </w:tr>
      <w:tr>
        <w:trPr>
          <w:cantSplit w:val="0"/>
          <w:tblHeader w:val="0"/>
        </w:trPr>
        <w:tc>
          <w:tcPr/>
          <w:p w:rsidR="00000000" w:rsidDel="00000000" w:rsidP="00000000" w:rsidRDefault="00000000" w:rsidRPr="00000000" w14:paraId="00000160">
            <w:pPr>
              <w:rPr/>
            </w:pPr>
            <w:r w:rsidDel="00000000" w:rsidR="00000000" w:rsidRPr="00000000">
              <w:rPr>
                <w:rtl w:val="0"/>
              </w:rPr>
              <w:t xml:space="preserve">D.</w:t>
            </w:r>
          </w:p>
        </w:tc>
        <w:tc>
          <w:tcPr/>
          <w:p w:rsidR="00000000" w:rsidDel="00000000" w:rsidP="00000000" w:rsidRDefault="00000000" w:rsidRPr="00000000" w14:paraId="00000161">
            <w:pPr>
              <w:rPr/>
            </w:pPr>
            <w:r w:rsidDel="00000000" w:rsidR="00000000" w:rsidRPr="00000000">
              <w:rPr>
                <w:rtl w:val="0"/>
              </w:rPr>
              <w:t xml:space="preserve">World Bank</w:t>
            </w:r>
          </w:p>
        </w:tc>
      </w:tr>
    </w:tbl>
    <w:p w:rsidR="00000000" w:rsidDel="00000000" w:rsidP="00000000" w:rsidRDefault="00000000" w:rsidRPr="00000000" w14:paraId="00000162">
      <w:pPr>
        <w:spacing w:after="0" w:lineRule="auto"/>
        <w:rPr/>
      </w:pPr>
      <w:r w:rsidDel="00000000" w:rsidR="00000000" w:rsidRPr="00000000">
        <w:rPr>
          <w:rtl w:val="0"/>
        </w:rPr>
      </w:r>
    </w:p>
    <w:tbl>
      <w:tblPr>
        <w:tblStyle w:val="Table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5"/>
        <w:gridCol w:w="5554"/>
        <w:gridCol w:w="4079"/>
        <w:tblGridChange w:id="0">
          <w:tblGrid>
            <w:gridCol w:w="1275"/>
            <w:gridCol w:w="5554"/>
            <w:gridCol w:w="4079"/>
          </w:tblGrid>
        </w:tblGridChange>
      </w:tblGrid>
      <w:tr>
        <w:trPr>
          <w:cantSplit w:val="0"/>
          <w:tblHeader w:val="0"/>
        </w:trPr>
        <w:tc>
          <w:tcPr/>
          <w:p w:rsidR="00000000" w:rsidDel="00000000" w:rsidP="00000000" w:rsidRDefault="00000000" w:rsidRPr="00000000" w14:paraId="00000163">
            <w:pPr>
              <w:rPr/>
            </w:pPr>
            <w:r w:rsidDel="00000000" w:rsidR="00000000" w:rsidRPr="00000000">
              <w:rPr>
                <w:rtl w:val="0"/>
              </w:rPr>
              <w:t xml:space="preserve">Question</w:t>
            </w:r>
          </w:p>
        </w:tc>
        <w:tc>
          <w:tcPr>
            <w:gridSpan w:val="2"/>
          </w:tcPr>
          <w:p w:rsidR="00000000" w:rsidDel="00000000" w:rsidP="00000000" w:rsidRDefault="00000000" w:rsidRPr="00000000" w14:paraId="00000164">
            <w:pPr>
              <w:rPr/>
            </w:pPr>
            <w:r w:rsidDel="00000000" w:rsidR="00000000" w:rsidRPr="00000000">
              <w:rPr>
                <w:rtl w:val="0"/>
              </w:rPr>
              <w:t xml:space="preserve">Which organization was founded, in part, to protect international human rights?   </w:t>
            </w:r>
          </w:p>
        </w:tc>
      </w:tr>
      <w:tr>
        <w:trPr>
          <w:cantSplit w:val="0"/>
          <w:tblHeader w:val="0"/>
        </w:trPr>
        <w:tc>
          <w:tcPr/>
          <w:p w:rsidR="00000000" w:rsidDel="00000000" w:rsidP="00000000" w:rsidRDefault="00000000" w:rsidRPr="00000000" w14:paraId="00000166">
            <w:pPr>
              <w:rPr/>
            </w:pPr>
            <w:r w:rsidDel="00000000" w:rsidR="00000000" w:rsidRPr="00000000">
              <w:rPr>
                <w:rtl w:val="0"/>
              </w:rPr>
              <w:t xml:space="preserve">A.</w:t>
            </w:r>
          </w:p>
        </w:tc>
        <w:tc>
          <w:tcPr/>
          <w:p w:rsidR="00000000" w:rsidDel="00000000" w:rsidP="00000000" w:rsidRDefault="00000000" w:rsidRPr="00000000" w14:paraId="00000167">
            <w:pPr>
              <w:rPr/>
            </w:pPr>
            <w:r w:rsidDel="00000000" w:rsidR="00000000" w:rsidRPr="00000000">
              <w:rPr>
                <w:rtl w:val="0"/>
              </w:rPr>
              <w:t xml:space="preserve">World Trade Organization</w:t>
            </w:r>
          </w:p>
        </w:tc>
        <w:tc>
          <w:tcPr/>
          <w:p w:rsidR="00000000" w:rsidDel="00000000" w:rsidP="00000000" w:rsidRDefault="00000000" w:rsidRPr="00000000" w14:paraId="00000168">
            <w:pPr>
              <w:rPr/>
            </w:pPr>
            <w:r w:rsidDel="00000000" w:rsidR="00000000" w:rsidRPr="00000000">
              <w:rPr>
                <w:b w:val="1"/>
                <w:rtl w:val="0"/>
              </w:rPr>
              <w:t xml:space="preserve">Incorrect</w:t>
            </w:r>
            <w:r w:rsidDel="00000000" w:rsidR="00000000" w:rsidRPr="00000000">
              <w:rPr>
                <w:rtl w:val="0"/>
              </w:rPr>
              <w:t xml:space="preserve">-The World Trade Organization was formed to deal with the rules of trade between nations. </w:t>
            </w:r>
          </w:p>
        </w:tc>
      </w:tr>
      <w:tr>
        <w:trPr>
          <w:cantSplit w:val="0"/>
          <w:tblHeader w:val="0"/>
        </w:trPr>
        <w:tc>
          <w:tcPr/>
          <w:p w:rsidR="00000000" w:rsidDel="00000000" w:rsidP="00000000" w:rsidRDefault="00000000" w:rsidRPr="00000000" w14:paraId="00000169">
            <w:pPr>
              <w:rPr/>
            </w:pPr>
            <w:r w:rsidDel="00000000" w:rsidR="00000000" w:rsidRPr="00000000">
              <w:rPr>
                <w:rtl w:val="0"/>
              </w:rPr>
              <w:t xml:space="preserve">B.</w:t>
            </w:r>
          </w:p>
        </w:tc>
        <w:tc>
          <w:tcPr/>
          <w:p w:rsidR="00000000" w:rsidDel="00000000" w:rsidP="00000000" w:rsidRDefault="00000000" w:rsidRPr="00000000" w14:paraId="0000016A">
            <w:pPr>
              <w:rPr/>
            </w:pPr>
            <w:r w:rsidDel="00000000" w:rsidR="00000000" w:rsidRPr="00000000">
              <w:rPr>
                <w:rtl w:val="0"/>
              </w:rPr>
              <w:t xml:space="preserve">League of Nations</w:t>
            </w:r>
          </w:p>
        </w:tc>
        <w:tc>
          <w:tcPr/>
          <w:p w:rsidR="00000000" w:rsidDel="00000000" w:rsidP="00000000" w:rsidRDefault="00000000" w:rsidRPr="00000000" w14:paraId="0000016B">
            <w:pPr>
              <w:rPr/>
            </w:pPr>
            <w:r w:rsidDel="00000000" w:rsidR="00000000" w:rsidRPr="00000000">
              <w:rPr>
                <w:b w:val="1"/>
                <w:rtl w:val="0"/>
              </w:rPr>
              <w:t xml:space="preserve">Incorrect</w:t>
            </w:r>
            <w:r w:rsidDel="00000000" w:rsidR="00000000" w:rsidRPr="00000000">
              <w:rPr>
                <w:rtl w:val="0"/>
              </w:rPr>
              <w:t xml:space="preserve">-The League of Nations was formed to establish a “league of friendship” among member nations.</w:t>
            </w:r>
          </w:p>
        </w:tc>
      </w:tr>
      <w:tr>
        <w:trPr>
          <w:cantSplit w:val="0"/>
          <w:trHeight w:val="40" w:hRule="atLeast"/>
          <w:tblHeader w:val="0"/>
        </w:trPr>
        <w:tc>
          <w:tcPr/>
          <w:p w:rsidR="00000000" w:rsidDel="00000000" w:rsidP="00000000" w:rsidRDefault="00000000" w:rsidRPr="00000000" w14:paraId="0000016C">
            <w:pPr>
              <w:rPr/>
            </w:pPr>
            <w:r w:rsidDel="00000000" w:rsidR="00000000" w:rsidRPr="00000000">
              <w:rPr>
                <w:rtl w:val="0"/>
              </w:rPr>
              <w:t xml:space="preserve">C.</w:t>
            </w:r>
          </w:p>
        </w:tc>
        <w:tc>
          <w:tcPr/>
          <w:p w:rsidR="00000000" w:rsidDel="00000000" w:rsidP="00000000" w:rsidRDefault="00000000" w:rsidRPr="00000000" w14:paraId="0000016D">
            <w:pPr>
              <w:rPr/>
            </w:pPr>
            <w:r w:rsidDel="00000000" w:rsidR="00000000" w:rsidRPr="00000000">
              <w:rPr>
                <w:rtl w:val="0"/>
              </w:rPr>
              <w:t xml:space="preserve">United Nations</w:t>
            </w:r>
          </w:p>
        </w:tc>
        <w:tc>
          <w:tcPr/>
          <w:p w:rsidR="00000000" w:rsidDel="00000000" w:rsidP="00000000" w:rsidRDefault="00000000" w:rsidRPr="00000000" w14:paraId="0000016E">
            <w:pPr>
              <w:rPr/>
            </w:pPr>
            <w:r w:rsidDel="00000000" w:rsidR="00000000" w:rsidRPr="00000000">
              <w:rPr>
                <w:b w:val="1"/>
                <w:i w:val="1"/>
                <w:rtl w:val="0"/>
              </w:rPr>
              <w:t xml:space="preserve">Correct</w:t>
            </w:r>
            <w:r w:rsidDel="00000000" w:rsidR="00000000" w:rsidRPr="00000000">
              <w:rPr>
                <w:rtl w:val="0"/>
              </w:rPr>
              <w:t xml:space="preserve">-The United Nations was formed, in part, to protect human rights and in an effort to prevent another Holocaust.</w:t>
            </w:r>
          </w:p>
        </w:tc>
      </w:tr>
      <w:tr>
        <w:trPr>
          <w:cantSplit w:val="0"/>
          <w:tblHeader w:val="0"/>
        </w:trPr>
        <w:tc>
          <w:tcPr/>
          <w:p w:rsidR="00000000" w:rsidDel="00000000" w:rsidP="00000000" w:rsidRDefault="00000000" w:rsidRPr="00000000" w14:paraId="0000016F">
            <w:pPr>
              <w:rPr/>
            </w:pPr>
            <w:r w:rsidDel="00000000" w:rsidR="00000000" w:rsidRPr="00000000">
              <w:rPr>
                <w:rtl w:val="0"/>
              </w:rPr>
              <w:t xml:space="preserve">D.</w:t>
            </w:r>
          </w:p>
        </w:tc>
        <w:tc>
          <w:tcPr/>
          <w:p w:rsidR="00000000" w:rsidDel="00000000" w:rsidP="00000000" w:rsidRDefault="00000000" w:rsidRPr="00000000" w14:paraId="00000170">
            <w:pPr>
              <w:rPr/>
            </w:pPr>
            <w:r w:rsidDel="00000000" w:rsidR="00000000" w:rsidRPr="00000000">
              <w:rPr>
                <w:rtl w:val="0"/>
              </w:rPr>
              <w:t xml:space="preserve">World Bank</w:t>
            </w:r>
          </w:p>
        </w:tc>
        <w:tc>
          <w:tcPr/>
          <w:p w:rsidR="00000000" w:rsidDel="00000000" w:rsidP="00000000" w:rsidRDefault="00000000" w:rsidRPr="00000000" w14:paraId="00000171">
            <w:pPr>
              <w:rPr/>
            </w:pPr>
            <w:r w:rsidDel="00000000" w:rsidR="00000000" w:rsidRPr="00000000">
              <w:rPr>
                <w:b w:val="1"/>
                <w:rtl w:val="0"/>
              </w:rPr>
              <w:t xml:space="preserve">Incorrect</w:t>
            </w:r>
            <w:r w:rsidDel="00000000" w:rsidR="00000000" w:rsidRPr="00000000">
              <w:rPr>
                <w:rtl w:val="0"/>
              </w:rPr>
              <w:t xml:space="preserve">-The World Bank was formed to provide financial and technical assistance to developing countries and to address world poverty.</w:t>
            </w:r>
          </w:p>
        </w:tc>
      </w:tr>
    </w:tbl>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after="200" w:lineRule="auto"/>
        <w:rPr/>
      </w:pPr>
      <w:r w:rsidDel="00000000" w:rsidR="00000000" w:rsidRPr="00000000">
        <w:rPr>
          <w:rtl w:val="0"/>
        </w:rPr>
      </w:r>
    </w:p>
    <w:tbl>
      <w:tblPr>
        <w:tblStyle w:val="Table10"/>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74">
            <w:pPr>
              <w:rPr/>
            </w:pPr>
            <w:r w:rsidDel="00000000" w:rsidR="00000000" w:rsidRPr="00000000">
              <w:rPr>
                <w:rtl w:val="0"/>
              </w:rPr>
              <w:t xml:space="preserve">Benchmark</w:t>
            </w:r>
          </w:p>
        </w:tc>
        <w:tc>
          <w:tcPr/>
          <w:p w:rsidR="00000000" w:rsidDel="00000000" w:rsidP="00000000" w:rsidRDefault="00000000" w:rsidRPr="00000000" w14:paraId="00000175">
            <w:pPr>
              <w:rPr/>
            </w:pPr>
            <w:r w:rsidDel="00000000" w:rsidR="00000000" w:rsidRPr="00000000">
              <w:rPr>
                <w:rtl w:val="0"/>
              </w:rPr>
              <w:t xml:space="preserve">Benchmark Clarification</w:t>
            </w:r>
          </w:p>
        </w:tc>
        <w:tc>
          <w:tcPr/>
          <w:p w:rsidR="00000000" w:rsidDel="00000000" w:rsidP="00000000" w:rsidRDefault="00000000" w:rsidRPr="00000000" w14:paraId="00000176">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77">
            <w:pPr>
              <w:rPr/>
            </w:pPr>
            <w:r w:rsidDel="00000000" w:rsidR="00000000" w:rsidRPr="00000000">
              <w:rPr>
                <w:rtl w:val="0"/>
              </w:rPr>
              <w:t xml:space="preserve">4.2</w:t>
            </w:r>
          </w:p>
        </w:tc>
        <w:tc>
          <w:tcPr/>
          <w:p w:rsidR="00000000" w:rsidDel="00000000" w:rsidP="00000000" w:rsidRDefault="00000000" w:rsidRPr="00000000" w14:paraId="00000178">
            <w:pPr>
              <w:rPr/>
            </w:pPr>
            <w:r w:rsidDel="00000000" w:rsidR="00000000" w:rsidRPr="00000000">
              <w:rPr>
                <w:rtl w:val="0"/>
              </w:rPr>
              <w:t xml:space="preserve">BC 1</w:t>
            </w:r>
          </w:p>
        </w:tc>
        <w:tc>
          <w:tcPr/>
          <w:p w:rsidR="00000000" w:rsidDel="00000000" w:rsidP="00000000" w:rsidRDefault="00000000" w:rsidRPr="00000000" w14:paraId="00000179">
            <w:pPr>
              <w:rPr/>
            </w:pPr>
            <w:r w:rsidDel="00000000" w:rsidR="00000000" w:rsidRPr="00000000">
              <w:rPr>
                <w:rtl w:val="0"/>
              </w:rPr>
              <w:t xml:space="preserve">L</w:t>
            </w:r>
          </w:p>
        </w:tc>
      </w:tr>
    </w:tbl>
    <w:p w:rsidR="00000000" w:rsidDel="00000000" w:rsidP="00000000" w:rsidRDefault="00000000" w:rsidRPr="00000000" w14:paraId="0000017A">
      <w:pPr>
        <w:spacing w:after="0" w:lineRule="auto"/>
        <w:rPr/>
      </w:pPr>
      <w:r w:rsidDel="00000000" w:rsidR="00000000" w:rsidRPr="00000000">
        <w:rPr>
          <w:rtl w:val="0"/>
        </w:rPr>
      </w:r>
    </w:p>
    <w:tbl>
      <w:tblPr>
        <w:tblStyle w:val="Table1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0"/>
        <w:gridCol w:w="9678"/>
        <w:tblGridChange w:id="0">
          <w:tblGrid>
            <w:gridCol w:w="1230"/>
            <w:gridCol w:w="9678"/>
          </w:tblGrid>
        </w:tblGridChange>
      </w:tblGrid>
      <w:tr>
        <w:trPr>
          <w:cantSplit w:val="0"/>
          <w:tblHeader w:val="0"/>
        </w:trPr>
        <w:tc>
          <w:tcPr/>
          <w:p w:rsidR="00000000" w:rsidDel="00000000" w:rsidP="00000000" w:rsidRDefault="00000000" w:rsidRPr="00000000" w14:paraId="0000017B">
            <w:pPr>
              <w:rPr/>
            </w:pPr>
            <w:r w:rsidDel="00000000" w:rsidR="00000000" w:rsidRPr="00000000">
              <w:rPr>
                <w:rtl w:val="0"/>
              </w:rPr>
              <w:t xml:space="preserve">Question</w:t>
            </w:r>
          </w:p>
        </w:tc>
        <w:tc>
          <w:tcPr/>
          <w:p w:rsidR="00000000" w:rsidDel="00000000" w:rsidP="00000000" w:rsidRDefault="00000000" w:rsidRPr="00000000" w14:paraId="0000017C">
            <w:pPr>
              <w:rPr/>
            </w:pPr>
            <w:r w:rsidDel="00000000" w:rsidR="00000000" w:rsidRPr="00000000">
              <w:rPr>
                <w:rtl w:val="0"/>
              </w:rPr>
              <w:t xml:space="preserve">Which international organization was founded, in part, to address child poverty and discrimination against children?   </w:t>
            </w:r>
          </w:p>
        </w:tc>
      </w:tr>
      <w:tr>
        <w:trPr>
          <w:cantSplit w:val="0"/>
          <w:tblHeader w:val="0"/>
        </w:trPr>
        <w:tc>
          <w:tcPr/>
          <w:p w:rsidR="00000000" w:rsidDel="00000000" w:rsidP="00000000" w:rsidRDefault="00000000" w:rsidRPr="00000000" w14:paraId="0000017D">
            <w:pPr>
              <w:rPr/>
            </w:pPr>
            <w:r w:rsidDel="00000000" w:rsidR="00000000" w:rsidRPr="00000000">
              <w:rPr>
                <w:rtl w:val="0"/>
              </w:rPr>
              <w:t xml:space="preserve">A.</w:t>
            </w:r>
          </w:p>
        </w:tc>
        <w:tc>
          <w:tcPr/>
          <w:p w:rsidR="00000000" w:rsidDel="00000000" w:rsidP="00000000" w:rsidRDefault="00000000" w:rsidRPr="00000000" w14:paraId="0000017E">
            <w:pPr>
              <w:rPr/>
            </w:pPr>
            <w:r w:rsidDel="00000000" w:rsidR="00000000" w:rsidRPr="00000000">
              <w:rPr>
                <w:rtl w:val="0"/>
              </w:rPr>
              <w:t xml:space="preserve">WTO</w:t>
            </w:r>
          </w:p>
        </w:tc>
      </w:tr>
      <w:tr>
        <w:trPr>
          <w:cantSplit w:val="0"/>
          <w:tblHeader w:val="0"/>
        </w:trPr>
        <w:tc>
          <w:tcPr/>
          <w:p w:rsidR="00000000" w:rsidDel="00000000" w:rsidP="00000000" w:rsidRDefault="00000000" w:rsidRPr="00000000" w14:paraId="0000017F">
            <w:pPr>
              <w:rPr/>
            </w:pPr>
            <w:r w:rsidDel="00000000" w:rsidR="00000000" w:rsidRPr="00000000">
              <w:rPr>
                <w:rtl w:val="0"/>
              </w:rPr>
              <w:t xml:space="preserve">B.</w:t>
            </w:r>
          </w:p>
        </w:tc>
        <w:tc>
          <w:tcPr/>
          <w:p w:rsidR="00000000" w:rsidDel="00000000" w:rsidP="00000000" w:rsidRDefault="00000000" w:rsidRPr="00000000" w14:paraId="00000180">
            <w:pPr>
              <w:rPr/>
            </w:pPr>
            <w:r w:rsidDel="00000000" w:rsidR="00000000" w:rsidRPr="00000000">
              <w:rPr>
                <w:rtl w:val="0"/>
              </w:rPr>
              <w:t xml:space="preserve">League of Nations</w:t>
            </w:r>
          </w:p>
        </w:tc>
      </w:tr>
      <w:tr>
        <w:trPr>
          <w:cantSplit w:val="0"/>
          <w:trHeight w:val="40" w:hRule="atLeast"/>
          <w:tblHeader w:val="0"/>
        </w:trPr>
        <w:tc>
          <w:tcPr/>
          <w:p w:rsidR="00000000" w:rsidDel="00000000" w:rsidP="00000000" w:rsidRDefault="00000000" w:rsidRPr="00000000" w14:paraId="00000181">
            <w:pPr>
              <w:rPr/>
            </w:pPr>
            <w:r w:rsidDel="00000000" w:rsidR="00000000" w:rsidRPr="00000000">
              <w:rPr>
                <w:rtl w:val="0"/>
              </w:rPr>
              <w:t xml:space="preserve">C.</w:t>
            </w:r>
          </w:p>
        </w:tc>
        <w:tc>
          <w:tcPr/>
          <w:p w:rsidR="00000000" w:rsidDel="00000000" w:rsidP="00000000" w:rsidRDefault="00000000" w:rsidRPr="00000000" w14:paraId="00000182">
            <w:pPr>
              <w:rPr/>
            </w:pPr>
            <w:r w:rsidDel="00000000" w:rsidR="00000000" w:rsidRPr="00000000">
              <w:rPr>
                <w:rtl w:val="0"/>
              </w:rPr>
              <w:t xml:space="preserve">UNICEF</w:t>
            </w:r>
          </w:p>
        </w:tc>
      </w:tr>
      <w:tr>
        <w:trPr>
          <w:cantSplit w:val="0"/>
          <w:tblHeader w:val="0"/>
        </w:trPr>
        <w:tc>
          <w:tcPr/>
          <w:p w:rsidR="00000000" w:rsidDel="00000000" w:rsidP="00000000" w:rsidRDefault="00000000" w:rsidRPr="00000000" w14:paraId="00000183">
            <w:pPr>
              <w:rPr/>
            </w:pPr>
            <w:r w:rsidDel="00000000" w:rsidR="00000000" w:rsidRPr="00000000">
              <w:rPr>
                <w:rtl w:val="0"/>
              </w:rPr>
              <w:t xml:space="preserve">D.</w:t>
            </w:r>
          </w:p>
        </w:tc>
        <w:tc>
          <w:tcPr/>
          <w:p w:rsidR="00000000" w:rsidDel="00000000" w:rsidP="00000000" w:rsidRDefault="00000000" w:rsidRPr="00000000" w14:paraId="00000184">
            <w:pPr>
              <w:rPr/>
            </w:pPr>
            <w:r w:rsidDel="00000000" w:rsidR="00000000" w:rsidRPr="00000000">
              <w:rPr>
                <w:rtl w:val="0"/>
              </w:rPr>
              <w:t xml:space="preserve">World Bank</w:t>
            </w:r>
          </w:p>
        </w:tc>
      </w:tr>
    </w:tbl>
    <w:p w:rsidR="00000000" w:rsidDel="00000000" w:rsidP="00000000" w:rsidRDefault="00000000" w:rsidRPr="00000000" w14:paraId="00000185">
      <w:pPr>
        <w:spacing w:after="0" w:lineRule="auto"/>
        <w:rPr/>
      </w:pPr>
      <w:r w:rsidDel="00000000" w:rsidR="00000000" w:rsidRPr="00000000">
        <w:rPr>
          <w:rtl w:val="0"/>
        </w:rPr>
      </w:r>
    </w:p>
    <w:tbl>
      <w:tblPr>
        <w:tblStyle w:val="Table12"/>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3070"/>
        <w:gridCol w:w="6638"/>
        <w:tblGridChange w:id="0">
          <w:tblGrid>
            <w:gridCol w:w="1200"/>
            <w:gridCol w:w="3070"/>
            <w:gridCol w:w="6638"/>
          </w:tblGrid>
        </w:tblGridChange>
      </w:tblGrid>
      <w:tr>
        <w:trPr>
          <w:cantSplit w:val="0"/>
          <w:tblHeader w:val="0"/>
        </w:trPr>
        <w:tc>
          <w:tcPr/>
          <w:p w:rsidR="00000000" w:rsidDel="00000000" w:rsidP="00000000" w:rsidRDefault="00000000" w:rsidRPr="00000000" w14:paraId="00000186">
            <w:pPr>
              <w:rPr/>
            </w:pPr>
            <w:r w:rsidDel="00000000" w:rsidR="00000000" w:rsidRPr="00000000">
              <w:rPr>
                <w:rtl w:val="0"/>
              </w:rPr>
              <w:t xml:space="preserve">Question</w:t>
            </w:r>
          </w:p>
        </w:tc>
        <w:tc>
          <w:tcPr>
            <w:gridSpan w:val="2"/>
          </w:tcPr>
          <w:p w:rsidR="00000000" w:rsidDel="00000000" w:rsidP="00000000" w:rsidRDefault="00000000" w:rsidRPr="00000000" w14:paraId="00000187">
            <w:pPr>
              <w:rPr/>
            </w:pPr>
            <w:r w:rsidDel="00000000" w:rsidR="00000000" w:rsidRPr="00000000">
              <w:rPr>
                <w:rtl w:val="0"/>
              </w:rPr>
              <w:t xml:space="preserve">Which international organization was founded, in part, to address child poverty and discrimination against children?   </w:t>
            </w:r>
          </w:p>
        </w:tc>
      </w:tr>
      <w:tr>
        <w:trPr>
          <w:cantSplit w:val="0"/>
          <w:tblHeader w:val="0"/>
        </w:trPr>
        <w:tc>
          <w:tcPr/>
          <w:p w:rsidR="00000000" w:rsidDel="00000000" w:rsidP="00000000" w:rsidRDefault="00000000" w:rsidRPr="00000000" w14:paraId="00000189">
            <w:pPr>
              <w:rPr/>
            </w:pPr>
            <w:r w:rsidDel="00000000" w:rsidR="00000000" w:rsidRPr="00000000">
              <w:rPr>
                <w:rtl w:val="0"/>
              </w:rPr>
              <w:t xml:space="preserve">A.</w:t>
            </w:r>
          </w:p>
        </w:tc>
        <w:tc>
          <w:tcPr/>
          <w:p w:rsidR="00000000" w:rsidDel="00000000" w:rsidP="00000000" w:rsidRDefault="00000000" w:rsidRPr="00000000" w14:paraId="0000018A">
            <w:pPr>
              <w:rPr/>
            </w:pPr>
            <w:r w:rsidDel="00000000" w:rsidR="00000000" w:rsidRPr="00000000">
              <w:rPr>
                <w:rtl w:val="0"/>
              </w:rPr>
              <w:t xml:space="preserve">WTO</w:t>
            </w:r>
          </w:p>
        </w:tc>
        <w:tc>
          <w:tcPr/>
          <w:p w:rsidR="00000000" w:rsidDel="00000000" w:rsidP="00000000" w:rsidRDefault="00000000" w:rsidRPr="00000000" w14:paraId="0000018B">
            <w:pPr>
              <w:rPr/>
            </w:pPr>
            <w:r w:rsidDel="00000000" w:rsidR="00000000" w:rsidRPr="00000000">
              <w:rPr>
                <w:b w:val="1"/>
                <w:rtl w:val="0"/>
              </w:rPr>
              <w:t xml:space="preserve">Incorrect:</w:t>
            </w:r>
            <w:r w:rsidDel="00000000" w:rsidR="00000000" w:rsidRPr="00000000">
              <w:rPr>
                <w:rtl w:val="0"/>
              </w:rPr>
              <w:t xml:space="preserve"> The purpose of the WTO (World Trade Organization) is to support international trade, economic growth and development.  </w:t>
            </w:r>
          </w:p>
        </w:tc>
      </w:tr>
      <w:tr>
        <w:trPr>
          <w:cantSplit w:val="0"/>
          <w:tblHeader w:val="0"/>
        </w:trPr>
        <w:tc>
          <w:tcPr/>
          <w:p w:rsidR="00000000" w:rsidDel="00000000" w:rsidP="00000000" w:rsidRDefault="00000000" w:rsidRPr="00000000" w14:paraId="0000018C">
            <w:pPr>
              <w:rPr/>
            </w:pPr>
            <w:r w:rsidDel="00000000" w:rsidR="00000000" w:rsidRPr="00000000">
              <w:rPr>
                <w:rtl w:val="0"/>
              </w:rPr>
              <w:t xml:space="preserve">B.</w:t>
            </w:r>
          </w:p>
        </w:tc>
        <w:tc>
          <w:tcPr/>
          <w:p w:rsidR="00000000" w:rsidDel="00000000" w:rsidP="00000000" w:rsidRDefault="00000000" w:rsidRPr="00000000" w14:paraId="0000018D">
            <w:pPr>
              <w:rPr/>
            </w:pPr>
            <w:r w:rsidDel="00000000" w:rsidR="00000000" w:rsidRPr="00000000">
              <w:rPr>
                <w:rtl w:val="0"/>
              </w:rPr>
              <w:t xml:space="preserve">League of Nations</w:t>
            </w:r>
          </w:p>
        </w:tc>
        <w:tc>
          <w:tcPr/>
          <w:p w:rsidR="00000000" w:rsidDel="00000000" w:rsidP="00000000" w:rsidRDefault="00000000" w:rsidRPr="00000000" w14:paraId="0000018E">
            <w:pPr>
              <w:rPr/>
            </w:pPr>
            <w:r w:rsidDel="00000000" w:rsidR="00000000" w:rsidRPr="00000000">
              <w:rPr>
                <w:b w:val="1"/>
                <w:rtl w:val="0"/>
              </w:rPr>
              <w:t xml:space="preserve">Incorrect:</w:t>
            </w:r>
            <w:r w:rsidDel="00000000" w:rsidR="00000000" w:rsidRPr="00000000">
              <w:rPr>
                <w:rtl w:val="0"/>
              </w:rPr>
              <w:t xml:space="preserve"> The League of Nations was formed to promote peace among member nations following World War I.  The purpose of the League of Nations was to prevent a second world war.  The United States did not join the League of Nations.  </w:t>
            </w:r>
          </w:p>
        </w:tc>
      </w:tr>
      <w:tr>
        <w:trPr>
          <w:cantSplit w:val="0"/>
          <w:trHeight w:val="40" w:hRule="atLeast"/>
          <w:tblHeader w:val="0"/>
        </w:trPr>
        <w:tc>
          <w:tcPr/>
          <w:p w:rsidR="00000000" w:rsidDel="00000000" w:rsidP="00000000" w:rsidRDefault="00000000" w:rsidRPr="00000000" w14:paraId="0000018F">
            <w:pPr>
              <w:rPr/>
            </w:pPr>
            <w:r w:rsidDel="00000000" w:rsidR="00000000" w:rsidRPr="00000000">
              <w:rPr>
                <w:rtl w:val="0"/>
              </w:rPr>
              <w:t xml:space="preserve">C.</w:t>
            </w:r>
          </w:p>
        </w:tc>
        <w:tc>
          <w:tcPr/>
          <w:p w:rsidR="00000000" w:rsidDel="00000000" w:rsidP="00000000" w:rsidRDefault="00000000" w:rsidRPr="00000000" w14:paraId="00000190">
            <w:pPr>
              <w:rPr/>
            </w:pPr>
            <w:r w:rsidDel="00000000" w:rsidR="00000000" w:rsidRPr="00000000">
              <w:rPr>
                <w:rtl w:val="0"/>
              </w:rPr>
              <w:t xml:space="preserve">UNICEF</w:t>
            </w:r>
          </w:p>
        </w:tc>
        <w:tc>
          <w:tcPr/>
          <w:p w:rsidR="00000000" w:rsidDel="00000000" w:rsidP="00000000" w:rsidRDefault="00000000" w:rsidRPr="00000000" w14:paraId="00000191">
            <w:pPr>
              <w:rPr/>
            </w:pPr>
            <w:r w:rsidDel="00000000" w:rsidR="00000000" w:rsidRPr="00000000">
              <w:rPr>
                <w:b w:val="1"/>
                <w:i w:val="1"/>
                <w:rtl w:val="0"/>
              </w:rPr>
              <w:t xml:space="preserve">Correct</w:t>
            </w:r>
            <w:r w:rsidDel="00000000" w:rsidR="00000000" w:rsidRPr="00000000">
              <w:rPr>
                <w:b w:val="1"/>
                <w:rtl w:val="0"/>
              </w:rPr>
              <w:t xml:space="preserve">:</w:t>
            </w:r>
            <w:r w:rsidDel="00000000" w:rsidR="00000000" w:rsidRPr="00000000">
              <w:rPr>
                <w:sz w:val="22"/>
                <w:szCs w:val="22"/>
                <w:rtl w:val="0"/>
              </w:rPr>
              <w:t xml:space="preserve"> </w:t>
            </w:r>
            <w:r w:rsidDel="00000000" w:rsidR="00000000" w:rsidRPr="00000000">
              <w:rPr>
                <w:rtl w:val="0"/>
              </w:rPr>
              <w:t xml:space="preserve">UNICEF was created following World War II with a focus on the needs of children.  UNICEF is concerned with barriers that children may face including poverty, violence and discrimination.   </w:t>
            </w:r>
          </w:p>
        </w:tc>
      </w:tr>
      <w:tr>
        <w:trPr>
          <w:cantSplit w:val="0"/>
          <w:tblHeader w:val="0"/>
        </w:trPr>
        <w:tc>
          <w:tcPr/>
          <w:p w:rsidR="00000000" w:rsidDel="00000000" w:rsidP="00000000" w:rsidRDefault="00000000" w:rsidRPr="00000000" w14:paraId="00000192">
            <w:pPr>
              <w:rPr/>
            </w:pPr>
            <w:r w:rsidDel="00000000" w:rsidR="00000000" w:rsidRPr="00000000">
              <w:rPr>
                <w:rtl w:val="0"/>
              </w:rPr>
              <w:t xml:space="preserve">D.</w:t>
            </w:r>
          </w:p>
        </w:tc>
        <w:tc>
          <w:tcPr/>
          <w:p w:rsidR="00000000" w:rsidDel="00000000" w:rsidP="00000000" w:rsidRDefault="00000000" w:rsidRPr="00000000" w14:paraId="00000193">
            <w:pPr>
              <w:rPr/>
            </w:pPr>
            <w:r w:rsidDel="00000000" w:rsidR="00000000" w:rsidRPr="00000000">
              <w:rPr>
                <w:rtl w:val="0"/>
              </w:rPr>
              <w:t xml:space="preserve">World Bank</w:t>
            </w:r>
          </w:p>
        </w:tc>
        <w:tc>
          <w:tcPr/>
          <w:p w:rsidR="00000000" w:rsidDel="00000000" w:rsidP="00000000" w:rsidRDefault="00000000" w:rsidRPr="00000000" w14:paraId="00000194">
            <w:pPr>
              <w:rPr/>
            </w:pPr>
            <w:r w:rsidDel="00000000" w:rsidR="00000000" w:rsidRPr="00000000">
              <w:rPr>
                <w:b w:val="1"/>
                <w:rtl w:val="0"/>
              </w:rPr>
              <w:t xml:space="preserve">Incorrect:</w:t>
            </w:r>
            <w:r w:rsidDel="00000000" w:rsidR="00000000" w:rsidRPr="00000000">
              <w:rPr>
                <w:rtl w:val="0"/>
              </w:rPr>
              <w:t xml:space="preserve">  The World Bank provides financial and technical assistance to reduce poverty in developing countries around the world. </w:t>
            </w:r>
          </w:p>
        </w:tc>
      </w:tr>
    </w:tbl>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spacing w:after="200" w:lineRule="auto"/>
        <w:rPr>
          <w:b w:val="1"/>
          <w:sz w:val="26"/>
          <w:szCs w:val="26"/>
        </w:rPr>
      </w:pPr>
      <w:bookmarkStart w:colFirst="0" w:colLast="0" w:name="_gjdgxs" w:id="0"/>
      <w:bookmarkEnd w:id="0"/>
      <w:r w:rsidDel="00000000" w:rsidR="00000000" w:rsidRPr="00000000">
        <w:rPr>
          <w:rtl w:val="0"/>
        </w:rPr>
      </w:r>
    </w:p>
    <w:tbl>
      <w:tblPr>
        <w:tblStyle w:val="Table1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97">
            <w:pPr>
              <w:rPr/>
            </w:pPr>
            <w:r w:rsidDel="00000000" w:rsidR="00000000" w:rsidRPr="00000000">
              <w:rPr>
                <w:rtl w:val="0"/>
              </w:rPr>
              <w:t xml:space="preserve">Benchmark</w:t>
            </w:r>
          </w:p>
        </w:tc>
        <w:tc>
          <w:tcPr/>
          <w:p w:rsidR="00000000" w:rsidDel="00000000" w:rsidP="00000000" w:rsidRDefault="00000000" w:rsidRPr="00000000" w14:paraId="00000198">
            <w:pPr>
              <w:rPr/>
            </w:pPr>
            <w:r w:rsidDel="00000000" w:rsidR="00000000" w:rsidRPr="00000000">
              <w:rPr>
                <w:rtl w:val="0"/>
              </w:rPr>
              <w:t xml:space="preserve">Benchmark Clarification</w:t>
            </w:r>
          </w:p>
        </w:tc>
        <w:tc>
          <w:tcPr/>
          <w:p w:rsidR="00000000" w:rsidDel="00000000" w:rsidP="00000000" w:rsidRDefault="00000000" w:rsidRPr="00000000" w14:paraId="00000199">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9A">
            <w:pPr>
              <w:rPr/>
            </w:pPr>
            <w:r w:rsidDel="00000000" w:rsidR="00000000" w:rsidRPr="00000000">
              <w:rPr>
                <w:rtl w:val="0"/>
              </w:rPr>
              <w:t xml:space="preserve">4.2</w:t>
            </w:r>
          </w:p>
        </w:tc>
        <w:tc>
          <w:tcPr/>
          <w:p w:rsidR="00000000" w:rsidDel="00000000" w:rsidP="00000000" w:rsidRDefault="00000000" w:rsidRPr="00000000" w14:paraId="0000019B">
            <w:pPr>
              <w:rPr/>
            </w:pPr>
            <w:r w:rsidDel="00000000" w:rsidR="00000000" w:rsidRPr="00000000">
              <w:rPr>
                <w:rtl w:val="0"/>
              </w:rPr>
              <w:t xml:space="preserve">BC 4</w:t>
            </w:r>
          </w:p>
        </w:tc>
        <w:tc>
          <w:tcPr/>
          <w:p w:rsidR="00000000" w:rsidDel="00000000" w:rsidP="00000000" w:rsidRDefault="00000000" w:rsidRPr="00000000" w14:paraId="0000019C">
            <w:pPr>
              <w:rPr/>
            </w:pPr>
            <w:r w:rsidDel="00000000" w:rsidR="00000000" w:rsidRPr="00000000">
              <w:rPr>
                <w:rtl w:val="0"/>
              </w:rPr>
              <w:t xml:space="preserve">M</w:t>
            </w:r>
          </w:p>
        </w:tc>
      </w:tr>
    </w:tbl>
    <w:p w:rsidR="00000000" w:rsidDel="00000000" w:rsidP="00000000" w:rsidRDefault="00000000" w:rsidRPr="00000000" w14:paraId="0000019D">
      <w:pPr>
        <w:spacing w:after="0" w:lineRule="auto"/>
        <w:rPr/>
      </w:pPr>
      <w:r w:rsidDel="00000000" w:rsidR="00000000" w:rsidRPr="00000000">
        <w:rPr>
          <w:rtl w:val="0"/>
        </w:rPr>
      </w:r>
    </w:p>
    <w:tbl>
      <w:tblPr>
        <w:tblStyle w:val="Table1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45"/>
        <w:gridCol w:w="9663"/>
        <w:tblGridChange w:id="0">
          <w:tblGrid>
            <w:gridCol w:w="1245"/>
            <w:gridCol w:w="9663"/>
          </w:tblGrid>
        </w:tblGridChange>
      </w:tblGrid>
      <w:tr>
        <w:trPr>
          <w:cantSplit w:val="0"/>
          <w:tblHeader w:val="0"/>
        </w:trPr>
        <w:tc>
          <w:tcPr/>
          <w:p w:rsidR="00000000" w:rsidDel="00000000" w:rsidP="00000000" w:rsidRDefault="00000000" w:rsidRPr="00000000" w14:paraId="0000019E">
            <w:pPr>
              <w:rPr/>
            </w:pPr>
            <w:bookmarkStart w:colFirst="0" w:colLast="0" w:name="_30j0zll" w:id="57"/>
            <w:bookmarkEnd w:id="57"/>
            <w:r w:rsidDel="00000000" w:rsidR="00000000" w:rsidRPr="00000000">
              <w:rPr>
                <w:rtl w:val="0"/>
              </w:rPr>
              <w:t xml:space="preserve">Question</w:t>
            </w:r>
          </w:p>
        </w:tc>
        <w:tc>
          <w:tcPr/>
          <w:p w:rsidR="00000000" w:rsidDel="00000000" w:rsidP="00000000" w:rsidRDefault="00000000" w:rsidRPr="00000000" w14:paraId="0000019F">
            <w:pPr>
              <w:rPr/>
            </w:pPr>
            <w:r w:rsidDel="00000000" w:rsidR="00000000" w:rsidRPr="00000000">
              <w:rPr>
                <w:rtl w:val="0"/>
              </w:rPr>
              <w:t xml:space="preserve">Below is a quote by Raphael Lemkin in 1943: </w:t>
            </w:r>
          </w:p>
          <w:p w:rsidR="00000000" w:rsidDel="00000000" w:rsidP="00000000" w:rsidRDefault="00000000" w:rsidRPr="00000000" w14:paraId="000001A0">
            <w:pPr>
              <w:rPr/>
            </w:pPr>
            <w:r w:rsidDel="00000000" w:rsidR="00000000" w:rsidRPr="00000000">
              <w:rPr>
                <w:rtl w:val="0"/>
              </w:rPr>
            </w:r>
          </w:p>
          <w:tbl>
            <w:tblPr>
              <w:tblStyle w:val="Table15"/>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A1">
                  <w:pPr>
                    <w:rPr/>
                  </w:pPr>
                  <w:r w:rsidDel="00000000" w:rsidR="00000000" w:rsidRPr="00000000">
                    <w:rPr>
                      <w:rtl w:val="0"/>
                    </w:rPr>
                    <w:t xml:space="preserve">…genocide is intended …to signify a coordinated plan of different actions aiming at the destruction of essential foundations of the life of national groups, …. The objectives of such a plan would be …the destruction of the personal security, liberty, health, dignity, and even the lives of the individuals belonging to such groups.</w:t>
                  </w:r>
                </w:p>
              </w:tc>
            </w:tr>
          </w:tbl>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The purpose of which international organization includes preventing genocide, as defined by Raphael Lemkin?</w:t>
            </w:r>
          </w:p>
        </w:tc>
      </w:tr>
      <w:tr>
        <w:trPr>
          <w:cantSplit w:val="0"/>
          <w:tblHeader w:val="0"/>
        </w:trPr>
        <w:tc>
          <w:tcPr/>
          <w:p w:rsidR="00000000" w:rsidDel="00000000" w:rsidP="00000000" w:rsidRDefault="00000000" w:rsidRPr="00000000" w14:paraId="000001A4">
            <w:pPr>
              <w:rPr/>
            </w:pPr>
            <w:bookmarkStart w:colFirst="0" w:colLast="0" w:name="_1fob9te" w:id="58"/>
            <w:bookmarkEnd w:id="58"/>
            <w:r w:rsidDel="00000000" w:rsidR="00000000" w:rsidRPr="00000000">
              <w:rPr>
                <w:rtl w:val="0"/>
              </w:rPr>
              <w:t xml:space="preserve">A.</w:t>
            </w:r>
          </w:p>
        </w:tc>
        <w:tc>
          <w:tcPr/>
          <w:p w:rsidR="00000000" w:rsidDel="00000000" w:rsidP="00000000" w:rsidRDefault="00000000" w:rsidRPr="00000000" w14:paraId="000001A5">
            <w:pPr>
              <w:rPr/>
            </w:pPr>
            <w:r w:rsidDel="00000000" w:rsidR="00000000" w:rsidRPr="00000000">
              <w:rPr>
                <w:rtl w:val="0"/>
              </w:rPr>
              <w:t xml:space="preserve">World Health Organization</w:t>
            </w:r>
          </w:p>
        </w:tc>
      </w:tr>
      <w:tr>
        <w:trPr>
          <w:cantSplit w:val="0"/>
          <w:tblHeader w:val="0"/>
        </w:trPr>
        <w:tc>
          <w:tcPr/>
          <w:p w:rsidR="00000000" w:rsidDel="00000000" w:rsidP="00000000" w:rsidRDefault="00000000" w:rsidRPr="00000000" w14:paraId="000001A6">
            <w:pPr>
              <w:rPr/>
            </w:pPr>
            <w:r w:rsidDel="00000000" w:rsidR="00000000" w:rsidRPr="00000000">
              <w:rPr>
                <w:rtl w:val="0"/>
              </w:rPr>
              <w:t xml:space="preserve">B.</w:t>
            </w:r>
          </w:p>
        </w:tc>
        <w:tc>
          <w:tcPr/>
          <w:p w:rsidR="00000000" w:rsidDel="00000000" w:rsidP="00000000" w:rsidRDefault="00000000" w:rsidRPr="00000000" w14:paraId="000001A7">
            <w:pPr>
              <w:rPr/>
            </w:pPr>
            <w:r w:rsidDel="00000000" w:rsidR="00000000" w:rsidRPr="00000000">
              <w:rPr>
                <w:rtl w:val="0"/>
              </w:rPr>
              <w:t xml:space="preserve">League of Nations</w:t>
            </w:r>
          </w:p>
        </w:tc>
      </w:tr>
      <w:tr>
        <w:trPr>
          <w:cantSplit w:val="0"/>
          <w:trHeight w:val="40" w:hRule="atLeast"/>
          <w:tblHeader w:val="0"/>
        </w:trPr>
        <w:tc>
          <w:tcPr/>
          <w:p w:rsidR="00000000" w:rsidDel="00000000" w:rsidP="00000000" w:rsidRDefault="00000000" w:rsidRPr="00000000" w14:paraId="000001A8">
            <w:pPr>
              <w:rPr/>
            </w:pPr>
            <w:r w:rsidDel="00000000" w:rsidR="00000000" w:rsidRPr="00000000">
              <w:rPr>
                <w:rtl w:val="0"/>
              </w:rPr>
              <w:t xml:space="preserve">C.</w:t>
            </w:r>
          </w:p>
        </w:tc>
        <w:tc>
          <w:tcPr/>
          <w:p w:rsidR="00000000" w:rsidDel="00000000" w:rsidP="00000000" w:rsidRDefault="00000000" w:rsidRPr="00000000" w14:paraId="000001A9">
            <w:pPr>
              <w:rPr/>
            </w:pPr>
            <w:r w:rsidDel="00000000" w:rsidR="00000000" w:rsidRPr="00000000">
              <w:rPr>
                <w:rtl w:val="0"/>
              </w:rPr>
              <w:t xml:space="preserve">World Trade Organization</w:t>
            </w:r>
          </w:p>
        </w:tc>
      </w:tr>
      <w:tr>
        <w:trPr>
          <w:cantSplit w:val="0"/>
          <w:tblHeader w:val="0"/>
        </w:trPr>
        <w:tc>
          <w:tcPr/>
          <w:p w:rsidR="00000000" w:rsidDel="00000000" w:rsidP="00000000" w:rsidRDefault="00000000" w:rsidRPr="00000000" w14:paraId="000001AA">
            <w:pPr>
              <w:rPr/>
            </w:pPr>
            <w:r w:rsidDel="00000000" w:rsidR="00000000" w:rsidRPr="00000000">
              <w:rPr>
                <w:rtl w:val="0"/>
              </w:rPr>
              <w:t xml:space="preserve">D.</w:t>
            </w:r>
          </w:p>
        </w:tc>
        <w:tc>
          <w:tcPr/>
          <w:p w:rsidR="00000000" w:rsidDel="00000000" w:rsidP="00000000" w:rsidRDefault="00000000" w:rsidRPr="00000000" w14:paraId="000001AB">
            <w:pPr>
              <w:rPr/>
            </w:pPr>
            <w:r w:rsidDel="00000000" w:rsidR="00000000" w:rsidRPr="00000000">
              <w:rPr>
                <w:rtl w:val="0"/>
              </w:rPr>
              <w:t xml:space="preserve">United Nations</w:t>
            </w:r>
          </w:p>
        </w:tc>
      </w:tr>
    </w:tbl>
    <w:p w:rsidR="00000000" w:rsidDel="00000000" w:rsidP="00000000" w:rsidRDefault="00000000" w:rsidRPr="00000000" w14:paraId="000001AC">
      <w:pPr>
        <w:spacing w:after="0" w:lineRule="auto"/>
        <w:rPr/>
      </w:pPr>
      <w:r w:rsidDel="00000000" w:rsidR="00000000" w:rsidRPr="00000000">
        <w:rPr>
          <w:rtl w:val="0"/>
        </w:rPr>
      </w:r>
    </w:p>
    <w:tbl>
      <w:tblPr>
        <w:tblStyle w:val="Table16"/>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3070"/>
        <w:gridCol w:w="6638"/>
        <w:tblGridChange w:id="0">
          <w:tblGrid>
            <w:gridCol w:w="1200"/>
            <w:gridCol w:w="3070"/>
            <w:gridCol w:w="6638"/>
          </w:tblGrid>
        </w:tblGridChange>
      </w:tblGrid>
      <w:tr>
        <w:trPr>
          <w:cantSplit w:val="0"/>
          <w:tblHeader w:val="0"/>
        </w:trPr>
        <w:tc>
          <w:tcPr/>
          <w:p w:rsidR="00000000" w:rsidDel="00000000" w:rsidP="00000000" w:rsidRDefault="00000000" w:rsidRPr="00000000" w14:paraId="000001AD">
            <w:pPr>
              <w:rPr/>
            </w:pPr>
            <w:r w:rsidDel="00000000" w:rsidR="00000000" w:rsidRPr="00000000">
              <w:rPr>
                <w:rtl w:val="0"/>
              </w:rPr>
              <w:t xml:space="preserve">Question</w:t>
            </w:r>
          </w:p>
        </w:tc>
        <w:tc>
          <w:tcPr>
            <w:gridSpan w:val="2"/>
          </w:tcPr>
          <w:p w:rsidR="00000000" w:rsidDel="00000000" w:rsidP="00000000" w:rsidRDefault="00000000" w:rsidRPr="00000000" w14:paraId="000001AE">
            <w:pPr>
              <w:rPr/>
            </w:pPr>
            <w:r w:rsidDel="00000000" w:rsidR="00000000" w:rsidRPr="00000000">
              <w:rPr>
                <w:rtl w:val="0"/>
              </w:rPr>
              <w:t xml:space="preserve">Below is a quote by Raphael Lemkin in 1943: </w:t>
            </w:r>
          </w:p>
          <w:p w:rsidR="00000000" w:rsidDel="00000000" w:rsidP="00000000" w:rsidRDefault="00000000" w:rsidRPr="00000000" w14:paraId="000001AF">
            <w:pPr>
              <w:rPr/>
            </w:pPr>
            <w:r w:rsidDel="00000000" w:rsidR="00000000" w:rsidRPr="00000000">
              <w:rPr>
                <w:rtl w:val="0"/>
              </w:rPr>
            </w:r>
          </w:p>
          <w:tbl>
            <w:tblPr>
              <w:tblStyle w:val="Table17"/>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B0">
                  <w:pPr>
                    <w:rPr/>
                  </w:pPr>
                  <w:r w:rsidDel="00000000" w:rsidR="00000000" w:rsidRPr="00000000">
                    <w:rPr>
                      <w:rtl w:val="0"/>
                    </w:rPr>
                    <w:t xml:space="preserve">…genocide is intended …to signify a coordinated plan of different actions aiming at the destruction of essential foundations of the life of national groups, …. The objectives of such a plan would be …the destruction of the personal security, liberty, health, dignity, and even the lives of the individuals belonging to such groups.</w:t>
                  </w:r>
                </w:p>
              </w:tc>
            </w:tr>
          </w:tbl>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t xml:space="preserve">The purpose of which international organization includes preventing genocide, as defined by Raphael Lemkin?</w:t>
            </w:r>
          </w:p>
        </w:tc>
      </w:tr>
      <w:tr>
        <w:trPr>
          <w:cantSplit w:val="0"/>
          <w:tblHeader w:val="0"/>
        </w:trPr>
        <w:tc>
          <w:tcPr/>
          <w:p w:rsidR="00000000" w:rsidDel="00000000" w:rsidP="00000000" w:rsidRDefault="00000000" w:rsidRPr="00000000" w14:paraId="000001B4">
            <w:pPr>
              <w:rPr/>
            </w:pPr>
            <w:r w:rsidDel="00000000" w:rsidR="00000000" w:rsidRPr="00000000">
              <w:rPr>
                <w:rtl w:val="0"/>
              </w:rPr>
              <w:t xml:space="preserve">A.</w:t>
            </w:r>
          </w:p>
        </w:tc>
        <w:tc>
          <w:tcPr/>
          <w:p w:rsidR="00000000" w:rsidDel="00000000" w:rsidP="00000000" w:rsidRDefault="00000000" w:rsidRPr="00000000" w14:paraId="000001B5">
            <w:pPr>
              <w:rPr/>
            </w:pPr>
            <w:r w:rsidDel="00000000" w:rsidR="00000000" w:rsidRPr="00000000">
              <w:rPr>
                <w:rtl w:val="0"/>
              </w:rPr>
              <w:t xml:space="preserve">World Health Organization</w:t>
            </w:r>
          </w:p>
        </w:tc>
        <w:tc>
          <w:tcPr/>
          <w:p w:rsidR="00000000" w:rsidDel="00000000" w:rsidP="00000000" w:rsidRDefault="00000000" w:rsidRPr="00000000" w14:paraId="000001B6">
            <w:pPr>
              <w:rPr/>
            </w:pPr>
            <w:r w:rsidDel="00000000" w:rsidR="00000000" w:rsidRPr="00000000">
              <w:rPr>
                <w:b w:val="1"/>
                <w:rtl w:val="0"/>
              </w:rPr>
              <w:t xml:space="preserve">Incorrect:</w:t>
            </w:r>
            <w:r w:rsidDel="00000000" w:rsidR="00000000" w:rsidRPr="00000000">
              <w:rPr>
                <w:rtl w:val="0"/>
              </w:rPr>
              <w:t xml:space="preserve"> The purpose of the World Health Organization is to focus on the health needs of citizens in almost 200 countries. </w:t>
            </w:r>
          </w:p>
        </w:tc>
      </w:tr>
      <w:tr>
        <w:trPr>
          <w:cantSplit w:val="0"/>
          <w:tblHeader w:val="0"/>
        </w:trPr>
        <w:tc>
          <w:tcPr/>
          <w:p w:rsidR="00000000" w:rsidDel="00000000" w:rsidP="00000000" w:rsidRDefault="00000000" w:rsidRPr="00000000" w14:paraId="000001B7">
            <w:pPr>
              <w:rPr/>
            </w:pPr>
            <w:r w:rsidDel="00000000" w:rsidR="00000000" w:rsidRPr="00000000">
              <w:rPr>
                <w:rtl w:val="0"/>
              </w:rPr>
              <w:t xml:space="preserve">B.</w:t>
            </w:r>
          </w:p>
        </w:tc>
        <w:tc>
          <w:tcPr/>
          <w:p w:rsidR="00000000" w:rsidDel="00000000" w:rsidP="00000000" w:rsidRDefault="00000000" w:rsidRPr="00000000" w14:paraId="000001B8">
            <w:pPr>
              <w:rPr/>
            </w:pPr>
            <w:r w:rsidDel="00000000" w:rsidR="00000000" w:rsidRPr="00000000">
              <w:rPr>
                <w:rtl w:val="0"/>
              </w:rPr>
              <w:t xml:space="preserve">League of Nations</w:t>
            </w:r>
          </w:p>
        </w:tc>
        <w:tc>
          <w:tcPr/>
          <w:p w:rsidR="00000000" w:rsidDel="00000000" w:rsidP="00000000" w:rsidRDefault="00000000" w:rsidRPr="00000000" w14:paraId="000001B9">
            <w:pPr>
              <w:rPr/>
            </w:pPr>
            <w:r w:rsidDel="00000000" w:rsidR="00000000" w:rsidRPr="00000000">
              <w:rPr>
                <w:b w:val="1"/>
                <w:rtl w:val="0"/>
              </w:rPr>
              <w:t xml:space="preserve">Incorrect:</w:t>
            </w:r>
            <w:r w:rsidDel="00000000" w:rsidR="00000000" w:rsidRPr="00000000">
              <w:rPr>
                <w:rtl w:val="0"/>
              </w:rPr>
              <w:t xml:space="preserve"> The League of Nations was formed to promote peace among member nations following World War I.  The purpose of the League of Nations was to prevent a second world war.  The United States did not join the League of Nations.  </w:t>
            </w:r>
          </w:p>
        </w:tc>
      </w:tr>
      <w:tr>
        <w:trPr>
          <w:cantSplit w:val="0"/>
          <w:trHeight w:val="40" w:hRule="atLeast"/>
          <w:tblHeader w:val="0"/>
        </w:trPr>
        <w:tc>
          <w:tcPr/>
          <w:p w:rsidR="00000000" w:rsidDel="00000000" w:rsidP="00000000" w:rsidRDefault="00000000" w:rsidRPr="00000000" w14:paraId="000001BA">
            <w:pPr>
              <w:rPr/>
            </w:pPr>
            <w:r w:rsidDel="00000000" w:rsidR="00000000" w:rsidRPr="00000000">
              <w:rPr>
                <w:rtl w:val="0"/>
              </w:rPr>
              <w:t xml:space="preserve">C.</w:t>
            </w:r>
          </w:p>
        </w:tc>
        <w:tc>
          <w:tcPr/>
          <w:p w:rsidR="00000000" w:rsidDel="00000000" w:rsidP="00000000" w:rsidRDefault="00000000" w:rsidRPr="00000000" w14:paraId="000001BB">
            <w:pPr>
              <w:rPr/>
            </w:pPr>
            <w:r w:rsidDel="00000000" w:rsidR="00000000" w:rsidRPr="00000000">
              <w:rPr>
                <w:rtl w:val="0"/>
              </w:rPr>
              <w:t xml:space="preserve">World Trade Organization</w:t>
            </w:r>
          </w:p>
        </w:tc>
        <w:tc>
          <w:tcPr/>
          <w:p w:rsidR="00000000" w:rsidDel="00000000" w:rsidP="00000000" w:rsidRDefault="00000000" w:rsidRPr="00000000" w14:paraId="000001BC">
            <w:pPr>
              <w:rPr/>
            </w:pPr>
            <w:r w:rsidDel="00000000" w:rsidR="00000000" w:rsidRPr="00000000">
              <w:rPr>
                <w:b w:val="1"/>
                <w:rtl w:val="0"/>
              </w:rPr>
              <w:t xml:space="preserve">Incorrect</w:t>
            </w:r>
            <w:r w:rsidDel="00000000" w:rsidR="00000000" w:rsidRPr="00000000">
              <w:rPr>
                <w:rtl w:val="0"/>
              </w:rPr>
              <w:t xml:space="preserve">: The purpose of the World Trade Organization is to support international trade, economic growth and development.  </w:t>
            </w:r>
          </w:p>
        </w:tc>
      </w:tr>
      <w:tr>
        <w:trPr>
          <w:cantSplit w:val="0"/>
          <w:tblHeader w:val="0"/>
        </w:trPr>
        <w:tc>
          <w:tcPr/>
          <w:p w:rsidR="00000000" w:rsidDel="00000000" w:rsidP="00000000" w:rsidRDefault="00000000" w:rsidRPr="00000000" w14:paraId="000001BD">
            <w:pPr>
              <w:rPr/>
            </w:pPr>
            <w:r w:rsidDel="00000000" w:rsidR="00000000" w:rsidRPr="00000000">
              <w:rPr>
                <w:rtl w:val="0"/>
              </w:rPr>
              <w:t xml:space="preserve">D.</w:t>
            </w:r>
          </w:p>
        </w:tc>
        <w:tc>
          <w:tcPr/>
          <w:p w:rsidR="00000000" w:rsidDel="00000000" w:rsidP="00000000" w:rsidRDefault="00000000" w:rsidRPr="00000000" w14:paraId="000001BE">
            <w:pPr>
              <w:rPr/>
            </w:pPr>
            <w:r w:rsidDel="00000000" w:rsidR="00000000" w:rsidRPr="00000000">
              <w:rPr>
                <w:rtl w:val="0"/>
              </w:rPr>
              <w:t xml:space="preserve">United Nations</w:t>
            </w:r>
          </w:p>
        </w:tc>
        <w:tc>
          <w:tcPr/>
          <w:p w:rsidR="00000000" w:rsidDel="00000000" w:rsidP="00000000" w:rsidRDefault="00000000" w:rsidRPr="00000000" w14:paraId="000001BF">
            <w:pPr>
              <w:rPr/>
            </w:pPr>
            <w:r w:rsidDel="00000000" w:rsidR="00000000" w:rsidRPr="00000000">
              <w:rPr>
                <w:b w:val="1"/>
                <w:i w:val="1"/>
                <w:rtl w:val="0"/>
              </w:rPr>
              <w:t xml:space="preserve">Correct:</w:t>
            </w:r>
            <w:r w:rsidDel="00000000" w:rsidR="00000000" w:rsidRPr="00000000">
              <w:rPr>
                <w:b w:val="1"/>
                <w:rtl w:val="0"/>
              </w:rPr>
              <w:t xml:space="preserve"> </w:t>
            </w:r>
            <w:r w:rsidDel="00000000" w:rsidR="00000000" w:rsidRPr="00000000">
              <w:rPr>
                <w:rtl w:val="0"/>
              </w:rPr>
              <w:t xml:space="preserve">The United Nations Genocide Convention was adopted by the United Nations soon after the United Nations was formed.</w:t>
            </w:r>
            <w:r w:rsidDel="00000000" w:rsidR="00000000" w:rsidRPr="00000000">
              <w:rPr>
                <w:b w:val="1"/>
                <w:rtl w:val="0"/>
              </w:rPr>
              <w:t xml:space="preserve">   </w:t>
            </w:r>
            <w:r w:rsidDel="00000000" w:rsidR="00000000" w:rsidRPr="00000000">
              <w:rPr>
                <w:rtl w:val="0"/>
              </w:rPr>
            </w:r>
          </w:p>
        </w:tc>
      </w:tr>
    </w:tbl>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spacing w:after="200" w:lineRule="auto"/>
        <w:rPr/>
      </w:pPr>
      <w:r w:rsidDel="00000000" w:rsidR="00000000" w:rsidRPr="00000000">
        <w:rPr>
          <w:rtl w:val="0"/>
        </w:rPr>
      </w:r>
    </w:p>
    <w:tbl>
      <w:tblPr>
        <w:tblStyle w:val="Table18"/>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C2">
            <w:pPr>
              <w:rPr/>
            </w:pPr>
            <w:r w:rsidDel="00000000" w:rsidR="00000000" w:rsidRPr="00000000">
              <w:rPr>
                <w:rtl w:val="0"/>
              </w:rPr>
              <w:t xml:space="preserve">Benchmark</w:t>
            </w:r>
          </w:p>
        </w:tc>
        <w:tc>
          <w:tcPr/>
          <w:p w:rsidR="00000000" w:rsidDel="00000000" w:rsidP="00000000" w:rsidRDefault="00000000" w:rsidRPr="00000000" w14:paraId="000001C3">
            <w:pPr>
              <w:rPr/>
            </w:pPr>
            <w:r w:rsidDel="00000000" w:rsidR="00000000" w:rsidRPr="00000000">
              <w:rPr>
                <w:rtl w:val="0"/>
              </w:rPr>
              <w:t xml:space="preserve">Benchmark Clarification</w:t>
            </w:r>
          </w:p>
        </w:tc>
        <w:tc>
          <w:tcPr/>
          <w:p w:rsidR="00000000" w:rsidDel="00000000" w:rsidP="00000000" w:rsidRDefault="00000000" w:rsidRPr="00000000" w14:paraId="000001C4">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C5">
            <w:pPr>
              <w:rPr/>
            </w:pPr>
            <w:r w:rsidDel="00000000" w:rsidR="00000000" w:rsidRPr="00000000">
              <w:rPr>
                <w:rtl w:val="0"/>
              </w:rPr>
              <w:t xml:space="preserve">4.2</w:t>
            </w:r>
          </w:p>
        </w:tc>
        <w:tc>
          <w:tcPr/>
          <w:p w:rsidR="00000000" w:rsidDel="00000000" w:rsidP="00000000" w:rsidRDefault="00000000" w:rsidRPr="00000000" w14:paraId="000001C6">
            <w:pPr>
              <w:rPr/>
            </w:pPr>
            <w:r w:rsidDel="00000000" w:rsidR="00000000" w:rsidRPr="00000000">
              <w:rPr>
                <w:rtl w:val="0"/>
              </w:rPr>
              <w:t xml:space="preserve">BC 4</w:t>
            </w:r>
          </w:p>
        </w:tc>
        <w:tc>
          <w:tcPr/>
          <w:p w:rsidR="00000000" w:rsidDel="00000000" w:rsidP="00000000" w:rsidRDefault="00000000" w:rsidRPr="00000000" w14:paraId="000001C7">
            <w:pPr>
              <w:rPr/>
            </w:pPr>
            <w:r w:rsidDel="00000000" w:rsidR="00000000" w:rsidRPr="00000000">
              <w:rPr>
                <w:rtl w:val="0"/>
              </w:rPr>
              <w:t xml:space="preserve">M</w:t>
            </w:r>
          </w:p>
        </w:tc>
      </w:tr>
    </w:tbl>
    <w:p w:rsidR="00000000" w:rsidDel="00000000" w:rsidP="00000000" w:rsidRDefault="00000000" w:rsidRPr="00000000" w14:paraId="000001C8">
      <w:pPr>
        <w:spacing w:after="0" w:lineRule="auto"/>
        <w:rPr/>
      </w:pPr>
      <w:r w:rsidDel="00000000" w:rsidR="00000000" w:rsidRPr="00000000">
        <w:rPr>
          <w:rtl w:val="0"/>
        </w:rPr>
      </w:r>
    </w:p>
    <w:tbl>
      <w:tblPr>
        <w:tblStyle w:val="Table19"/>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9543"/>
        <w:tblGridChange w:id="0">
          <w:tblGrid>
            <w:gridCol w:w="1365"/>
            <w:gridCol w:w="9543"/>
          </w:tblGrid>
        </w:tblGridChange>
      </w:tblGrid>
      <w:tr>
        <w:trPr>
          <w:cantSplit w:val="0"/>
          <w:tblHeader w:val="0"/>
        </w:trPr>
        <w:tc>
          <w:tcPr/>
          <w:p w:rsidR="00000000" w:rsidDel="00000000" w:rsidP="00000000" w:rsidRDefault="00000000" w:rsidRPr="00000000" w14:paraId="000001C9">
            <w:pPr>
              <w:rPr/>
            </w:pPr>
            <w:r w:rsidDel="00000000" w:rsidR="00000000" w:rsidRPr="00000000">
              <w:rPr>
                <w:rtl w:val="0"/>
              </w:rPr>
              <w:t xml:space="preserve">Question</w:t>
            </w:r>
          </w:p>
        </w:tc>
        <w:tc>
          <w:tcPr/>
          <w:p w:rsidR="00000000" w:rsidDel="00000000" w:rsidP="00000000" w:rsidRDefault="00000000" w:rsidRPr="00000000" w14:paraId="000001CA">
            <w:pPr>
              <w:rPr/>
            </w:pPr>
            <w:r w:rsidDel="00000000" w:rsidR="00000000" w:rsidRPr="00000000">
              <w:rPr>
                <w:rtl w:val="0"/>
              </w:rPr>
              <w:t xml:space="preserve">Below is a statement by Elie Wiesel in 1986: </w:t>
            </w:r>
          </w:p>
          <w:p w:rsidR="00000000" w:rsidDel="00000000" w:rsidP="00000000" w:rsidRDefault="00000000" w:rsidRPr="00000000" w14:paraId="000001CB">
            <w:pPr>
              <w:rPr/>
            </w:pPr>
            <w:r w:rsidDel="00000000" w:rsidR="00000000" w:rsidRPr="00000000">
              <w:rPr>
                <w:rtl w:val="0"/>
              </w:rPr>
            </w:r>
          </w:p>
          <w:tbl>
            <w:tblPr>
              <w:tblStyle w:val="Table20"/>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CC">
                  <w:pPr>
                    <w:rPr/>
                  </w:pPr>
                  <w:r w:rsidDel="00000000" w:rsidR="00000000" w:rsidRPr="00000000">
                    <w:rPr>
                      <w:rtl w:val="0"/>
                    </w:rPr>
                    <w:t xml:space="preserve">I swore never to be silent whenever wherever human beings endure suffering and humiliation.  We must take sides.</w:t>
                  </w:r>
                </w:p>
              </w:tc>
            </w:tr>
          </w:tbl>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Why might Elie Wiesel support taking sides when human beings are suffering?  </w:t>
            </w:r>
          </w:p>
        </w:tc>
      </w:tr>
      <w:tr>
        <w:trPr>
          <w:cantSplit w:val="0"/>
          <w:tblHeader w:val="0"/>
        </w:trPr>
        <w:tc>
          <w:tcPr/>
          <w:p w:rsidR="00000000" w:rsidDel="00000000" w:rsidP="00000000" w:rsidRDefault="00000000" w:rsidRPr="00000000" w14:paraId="000001CF">
            <w:pPr>
              <w:rPr/>
            </w:pPr>
            <w:r w:rsidDel="00000000" w:rsidR="00000000" w:rsidRPr="00000000">
              <w:rPr>
                <w:rtl w:val="0"/>
              </w:rPr>
              <w:t xml:space="preserve">A.</w:t>
            </w:r>
          </w:p>
        </w:tc>
        <w:tc>
          <w:tcPr/>
          <w:p w:rsidR="00000000" w:rsidDel="00000000" w:rsidP="00000000" w:rsidRDefault="00000000" w:rsidRPr="00000000" w14:paraId="000001D0">
            <w:pPr>
              <w:rPr/>
            </w:pPr>
            <w:bookmarkStart w:colFirst="0" w:colLast="0" w:name="_3znysh7" w:id="59"/>
            <w:bookmarkEnd w:id="59"/>
            <w:r w:rsidDel="00000000" w:rsidR="00000000" w:rsidRPr="00000000">
              <w:rPr>
                <w:rtl w:val="0"/>
              </w:rPr>
              <w:t xml:space="preserve">Because taking sides supports equal protection</w:t>
            </w:r>
          </w:p>
        </w:tc>
      </w:tr>
      <w:tr>
        <w:trPr>
          <w:cantSplit w:val="0"/>
          <w:tblHeader w:val="0"/>
        </w:trPr>
        <w:tc>
          <w:tcPr/>
          <w:p w:rsidR="00000000" w:rsidDel="00000000" w:rsidP="00000000" w:rsidRDefault="00000000" w:rsidRPr="00000000" w14:paraId="000001D1">
            <w:pPr>
              <w:rPr/>
            </w:pPr>
            <w:r w:rsidDel="00000000" w:rsidR="00000000" w:rsidRPr="00000000">
              <w:rPr>
                <w:rtl w:val="0"/>
              </w:rPr>
              <w:t xml:space="preserve">B.</w:t>
            </w:r>
          </w:p>
        </w:tc>
        <w:tc>
          <w:tcPr/>
          <w:p w:rsidR="00000000" w:rsidDel="00000000" w:rsidP="00000000" w:rsidRDefault="00000000" w:rsidRPr="00000000" w14:paraId="000001D2">
            <w:pPr>
              <w:rPr/>
            </w:pPr>
            <w:r w:rsidDel="00000000" w:rsidR="00000000" w:rsidRPr="00000000">
              <w:rPr>
                <w:rtl w:val="0"/>
              </w:rPr>
              <w:t xml:space="preserve">Because taking sides supports the common good</w:t>
            </w:r>
          </w:p>
        </w:tc>
      </w:tr>
      <w:tr>
        <w:trPr>
          <w:cantSplit w:val="0"/>
          <w:trHeight w:val="40" w:hRule="atLeast"/>
          <w:tblHeader w:val="0"/>
        </w:trPr>
        <w:tc>
          <w:tcPr/>
          <w:p w:rsidR="00000000" w:rsidDel="00000000" w:rsidP="00000000" w:rsidRDefault="00000000" w:rsidRPr="00000000" w14:paraId="000001D3">
            <w:pPr>
              <w:rPr/>
            </w:pPr>
            <w:r w:rsidDel="00000000" w:rsidR="00000000" w:rsidRPr="00000000">
              <w:rPr>
                <w:rtl w:val="0"/>
              </w:rPr>
              <w:t xml:space="preserve">C.</w:t>
            </w:r>
          </w:p>
        </w:tc>
        <w:tc>
          <w:tcPr/>
          <w:p w:rsidR="00000000" w:rsidDel="00000000" w:rsidP="00000000" w:rsidRDefault="00000000" w:rsidRPr="00000000" w14:paraId="000001D4">
            <w:pPr>
              <w:rPr/>
            </w:pPr>
            <w:r w:rsidDel="00000000" w:rsidR="00000000" w:rsidRPr="00000000">
              <w:rPr>
                <w:rtl w:val="0"/>
              </w:rPr>
              <w:t xml:space="preserve">Because taking sides limits due process</w:t>
            </w:r>
          </w:p>
        </w:tc>
      </w:tr>
      <w:tr>
        <w:trPr>
          <w:cantSplit w:val="0"/>
          <w:tblHeader w:val="0"/>
        </w:trPr>
        <w:tc>
          <w:tcPr/>
          <w:p w:rsidR="00000000" w:rsidDel="00000000" w:rsidP="00000000" w:rsidRDefault="00000000" w:rsidRPr="00000000" w14:paraId="000001D5">
            <w:pPr>
              <w:rPr/>
            </w:pPr>
            <w:r w:rsidDel="00000000" w:rsidR="00000000" w:rsidRPr="00000000">
              <w:rPr>
                <w:rtl w:val="0"/>
              </w:rPr>
              <w:t xml:space="preserve">D.</w:t>
            </w:r>
          </w:p>
        </w:tc>
        <w:tc>
          <w:tcPr/>
          <w:p w:rsidR="00000000" w:rsidDel="00000000" w:rsidP="00000000" w:rsidRDefault="00000000" w:rsidRPr="00000000" w14:paraId="000001D6">
            <w:pPr>
              <w:rPr/>
            </w:pPr>
            <w:r w:rsidDel="00000000" w:rsidR="00000000" w:rsidRPr="00000000">
              <w:rPr>
                <w:rtl w:val="0"/>
              </w:rPr>
              <w:t xml:space="preserve">Because taking sides limits equal protection</w:t>
            </w:r>
          </w:p>
        </w:tc>
      </w:tr>
    </w:tbl>
    <w:p w:rsidR="00000000" w:rsidDel="00000000" w:rsidP="00000000" w:rsidRDefault="00000000" w:rsidRPr="00000000" w14:paraId="000001D7">
      <w:pPr>
        <w:spacing w:after="0" w:lineRule="auto"/>
        <w:rPr/>
      </w:pPr>
      <w:r w:rsidDel="00000000" w:rsidR="00000000" w:rsidRPr="00000000">
        <w:rPr>
          <w:rtl w:val="0"/>
        </w:rPr>
      </w:r>
    </w:p>
    <w:tbl>
      <w:tblPr>
        <w:tblStyle w:val="Table21"/>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4959"/>
        <w:gridCol w:w="4749"/>
        <w:tblGridChange w:id="0">
          <w:tblGrid>
            <w:gridCol w:w="1200"/>
            <w:gridCol w:w="4959"/>
            <w:gridCol w:w="4749"/>
          </w:tblGrid>
        </w:tblGridChange>
      </w:tblGrid>
      <w:tr>
        <w:trPr>
          <w:cantSplit w:val="0"/>
          <w:tblHeader w:val="0"/>
        </w:trPr>
        <w:tc>
          <w:tcPr/>
          <w:p w:rsidR="00000000" w:rsidDel="00000000" w:rsidP="00000000" w:rsidRDefault="00000000" w:rsidRPr="00000000" w14:paraId="000001D8">
            <w:pPr>
              <w:rPr/>
            </w:pPr>
            <w:r w:rsidDel="00000000" w:rsidR="00000000" w:rsidRPr="00000000">
              <w:rPr>
                <w:rtl w:val="0"/>
              </w:rPr>
              <w:t xml:space="preserve">Question</w:t>
            </w:r>
          </w:p>
        </w:tc>
        <w:tc>
          <w:tcPr>
            <w:gridSpan w:val="2"/>
          </w:tcPr>
          <w:p w:rsidR="00000000" w:rsidDel="00000000" w:rsidP="00000000" w:rsidRDefault="00000000" w:rsidRPr="00000000" w14:paraId="000001D9">
            <w:pPr>
              <w:rPr/>
            </w:pPr>
            <w:r w:rsidDel="00000000" w:rsidR="00000000" w:rsidRPr="00000000">
              <w:rPr>
                <w:rtl w:val="0"/>
              </w:rPr>
              <w:t xml:space="preserve">Below is a statement by Elie Weisel in 1986: </w:t>
            </w:r>
          </w:p>
          <w:p w:rsidR="00000000" w:rsidDel="00000000" w:rsidP="00000000" w:rsidRDefault="00000000" w:rsidRPr="00000000" w14:paraId="000001DA">
            <w:pPr>
              <w:rPr/>
            </w:pPr>
            <w:r w:rsidDel="00000000" w:rsidR="00000000" w:rsidRPr="00000000">
              <w:rPr>
                <w:rtl w:val="0"/>
              </w:rPr>
            </w:r>
          </w:p>
          <w:tbl>
            <w:tblPr>
              <w:tblStyle w:val="Table22"/>
              <w:tblW w:w="793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tblGridChange w:id="0">
                <w:tblGrid>
                  <w:gridCol w:w="7933"/>
                </w:tblGrid>
              </w:tblGridChange>
            </w:tblGrid>
            <w:tr>
              <w:trPr>
                <w:cantSplit w:val="0"/>
                <w:tblHeader w:val="0"/>
              </w:trPr>
              <w:tc>
                <w:tcPr/>
                <w:p w:rsidR="00000000" w:rsidDel="00000000" w:rsidP="00000000" w:rsidRDefault="00000000" w:rsidRPr="00000000" w14:paraId="000001DB">
                  <w:pPr>
                    <w:rPr/>
                  </w:pPr>
                  <w:r w:rsidDel="00000000" w:rsidR="00000000" w:rsidRPr="00000000">
                    <w:rPr>
                      <w:rtl w:val="0"/>
                    </w:rPr>
                    <w:t xml:space="preserve">I swore never to be silent whenever wherever human beings endure suffering and humiliation.  We must take sides.</w:t>
                  </w:r>
                </w:p>
              </w:tc>
            </w:tr>
          </w:tbl>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t xml:space="preserve">Why might Elie Wiesel support taking sides when human beings are suffering?  </w:t>
            </w:r>
          </w:p>
        </w:tc>
      </w:tr>
      <w:tr>
        <w:trPr>
          <w:cantSplit w:val="0"/>
          <w:tblHeader w:val="0"/>
        </w:trPr>
        <w:tc>
          <w:tcPr/>
          <w:p w:rsidR="00000000" w:rsidDel="00000000" w:rsidP="00000000" w:rsidRDefault="00000000" w:rsidRPr="00000000" w14:paraId="000001DF">
            <w:pPr>
              <w:rPr/>
            </w:pPr>
            <w:r w:rsidDel="00000000" w:rsidR="00000000" w:rsidRPr="00000000">
              <w:rPr>
                <w:rtl w:val="0"/>
              </w:rPr>
              <w:t xml:space="preserve">A.</w:t>
            </w:r>
          </w:p>
        </w:tc>
        <w:tc>
          <w:tcPr/>
          <w:p w:rsidR="00000000" w:rsidDel="00000000" w:rsidP="00000000" w:rsidRDefault="00000000" w:rsidRPr="00000000" w14:paraId="000001E0">
            <w:pPr>
              <w:rPr/>
            </w:pPr>
            <w:r w:rsidDel="00000000" w:rsidR="00000000" w:rsidRPr="00000000">
              <w:rPr>
                <w:rtl w:val="0"/>
              </w:rPr>
              <w:t xml:space="preserve">Because taking sides supports confederal governments</w:t>
            </w:r>
          </w:p>
        </w:tc>
        <w:tc>
          <w:tcPr/>
          <w:p w:rsidR="00000000" w:rsidDel="00000000" w:rsidP="00000000" w:rsidRDefault="00000000" w:rsidRPr="00000000" w14:paraId="000001E1">
            <w:pPr>
              <w:rPr/>
            </w:pPr>
            <w:r w:rsidDel="00000000" w:rsidR="00000000" w:rsidRPr="00000000">
              <w:rPr>
                <w:b w:val="1"/>
                <w:rtl w:val="0"/>
              </w:rPr>
              <w:t xml:space="preserve">Incorrect:</w:t>
            </w:r>
            <w:r w:rsidDel="00000000" w:rsidR="00000000" w:rsidRPr="00000000">
              <w:rPr>
                <w:rtl w:val="0"/>
              </w:rPr>
              <w:t xml:space="preserve"> There are those who support confederal governments although there may be other types of governments that are preferred.  </w:t>
            </w:r>
          </w:p>
        </w:tc>
      </w:tr>
      <w:tr>
        <w:trPr>
          <w:cantSplit w:val="0"/>
          <w:tblHeader w:val="0"/>
        </w:trPr>
        <w:tc>
          <w:tcPr/>
          <w:p w:rsidR="00000000" w:rsidDel="00000000" w:rsidP="00000000" w:rsidRDefault="00000000" w:rsidRPr="00000000" w14:paraId="000001E2">
            <w:pPr>
              <w:rPr/>
            </w:pPr>
            <w:r w:rsidDel="00000000" w:rsidR="00000000" w:rsidRPr="00000000">
              <w:rPr>
                <w:rtl w:val="0"/>
              </w:rPr>
              <w:t xml:space="preserve">B.</w:t>
            </w:r>
          </w:p>
        </w:tc>
        <w:tc>
          <w:tcPr/>
          <w:p w:rsidR="00000000" w:rsidDel="00000000" w:rsidP="00000000" w:rsidRDefault="00000000" w:rsidRPr="00000000" w14:paraId="000001E3">
            <w:pPr>
              <w:rPr/>
            </w:pPr>
            <w:r w:rsidDel="00000000" w:rsidR="00000000" w:rsidRPr="00000000">
              <w:rPr>
                <w:rtl w:val="0"/>
              </w:rPr>
              <w:t xml:space="preserve">Because taking sides supports the common good</w:t>
            </w:r>
          </w:p>
        </w:tc>
        <w:tc>
          <w:tcPr/>
          <w:p w:rsidR="00000000" w:rsidDel="00000000" w:rsidP="00000000" w:rsidRDefault="00000000" w:rsidRPr="00000000" w14:paraId="000001E4">
            <w:pPr>
              <w:rPr/>
            </w:pPr>
            <w:r w:rsidDel="00000000" w:rsidR="00000000" w:rsidRPr="00000000">
              <w:rPr>
                <w:b w:val="1"/>
                <w:i w:val="1"/>
                <w:rtl w:val="0"/>
              </w:rPr>
              <w:t xml:space="preserve">Correct</w:t>
            </w:r>
            <w:r w:rsidDel="00000000" w:rsidR="00000000" w:rsidRPr="00000000">
              <w:rPr>
                <w:b w:val="1"/>
                <w:rtl w:val="0"/>
              </w:rPr>
              <w:t xml:space="preserve">:</w:t>
            </w:r>
            <w:r w:rsidDel="00000000" w:rsidR="00000000" w:rsidRPr="00000000">
              <w:rPr>
                <w:rtl w:val="0"/>
              </w:rPr>
              <w:t xml:space="preserve"> Elie Wiesel’s comments focus on taking sides to reduce human suffering, which supports the common good.  </w:t>
            </w:r>
          </w:p>
        </w:tc>
      </w:tr>
      <w:tr>
        <w:trPr>
          <w:cantSplit w:val="0"/>
          <w:trHeight w:val="40" w:hRule="atLeast"/>
          <w:tblHeader w:val="0"/>
        </w:trPr>
        <w:tc>
          <w:tcPr/>
          <w:p w:rsidR="00000000" w:rsidDel="00000000" w:rsidP="00000000" w:rsidRDefault="00000000" w:rsidRPr="00000000" w14:paraId="000001E5">
            <w:pPr>
              <w:rPr/>
            </w:pPr>
            <w:r w:rsidDel="00000000" w:rsidR="00000000" w:rsidRPr="00000000">
              <w:rPr>
                <w:rtl w:val="0"/>
              </w:rPr>
              <w:t xml:space="preserve">C.</w:t>
            </w:r>
          </w:p>
        </w:tc>
        <w:tc>
          <w:tcPr/>
          <w:p w:rsidR="00000000" w:rsidDel="00000000" w:rsidP="00000000" w:rsidRDefault="00000000" w:rsidRPr="00000000" w14:paraId="000001E6">
            <w:pPr>
              <w:rPr/>
            </w:pPr>
            <w:r w:rsidDel="00000000" w:rsidR="00000000" w:rsidRPr="00000000">
              <w:rPr>
                <w:rtl w:val="0"/>
              </w:rPr>
              <w:t xml:space="preserve">Because taking sides limits due process</w:t>
            </w:r>
          </w:p>
        </w:tc>
        <w:tc>
          <w:tcPr/>
          <w:p w:rsidR="00000000" w:rsidDel="00000000" w:rsidP="00000000" w:rsidRDefault="00000000" w:rsidRPr="00000000" w14:paraId="000001E7">
            <w:pPr>
              <w:rPr/>
            </w:pPr>
            <w:r w:rsidDel="00000000" w:rsidR="00000000" w:rsidRPr="00000000">
              <w:rPr>
                <w:b w:val="1"/>
                <w:rtl w:val="0"/>
              </w:rPr>
              <w:t xml:space="preserve">Incorrect:</w:t>
            </w:r>
            <w:r w:rsidDel="00000000" w:rsidR="00000000" w:rsidRPr="00000000">
              <w:rPr>
                <w:rtl w:val="0"/>
              </w:rPr>
              <w:t xml:space="preserve"> One way to address human suffering in some forms is to guarantee and protect due process. </w:t>
            </w:r>
          </w:p>
        </w:tc>
      </w:tr>
      <w:tr>
        <w:trPr>
          <w:cantSplit w:val="0"/>
          <w:tblHeader w:val="0"/>
        </w:trPr>
        <w:tc>
          <w:tcPr/>
          <w:p w:rsidR="00000000" w:rsidDel="00000000" w:rsidP="00000000" w:rsidRDefault="00000000" w:rsidRPr="00000000" w14:paraId="000001E8">
            <w:pPr>
              <w:rPr/>
            </w:pPr>
            <w:r w:rsidDel="00000000" w:rsidR="00000000" w:rsidRPr="00000000">
              <w:rPr>
                <w:rtl w:val="0"/>
              </w:rPr>
              <w:t xml:space="preserve">D.</w:t>
            </w:r>
          </w:p>
        </w:tc>
        <w:tc>
          <w:tcPr/>
          <w:p w:rsidR="00000000" w:rsidDel="00000000" w:rsidP="00000000" w:rsidRDefault="00000000" w:rsidRPr="00000000" w14:paraId="000001E9">
            <w:pPr>
              <w:rPr/>
            </w:pPr>
            <w:r w:rsidDel="00000000" w:rsidR="00000000" w:rsidRPr="00000000">
              <w:rPr>
                <w:rtl w:val="0"/>
              </w:rPr>
              <w:t xml:space="preserve">Because taking sides limits equal protection</w:t>
            </w:r>
          </w:p>
        </w:tc>
        <w:tc>
          <w:tcPr/>
          <w:p w:rsidR="00000000" w:rsidDel="00000000" w:rsidP="00000000" w:rsidRDefault="00000000" w:rsidRPr="00000000" w14:paraId="000001EA">
            <w:pPr>
              <w:rPr/>
            </w:pPr>
            <w:r w:rsidDel="00000000" w:rsidR="00000000" w:rsidRPr="00000000">
              <w:rPr>
                <w:b w:val="1"/>
                <w:rtl w:val="0"/>
              </w:rPr>
              <w:t xml:space="preserve">Incorrect:</w:t>
            </w:r>
            <w:r w:rsidDel="00000000" w:rsidR="00000000" w:rsidRPr="00000000">
              <w:rPr>
                <w:rtl w:val="0"/>
              </w:rPr>
              <w:t xml:space="preserve">  One way to address human suffering, such as segregation, is to guarantee equal protection of the laws.   </w:t>
            </w:r>
          </w:p>
        </w:tc>
      </w:tr>
    </w:tbl>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spacing w:after="200" w:lineRule="auto"/>
        <w:rPr>
          <w:b w:val="1"/>
          <w:sz w:val="26"/>
          <w:szCs w:val="26"/>
        </w:rPr>
      </w:pPr>
      <w:bookmarkStart w:colFirst="0" w:colLast="0" w:name="_gjdgxs" w:id="0"/>
      <w:bookmarkEnd w:id="0"/>
      <w:r w:rsidDel="00000000" w:rsidR="00000000" w:rsidRPr="00000000">
        <w:rPr>
          <w:rtl w:val="0"/>
        </w:rPr>
      </w:r>
    </w:p>
    <w:p w:rsidR="00000000" w:rsidDel="00000000" w:rsidP="00000000" w:rsidRDefault="00000000" w:rsidRPr="00000000" w14:paraId="000001ED">
      <w:pPr>
        <w:spacing w:after="200" w:lineRule="auto"/>
        <w:rPr>
          <w:b w:val="1"/>
          <w:sz w:val="26"/>
          <w:szCs w:val="26"/>
        </w:rPr>
      </w:pPr>
      <w:bookmarkStart w:colFirst="0" w:colLast="0" w:name="_ycrijbqi6yxt" w:id="60"/>
      <w:bookmarkEnd w:id="60"/>
      <w:r w:rsidDel="00000000" w:rsidR="00000000" w:rsidRPr="00000000">
        <w:rPr>
          <w:rtl w:val="0"/>
        </w:rPr>
      </w:r>
    </w:p>
    <w:p w:rsidR="00000000" w:rsidDel="00000000" w:rsidP="00000000" w:rsidRDefault="00000000" w:rsidRPr="00000000" w14:paraId="000001EE">
      <w:pPr>
        <w:spacing w:after="200" w:lineRule="auto"/>
        <w:rPr>
          <w:b w:val="1"/>
          <w:sz w:val="26"/>
          <w:szCs w:val="26"/>
        </w:rPr>
      </w:pPr>
      <w:bookmarkStart w:colFirst="0" w:colLast="0" w:name="_7limjz62drgi" w:id="61"/>
      <w:bookmarkEnd w:id="61"/>
      <w:r w:rsidDel="00000000" w:rsidR="00000000" w:rsidRPr="00000000">
        <w:rPr>
          <w:rtl w:val="0"/>
        </w:rPr>
      </w:r>
    </w:p>
    <w:p w:rsidR="00000000" w:rsidDel="00000000" w:rsidP="00000000" w:rsidRDefault="00000000" w:rsidRPr="00000000" w14:paraId="000001EF">
      <w:pPr>
        <w:spacing w:after="200" w:lineRule="auto"/>
        <w:rPr>
          <w:b w:val="1"/>
          <w:sz w:val="26"/>
          <w:szCs w:val="26"/>
        </w:rPr>
      </w:pPr>
      <w:bookmarkStart w:colFirst="0" w:colLast="0" w:name="_s0j2wh9xr30" w:id="62"/>
      <w:bookmarkEnd w:id="62"/>
      <w:r w:rsidDel="00000000" w:rsidR="00000000" w:rsidRPr="00000000">
        <w:rPr>
          <w:rtl w:val="0"/>
        </w:rPr>
      </w:r>
    </w:p>
    <w:p w:rsidR="00000000" w:rsidDel="00000000" w:rsidP="00000000" w:rsidRDefault="00000000" w:rsidRPr="00000000" w14:paraId="000001F0">
      <w:pPr>
        <w:spacing w:after="200" w:lineRule="auto"/>
        <w:rPr>
          <w:b w:val="1"/>
          <w:sz w:val="26"/>
          <w:szCs w:val="26"/>
        </w:rPr>
      </w:pPr>
      <w:bookmarkStart w:colFirst="0" w:colLast="0" w:name="_vlfkgb29uwvf" w:id="63"/>
      <w:bookmarkEnd w:id="63"/>
      <w:r w:rsidDel="00000000" w:rsidR="00000000" w:rsidRPr="00000000">
        <w:rPr>
          <w:rtl w:val="0"/>
        </w:rPr>
      </w:r>
    </w:p>
    <w:tbl>
      <w:tblPr>
        <w:tblStyle w:val="Table23"/>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3"/>
        <w:gridCol w:w="3146"/>
        <w:gridCol w:w="6439"/>
        <w:tblGridChange w:id="0">
          <w:tblGrid>
            <w:gridCol w:w="1323"/>
            <w:gridCol w:w="3146"/>
            <w:gridCol w:w="6439"/>
          </w:tblGrid>
        </w:tblGridChange>
      </w:tblGrid>
      <w:tr>
        <w:trPr>
          <w:cantSplit w:val="0"/>
          <w:tblHeader w:val="0"/>
        </w:trPr>
        <w:tc>
          <w:tcPr/>
          <w:p w:rsidR="00000000" w:rsidDel="00000000" w:rsidP="00000000" w:rsidRDefault="00000000" w:rsidRPr="00000000" w14:paraId="000001F1">
            <w:pPr>
              <w:rPr/>
            </w:pPr>
            <w:r w:rsidDel="00000000" w:rsidR="00000000" w:rsidRPr="00000000">
              <w:rPr>
                <w:rtl w:val="0"/>
              </w:rPr>
              <w:t xml:space="preserve">Benchmark</w:t>
            </w:r>
          </w:p>
        </w:tc>
        <w:tc>
          <w:tcPr/>
          <w:p w:rsidR="00000000" w:rsidDel="00000000" w:rsidP="00000000" w:rsidRDefault="00000000" w:rsidRPr="00000000" w14:paraId="000001F2">
            <w:pPr>
              <w:rPr/>
            </w:pPr>
            <w:r w:rsidDel="00000000" w:rsidR="00000000" w:rsidRPr="00000000">
              <w:rPr>
                <w:rtl w:val="0"/>
              </w:rPr>
              <w:t xml:space="preserve">Benchmark Clarification</w:t>
            </w:r>
          </w:p>
        </w:tc>
        <w:tc>
          <w:tcPr/>
          <w:p w:rsidR="00000000" w:rsidDel="00000000" w:rsidP="00000000" w:rsidRDefault="00000000" w:rsidRPr="00000000" w14:paraId="000001F3">
            <w:pPr>
              <w:rPr/>
            </w:pPr>
            <w:r w:rsidDel="00000000" w:rsidR="00000000" w:rsidRPr="00000000">
              <w:rPr>
                <w:rtl w:val="0"/>
              </w:rPr>
              <w:t xml:space="preserve">Cognitive Complexity</w:t>
            </w:r>
          </w:p>
        </w:tc>
      </w:tr>
      <w:tr>
        <w:trPr>
          <w:cantSplit w:val="0"/>
          <w:tblHeader w:val="0"/>
        </w:trPr>
        <w:tc>
          <w:tcPr/>
          <w:p w:rsidR="00000000" w:rsidDel="00000000" w:rsidP="00000000" w:rsidRDefault="00000000" w:rsidRPr="00000000" w14:paraId="000001F4">
            <w:pPr>
              <w:rPr/>
            </w:pPr>
            <w:r w:rsidDel="00000000" w:rsidR="00000000" w:rsidRPr="00000000">
              <w:rPr>
                <w:rtl w:val="0"/>
              </w:rPr>
              <w:t xml:space="preserve">4.3</w:t>
            </w:r>
          </w:p>
        </w:tc>
        <w:tc>
          <w:tcPr/>
          <w:p w:rsidR="00000000" w:rsidDel="00000000" w:rsidP="00000000" w:rsidRDefault="00000000" w:rsidRPr="00000000" w14:paraId="000001F5">
            <w:pPr>
              <w:rPr/>
            </w:pPr>
            <w:r w:rsidDel="00000000" w:rsidR="00000000" w:rsidRPr="00000000">
              <w:rPr>
                <w:rtl w:val="0"/>
              </w:rPr>
              <w:t xml:space="preserve">BC 4</w:t>
            </w:r>
          </w:p>
        </w:tc>
        <w:tc>
          <w:tcPr/>
          <w:p w:rsidR="00000000" w:rsidDel="00000000" w:rsidP="00000000" w:rsidRDefault="00000000" w:rsidRPr="00000000" w14:paraId="000001F6">
            <w:pPr>
              <w:rPr/>
            </w:pPr>
            <w:r w:rsidDel="00000000" w:rsidR="00000000" w:rsidRPr="00000000">
              <w:rPr>
                <w:rtl w:val="0"/>
              </w:rPr>
              <w:t xml:space="preserve">H</w:t>
            </w:r>
          </w:p>
        </w:tc>
      </w:tr>
    </w:tbl>
    <w:p w:rsidR="00000000" w:rsidDel="00000000" w:rsidP="00000000" w:rsidRDefault="00000000" w:rsidRPr="00000000" w14:paraId="000001F7">
      <w:pPr>
        <w:spacing w:after="0" w:lineRule="auto"/>
        <w:rPr/>
      </w:pPr>
      <w:r w:rsidDel="00000000" w:rsidR="00000000" w:rsidRPr="00000000">
        <w:rPr>
          <w:rtl w:val="0"/>
        </w:rPr>
      </w:r>
    </w:p>
    <w:tbl>
      <w:tblPr>
        <w:tblStyle w:val="Table24"/>
        <w:tblW w:w="109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9618"/>
        <w:tblGridChange w:id="0">
          <w:tblGrid>
            <w:gridCol w:w="1290"/>
            <w:gridCol w:w="9618"/>
          </w:tblGrid>
        </w:tblGridChange>
      </w:tblGrid>
      <w:tr>
        <w:trPr>
          <w:cantSplit w:val="0"/>
          <w:tblHeader w:val="0"/>
        </w:trPr>
        <w:tc>
          <w:tcPr/>
          <w:p w:rsidR="00000000" w:rsidDel="00000000" w:rsidP="00000000" w:rsidRDefault="00000000" w:rsidRPr="00000000" w14:paraId="000001F8">
            <w:pPr>
              <w:rPr/>
            </w:pPr>
            <w:bookmarkStart w:colFirst="0" w:colLast="0" w:name="_30j0zll" w:id="57"/>
            <w:bookmarkEnd w:id="57"/>
            <w:r w:rsidDel="00000000" w:rsidR="00000000" w:rsidRPr="00000000">
              <w:rPr>
                <w:rtl w:val="0"/>
              </w:rPr>
              <w:t xml:space="preserve">Question</w:t>
            </w:r>
          </w:p>
        </w:tc>
        <w:tc>
          <w:tcPr/>
          <w:p w:rsidR="00000000" w:rsidDel="00000000" w:rsidP="00000000" w:rsidRDefault="00000000" w:rsidRPr="00000000" w14:paraId="000001F9">
            <w:pPr>
              <w:rPr/>
            </w:pPr>
            <w:r w:rsidDel="00000000" w:rsidR="00000000" w:rsidRPr="00000000">
              <w:rPr>
                <w:rtl w:val="0"/>
              </w:rPr>
              <w:t xml:space="preserve">In 1938 President Franklin Roosevelt called together a conference to encourage the representatives of 32 participating countries to form an organization to address refugee issues.  The conference established the Intergovernmental Committee on Refugees (ICR).  The goals of the ICR were to support refugee resettlement, especially for refugees who had left countries discriminating against them because of their religion.  </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Which modern political action would President Roosevelt support?   </w:t>
            </w:r>
          </w:p>
        </w:tc>
      </w:tr>
      <w:tr>
        <w:trPr>
          <w:cantSplit w:val="0"/>
          <w:tblHeader w:val="0"/>
        </w:trPr>
        <w:tc>
          <w:tcPr/>
          <w:p w:rsidR="00000000" w:rsidDel="00000000" w:rsidP="00000000" w:rsidRDefault="00000000" w:rsidRPr="00000000" w14:paraId="000001FC">
            <w:pPr>
              <w:rPr/>
            </w:pPr>
            <w:bookmarkStart w:colFirst="0" w:colLast="0" w:name="_1fob9te" w:id="58"/>
            <w:bookmarkEnd w:id="58"/>
            <w:r w:rsidDel="00000000" w:rsidR="00000000" w:rsidRPr="00000000">
              <w:rPr>
                <w:rtl w:val="0"/>
              </w:rPr>
              <w:t xml:space="preserve">A.</w:t>
            </w:r>
          </w:p>
        </w:tc>
        <w:tc>
          <w:tcPr/>
          <w:p w:rsidR="00000000" w:rsidDel="00000000" w:rsidP="00000000" w:rsidRDefault="00000000" w:rsidRPr="00000000" w14:paraId="000001FD">
            <w:pPr>
              <w:rPr/>
            </w:pPr>
            <w:r w:rsidDel="00000000" w:rsidR="00000000" w:rsidRPr="00000000">
              <w:rPr>
                <w:rtl w:val="0"/>
              </w:rPr>
              <w:t xml:space="preserve">President John F. Kennedy stating, “And so, my fellow Americans: ask not what your country can do for you--ask what you can do for your country.” in his inaugural address on January 20, 1961.  </w:t>
            </w:r>
          </w:p>
        </w:tc>
      </w:tr>
      <w:tr>
        <w:trPr>
          <w:cantSplit w:val="0"/>
          <w:tblHeader w:val="0"/>
        </w:trPr>
        <w:tc>
          <w:tcPr/>
          <w:p w:rsidR="00000000" w:rsidDel="00000000" w:rsidP="00000000" w:rsidRDefault="00000000" w:rsidRPr="00000000" w14:paraId="000001FE">
            <w:pPr>
              <w:rPr/>
            </w:pPr>
            <w:r w:rsidDel="00000000" w:rsidR="00000000" w:rsidRPr="00000000">
              <w:rPr>
                <w:rtl w:val="0"/>
              </w:rPr>
              <w:t xml:space="preserve">B.</w:t>
            </w:r>
          </w:p>
        </w:tc>
        <w:tc>
          <w:tcPr/>
          <w:p w:rsidR="00000000" w:rsidDel="00000000" w:rsidP="00000000" w:rsidRDefault="00000000" w:rsidRPr="00000000" w14:paraId="000001FF">
            <w:pPr>
              <w:rPr/>
            </w:pPr>
            <w:r w:rsidDel="00000000" w:rsidR="00000000" w:rsidRPr="00000000">
              <w:rPr>
                <w:rtl w:val="0"/>
              </w:rPr>
              <w:t xml:space="preserve">President Barack Obama stating, “America respects the right of all peaceful and law-abiding voices to be heard around the world, even if we disagree with them.” in his speech to Cairo University on June 4, 2009.  </w:t>
            </w:r>
          </w:p>
        </w:tc>
      </w:tr>
      <w:tr>
        <w:trPr>
          <w:cantSplit w:val="0"/>
          <w:trHeight w:val="40" w:hRule="atLeast"/>
          <w:tblHeader w:val="0"/>
        </w:trPr>
        <w:tc>
          <w:tcPr/>
          <w:p w:rsidR="00000000" w:rsidDel="00000000" w:rsidP="00000000" w:rsidRDefault="00000000" w:rsidRPr="00000000" w14:paraId="00000200">
            <w:pPr>
              <w:rPr/>
            </w:pPr>
            <w:r w:rsidDel="00000000" w:rsidR="00000000" w:rsidRPr="00000000">
              <w:rPr>
                <w:rtl w:val="0"/>
              </w:rPr>
              <w:t xml:space="preserve">C.</w:t>
            </w:r>
          </w:p>
        </w:tc>
        <w:tc>
          <w:tcPr/>
          <w:p w:rsidR="00000000" w:rsidDel="00000000" w:rsidP="00000000" w:rsidRDefault="00000000" w:rsidRPr="00000000" w14:paraId="00000201">
            <w:pPr>
              <w:rPr/>
            </w:pPr>
            <w:r w:rsidDel="00000000" w:rsidR="00000000" w:rsidRPr="00000000">
              <w:rPr>
                <w:rtl w:val="0"/>
              </w:rPr>
              <w:t xml:space="preserve">President Lyndon Johnson stating, “Our fathers believed that if this noble view of the rights of man was to flourish, it must be rooted in democracy. The most basic right of all was the right to choose your own leaders.” in a speech to Congress on March 15, 1965.   </w:t>
            </w:r>
          </w:p>
        </w:tc>
      </w:tr>
      <w:tr>
        <w:trPr>
          <w:cantSplit w:val="0"/>
          <w:tblHeader w:val="0"/>
        </w:trPr>
        <w:tc>
          <w:tcPr/>
          <w:p w:rsidR="00000000" w:rsidDel="00000000" w:rsidP="00000000" w:rsidRDefault="00000000" w:rsidRPr="00000000" w14:paraId="00000202">
            <w:pPr>
              <w:rPr/>
            </w:pPr>
            <w:r w:rsidDel="00000000" w:rsidR="00000000" w:rsidRPr="00000000">
              <w:rPr>
                <w:rtl w:val="0"/>
              </w:rPr>
              <w:t xml:space="preserve">D.</w:t>
            </w:r>
          </w:p>
        </w:tc>
        <w:tc>
          <w:tcPr/>
          <w:p w:rsidR="00000000" w:rsidDel="00000000" w:rsidP="00000000" w:rsidRDefault="00000000" w:rsidRPr="00000000" w14:paraId="00000203">
            <w:pPr>
              <w:rPr/>
            </w:pPr>
            <w:r w:rsidDel="00000000" w:rsidR="00000000" w:rsidRPr="00000000">
              <w:rPr>
                <w:rtl w:val="0"/>
              </w:rPr>
              <w:t xml:space="preserve">President Dwight Eisenhower stating, “I thank you for the many opportunities you have given me for public service in war and peace. I trust that in that service you find some things worthy; as for the rest of it, I know you will find ways to improve performance in the future.” in his farewell address on January 17, 1961.  </w:t>
            </w:r>
          </w:p>
        </w:tc>
      </w:tr>
    </w:tbl>
    <w:p w:rsidR="00000000" w:rsidDel="00000000" w:rsidP="00000000" w:rsidRDefault="00000000" w:rsidRPr="00000000" w14:paraId="00000204">
      <w:pPr>
        <w:spacing w:after="0" w:lineRule="auto"/>
        <w:rPr/>
      </w:pPr>
      <w:r w:rsidDel="00000000" w:rsidR="00000000" w:rsidRPr="00000000">
        <w:rPr>
          <w:rtl w:val="0"/>
        </w:rPr>
      </w:r>
    </w:p>
    <w:tbl>
      <w:tblPr>
        <w:tblStyle w:val="Table25"/>
        <w:tblW w:w="10914.461538461537"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4755"/>
        <w:gridCol w:w="5034.461538461538"/>
        <w:tblGridChange w:id="0">
          <w:tblGrid>
            <w:gridCol w:w="1125"/>
            <w:gridCol w:w="4755"/>
            <w:gridCol w:w="5034.461538461538"/>
          </w:tblGrid>
        </w:tblGridChange>
      </w:tblGrid>
      <w:tr>
        <w:trPr>
          <w:cantSplit w:val="0"/>
          <w:trHeight w:val="240" w:hRule="atLeast"/>
          <w:tblHeader w:val="0"/>
        </w:trPr>
        <w:tc>
          <w:tcPr/>
          <w:p w:rsidR="00000000" w:rsidDel="00000000" w:rsidP="00000000" w:rsidRDefault="00000000" w:rsidRPr="00000000" w14:paraId="00000205">
            <w:pPr>
              <w:rPr/>
            </w:pPr>
            <w:r w:rsidDel="00000000" w:rsidR="00000000" w:rsidRPr="00000000">
              <w:rPr>
                <w:rtl w:val="0"/>
              </w:rPr>
              <w:t xml:space="preserve">Question</w:t>
            </w:r>
          </w:p>
        </w:tc>
        <w:tc>
          <w:tcPr>
            <w:gridSpan w:val="2"/>
          </w:tcPr>
          <w:p w:rsidR="00000000" w:rsidDel="00000000" w:rsidP="00000000" w:rsidRDefault="00000000" w:rsidRPr="00000000" w14:paraId="00000206">
            <w:pPr>
              <w:rPr/>
            </w:pPr>
            <w:r w:rsidDel="00000000" w:rsidR="00000000" w:rsidRPr="00000000">
              <w:rPr>
                <w:rtl w:val="0"/>
              </w:rPr>
              <w:t xml:space="preserve">In 1938 President Franklin Roosevelt called together a conference to encourage the representatives of 32 participating countries to form an organization to address refugee issues.  The conference established the Intergovernmental Committee on Refugees (ICR).  The goals of the ICR were to support refugee resettlement, especially for refugees who had left countries discriminating against them because of their religion.  </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bookmarkStart w:colFirst="0" w:colLast="0" w:name="_iyykow52ikw" w:id="64"/>
            <w:bookmarkEnd w:id="64"/>
            <w:r w:rsidDel="00000000" w:rsidR="00000000" w:rsidRPr="00000000">
              <w:rPr>
                <w:rtl w:val="0"/>
              </w:rPr>
              <w:t xml:space="preserve">Which modern political action would President Roosevelt support?  </w:t>
            </w:r>
          </w:p>
        </w:tc>
      </w:tr>
      <w:tr>
        <w:trPr>
          <w:cantSplit w:val="0"/>
          <w:tblHeader w:val="0"/>
        </w:trPr>
        <w:tc>
          <w:tcPr/>
          <w:p w:rsidR="00000000" w:rsidDel="00000000" w:rsidP="00000000" w:rsidRDefault="00000000" w:rsidRPr="00000000" w14:paraId="0000020A">
            <w:pPr>
              <w:rPr/>
            </w:pPr>
            <w:r w:rsidDel="00000000" w:rsidR="00000000" w:rsidRPr="00000000">
              <w:rPr>
                <w:rtl w:val="0"/>
              </w:rPr>
              <w:t xml:space="preserve">A.</w:t>
            </w:r>
          </w:p>
        </w:tc>
        <w:tc>
          <w:tcPr/>
          <w:p w:rsidR="00000000" w:rsidDel="00000000" w:rsidP="00000000" w:rsidRDefault="00000000" w:rsidRPr="00000000" w14:paraId="0000020B">
            <w:pPr>
              <w:rPr/>
            </w:pPr>
            <w:r w:rsidDel="00000000" w:rsidR="00000000" w:rsidRPr="00000000">
              <w:rPr>
                <w:rtl w:val="0"/>
              </w:rPr>
              <w:t xml:space="preserve">President John F. Kennedy stating, “And so, my fellow Americans: ask not what your country can do for you--ask what you can do for your country.” in his inaugural address on January 20, 1961.</w:t>
            </w:r>
          </w:p>
        </w:tc>
        <w:tc>
          <w:tcPr/>
          <w:p w:rsidR="00000000" w:rsidDel="00000000" w:rsidP="00000000" w:rsidRDefault="00000000" w:rsidRPr="00000000" w14:paraId="0000020C">
            <w:pPr>
              <w:rPr/>
            </w:pPr>
            <w:r w:rsidDel="00000000" w:rsidR="00000000" w:rsidRPr="00000000">
              <w:rPr>
                <w:b w:val="1"/>
                <w:rtl w:val="0"/>
              </w:rPr>
              <w:t xml:space="preserve">Incorrect</w:t>
            </w:r>
            <w:r w:rsidDel="00000000" w:rsidR="00000000" w:rsidRPr="00000000">
              <w:rPr>
                <w:rtl w:val="0"/>
              </w:rPr>
              <w:t xml:space="preserve">-The response focuses on citizens serving their country while the scenario focuses on political leaders responding to the needs of victims of religious discrimination. </w:t>
            </w:r>
          </w:p>
        </w:tc>
      </w:tr>
      <w:tr>
        <w:trPr>
          <w:cantSplit w:val="0"/>
          <w:tblHeader w:val="0"/>
        </w:trPr>
        <w:tc>
          <w:tcPr/>
          <w:p w:rsidR="00000000" w:rsidDel="00000000" w:rsidP="00000000" w:rsidRDefault="00000000" w:rsidRPr="00000000" w14:paraId="0000020D">
            <w:pPr>
              <w:rPr/>
            </w:pPr>
            <w:r w:rsidDel="00000000" w:rsidR="00000000" w:rsidRPr="00000000">
              <w:rPr>
                <w:rtl w:val="0"/>
              </w:rPr>
              <w:t xml:space="preserve">B.</w:t>
            </w:r>
          </w:p>
        </w:tc>
        <w:tc>
          <w:tcPr/>
          <w:p w:rsidR="00000000" w:rsidDel="00000000" w:rsidP="00000000" w:rsidRDefault="00000000" w:rsidRPr="00000000" w14:paraId="0000020E">
            <w:pPr>
              <w:rPr/>
            </w:pPr>
            <w:r w:rsidDel="00000000" w:rsidR="00000000" w:rsidRPr="00000000">
              <w:rPr>
                <w:rtl w:val="0"/>
              </w:rPr>
              <w:t xml:space="preserve">President Barack Obama stating, “America respects the right of all peaceful and law-abiding voices to be heard around the world, even if we disagree with them.” in his speech to Cairo University on June 4, 2009.  </w:t>
            </w:r>
          </w:p>
        </w:tc>
        <w:tc>
          <w:tcPr/>
          <w:p w:rsidR="00000000" w:rsidDel="00000000" w:rsidP="00000000" w:rsidRDefault="00000000" w:rsidRPr="00000000" w14:paraId="0000020F">
            <w:pPr>
              <w:rPr/>
            </w:pPr>
            <w:r w:rsidDel="00000000" w:rsidR="00000000" w:rsidRPr="00000000">
              <w:rPr>
                <w:b w:val="1"/>
                <w:rtl w:val="0"/>
              </w:rPr>
              <w:t xml:space="preserve">Incorrect</w:t>
            </w:r>
            <w:r w:rsidDel="00000000" w:rsidR="00000000" w:rsidRPr="00000000">
              <w:rPr>
                <w:rtl w:val="0"/>
              </w:rPr>
              <w:t xml:space="preserve">-The response focuses on political tolerance while the scenario focuses on political leaders responding to the needs of victims of religious discrimination.</w:t>
            </w:r>
          </w:p>
        </w:tc>
      </w:tr>
      <w:tr>
        <w:trPr>
          <w:cantSplit w:val="0"/>
          <w:trHeight w:val="40" w:hRule="atLeast"/>
          <w:tblHeader w:val="0"/>
        </w:trPr>
        <w:tc>
          <w:tcPr/>
          <w:p w:rsidR="00000000" w:rsidDel="00000000" w:rsidP="00000000" w:rsidRDefault="00000000" w:rsidRPr="00000000" w14:paraId="00000210">
            <w:pPr>
              <w:rPr/>
            </w:pPr>
            <w:r w:rsidDel="00000000" w:rsidR="00000000" w:rsidRPr="00000000">
              <w:rPr>
                <w:rtl w:val="0"/>
              </w:rPr>
              <w:t xml:space="preserve">C.</w:t>
            </w:r>
          </w:p>
        </w:tc>
        <w:tc>
          <w:tcPr/>
          <w:p w:rsidR="00000000" w:rsidDel="00000000" w:rsidP="00000000" w:rsidRDefault="00000000" w:rsidRPr="00000000" w14:paraId="00000211">
            <w:pPr>
              <w:rPr/>
            </w:pPr>
            <w:r w:rsidDel="00000000" w:rsidR="00000000" w:rsidRPr="00000000">
              <w:rPr>
                <w:rtl w:val="0"/>
              </w:rPr>
              <w:t xml:space="preserve">President Lyndon Johnson stating, “Our fathers believed that if this noble view of the rights of man was to flourish, it must be rooted in democracy. The most basic right of all was the right to choose your own leaders.” in a speech to Congress on March 15, 1965.   </w:t>
            </w:r>
          </w:p>
        </w:tc>
        <w:tc>
          <w:tcPr/>
          <w:p w:rsidR="00000000" w:rsidDel="00000000" w:rsidP="00000000" w:rsidRDefault="00000000" w:rsidRPr="00000000" w14:paraId="00000212">
            <w:pPr>
              <w:rPr/>
            </w:pPr>
            <w:r w:rsidDel="00000000" w:rsidR="00000000" w:rsidRPr="00000000">
              <w:rPr>
                <w:b w:val="1"/>
                <w:rtl w:val="0"/>
              </w:rPr>
              <w:t xml:space="preserve">Incorrect</w:t>
            </w:r>
            <w:r w:rsidDel="00000000" w:rsidR="00000000" w:rsidRPr="00000000">
              <w:rPr>
                <w:rtl w:val="0"/>
              </w:rPr>
              <w:t xml:space="preserve">-The response focuses on voting rights in the United States while the scenario focuses on an international organization</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213">
            <w:pPr>
              <w:rPr/>
            </w:pPr>
            <w:r w:rsidDel="00000000" w:rsidR="00000000" w:rsidRPr="00000000">
              <w:rPr>
                <w:rtl w:val="0"/>
              </w:rPr>
              <w:t xml:space="preserve">D.</w:t>
            </w:r>
          </w:p>
        </w:tc>
        <w:tc>
          <w:tcPr/>
          <w:p w:rsidR="00000000" w:rsidDel="00000000" w:rsidP="00000000" w:rsidRDefault="00000000" w:rsidRPr="00000000" w14:paraId="00000214">
            <w:pPr>
              <w:rPr/>
            </w:pPr>
            <w:r w:rsidDel="00000000" w:rsidR="00000000" w:rsidRPr="00000000">
              <w:rPr>
                <w:rtl w:val="0"/>
              </w:rPr>
              <w:t xml:space="preserve">President Dwight Eisenhower stating, “I thank you for the many opportunities you have given me for public service in war and peace. I trust that in that service you find some things worthy; as for the rest of it, I know you will find ways to improve performance in the future.” in his farewell address on January 17, 1961.  </w:t>
            </w:r>
          </w:p>
        </w:tc>
        <w:tc>
          <w:tcPr/>
          <w:p w:rsidR="00000000" w:rsidDel="00000000" w:rsidP="00000000" w:rsidRDefault="00000000" w:rsidRPr="00000000" w14:paraId="00000215">
            <w:pPr>
              <w:rPr/>
            </w:pPr>
            <w:r w:rsidDel="00000000" w:rsidR="00000000" w:rsidRPr="00000000">
              <w:rPr>
                <w:b w:val="1"/>
                <w:i w:val="1"/>
                <w:rtl w:val="0"/>
              </w:rPr>
              <w:t xml:space="preserve">Correct</w:t>
            </w:r>
            <w:r w:rsidDel="00000000" w:rsidR="00000000" w:rsidRPr="00000000">
              <w:rPr>
                <w:rtl w:val="0"/>
              </w:rPr>
              <w:t xml:space="preserve">-In his farewell address, President Eisenhower focused on public service in an international context.  The purpose of the ICR was to engage in public service in an international context as well.</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r>
    </w:tbl>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spacing w:after="200" w:lineRule="auto"/>
        <w:rPr/>
      </w:pPr>
      <w:r w:rsidDel="00000000" w:rsidR="00000000" w:rsidRPr="00000000">
        <w:rPr>
          <w:rtl w:val="0"/>
        </w:rPr>
      </w:r>
    </w:p>
    <w:p w:rsidR="00000000" w:rsidDel="00000000" w:rsidP="00000000" w:rsidRDefault="00000000" w:rsidRPr="00000000" w14:paraId="0000021A">
      <w:pPr>
        <w:spacing w:after="160" w:line="259" w:lineRule="auto"/>
        <w:rPr>
          <w:sz w:val="22"/>
          <w:szCs w:val="22"/>
        </w:rPr>
      </w:pPr>
      <w:bookmarkStart w:colFirst="0" w:colLast="0" w:name="_25at8zovmmsw" w:id="65"/>
      <w:bookmarkEnd w:id="65"/>
      <w:r w:rsidDel="00000000" w:rsidR="00000000" w:rsidRPr="00000000">
        <w:rPr>
          <w:rtl w:val="0"/>
        </w:rPr>
      </w:r>
    </w:p>
    <w:sectPr>
      <w:footerReference r:id="rId42" w:type="default"/>
      <w:footerReference r:id="rId43"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Arial" w:cs="Arial" w:eastAsia="Arial" w:hAnsi="Arial"/>
        <w:u w:val="none"/>
      </w:rPr>
    </w:lvl>
    <w:lvl w:ilvl="1">
      <w:start w:val="1"/>
      <w:numFmt w:val="bullet"/>
      <w:lvlText w:val="-"/>
      <w:lvlJc w:val="left"/>
      <w:pPr>
        <w:ind w:left="1440" w:hanging="360"/>
      </w:pPr>
      <w:rPr>
        <w:rFonts w:ascii="Arial" w:cs="Arial" w:eastAsia="Arial" w:hAnsi="Arial"/>
        <w:u w:val="none"/>
      </w:rPr>
    </w:lvl>
    <w:lvl w:ilvl="2">
      <w:start w:val="1"/>
      <w:numFmt w:val="bullet"/>
      <w:lvlText w:val="-"/>
      <w:lvlJc w:val="left"/>
      <w:pPr>
        <w:ind w:left="2160" w:hanging="360"/>
      </w:pPr>
      <w:rPr>
        <w:rFonts w:ascii="Arial" w:cs="Arial" w:eastAsia="Arial" w:hAnsi="Arial"/>
        <w:u w:val="none"/>
      </w:rPr>
    </w:lvl>
    <w:lvl w:ilvl="3">
      <w:start w:val="1"/>
      <w:numFmt w:val="bullet"/>
      <w:lvlText w:val="-"/>
      <w:lvlJc w:val="left"/>
      <w:pPr>
        <w:ind w:left="2880" w:hanging="360"/>
      </w:pPr>
      <w:rPr>
        <w:rFonts w:ascii="Arial" w:cs="Arial" w:eastAsia="Arial" w:hAnsi="Arial"/>
        <w:u w:val="none"/>
      </w:rPr>
    </w:lvl>
    <w:lvl w:ilvl="4">
      <w:start w:val="1"/>
      <w:numFmt w:val="bullet"/>
      <w:lvlText w:val="-"/>
      <w:lvlJc w:val="left"/>
      <w:pPr>
        <w:ind w:left="3600" w:hanging="360"/>
      </w:pPr>
      <w:rPr>
        <w:rFonts w:ascii="Arial" w:cs="Arial" w:eastAsia="Arial" w:hAnsi="Arial"/>
        <w:u w:val="none"/>
      </w:rPr>
    </w:lvl>
    <w:lvl w:ilvl="5">
      <w:start w:val="1"/>
      <w:numFmt w:val="bullet"/>
      <w:lvlText w:val="-"/>
      <w:lvlJc w:val="left"/>
      <w:pPr>
        <w:ind w:left="4320" w:hanging="360"/>
      </w:pPr>
      <w:rPr>
        <w:rFonts w:ascii="Arial" w:cs="Arial" w:eastAsia="Arial" w:hAnsi="Arial"/>
        <w:u w:val="none"/>
      </w:rPr>
    </w:lvl>
    <w:lvl w:ilvl="6">
      <w:start w:val="1"/>
      <w:numFmt w:val="bullet"/>
      <w:lvlText w:val="-"/>
      <w:lvlJc w:val="left"/>
      <w:pPr>
        <w:ind w:left="5040" w:hanging="360"/>
      </w:pPr>
      <w:rPr>
        <w:rFonts w:ascii="Arial" w:cs="Arial" w:eastAsia="Arial" w:hAnsi="Arial"/>
        <w:u w:val="none"/>
      </w:rPr>
    </w:lvl>
    <w:lvl w:ilvl="7">
      <w:start w:val="1"/>
      <w:numFmt w:val="bullet"/>
      <w:lvlText w:val="-"/>
      <w:lvlJc w:val="left"/>
      <w:pPr>
        <w:ind w:left="5760" w:hanging="360"/>
      </w:pPr>
      <w:rPr>
        <w:rFonts w:ascii="Arial" w:cs="Arial" w:eastAsia="Arial" w:hAnsi="Arial"/>
        <w:u w:val="none"/>
      </w:rPr>
    </w:lvl>
    <w:lvl w:ilvl="8">
      <w:start w:val="1"/>
      <w:numFmt w:val="bullet"/>
      <w:lvlText w:val="-"/>
      <w:lvlJc w:val="left"/>
      <w:pPr>
        <w:ind w:left="6480" w:hanging="360"/>
      </w:pPr>
      <w:rPr>
        <w:rFonts w:ascii="Arial" w:cs="Arial" w:eastAsia="Arial" w:hAnsi="Arial"/>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20" Type="http://schemas.openxmlformats.org/officeDocument/2006/relationships/hyperlink" Target="https://padlet.com/" TargetMode="External"/><Relationship Id="rId42" Type="http://schemas.openxmlformats.org/officeDocument/2006/relationships/footer" Target="footer1.xml"/><Relationship Id="rId41" Type="http://schemas.openxmlformats.org/officeDocument/2006/relationships/hyperlink" Target="https://www.unicef.org/rosa/reports/convention-rights-child" TargetMode="External"/><Relationship Id="rId22" Type="http://schemas.openxmlformats.org/officeDocument/2006/relationships/hyperlink" Target="https://drive.google.com/file/d/1nH4djwpWR0AqXX-ovvrnG8kdygMKSxqv/view?usp=sharing" TargetMode="External"/><Relationship Id="rId21" Type="http://schemas.openxmlformats.org/officeDocument/2006/relationships/hyperlink" Target="https://pinup.com/" TargetMode="External"/><Relationship Id="rId43" Type="http://schemas.openxmlformats.org/officeDocument/2006/relationships/footer" Target="footer2.xml"/><Relationship Id="rId24" Type="http://schemas.openxmlformats.org/officeDocument/2006/relationships/hyperlink" Target="https://www.youtube.com/watch?v=2ACZ_WiIEP8" TargetMode="External"/><Relationship Id="rId23" Type="http://schemas.openxmlformats.org/officeDocument/2006/relationships/hyperlink" Target="https://docs.google.com/drawings/d/1NPyR-0HcG9LgAt-DUDjgcsulrP8m4JZTcdpQpi15igE/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ad02hVCW38UGblgCmzuQzX_J2wf8TydBQUfz9xawLzM/edit?usp=sharing" TargetMode="External"/><Relationship Id="rId26" Type="http://schemas.openxmlformats.org/officeDocument/2006/relationships/hyperlink" Target="https://drive.google.com/file/d/1LjHyERqCvM345zn9zJUOTgP8qn4PaE8D/view?usp=sharing" TargetMode="External"/><Relationship Id="rId25" Type="http://schemas.openxmlformats.org/officeDocument/2006/relationships/hyperlink" Target="https://drive.google.com/file/d/13YxgiKtI2vtASHUdkJzcJ6gYvMRX5UZD/view?usp=sharing" TargetMode="External"/><Relationship Id="rId28" Type="http://schemas.openxmlformats.org/officeDocument/2006/relationships/hyperlink" Target="https://drive.google.com/file/d/1nH4djwpWR0AqXX-ovvrnG8kdygMKSxqv/view?usp=sharing" TargetMode="External"/><Relationship Id="rId27" Type="http://schemas.openxmlformats.org/officeDocument/2006/relationships/hyperlink" Target="https://docs.google.com/drawings/d/1NPyR-0HcG9LgAt-DUDjgcsulrP8m4JZTcdpQpi15igE/edit?usp=sharing"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s://www.youtube.com/watch?v=2ACZ_WiIEP8" TargetMode="External"/><Relationship Id="rId7" Type="http://schemas.openxmlformats.org/officeDocument/2006/relationships/hyperlink" Target="http://www.leg.state.fl.us/statutes/index.cfm?mode=View%20Statutes&amp;SubMenu=1&amp;App_mode=Display_Statute&amp;Search_String=1003.42&amp;URL=1000-1099/1003/Sections/1003.42.html" TargetMode="External"/><Relationship Id="rId8" Type="http://schemas.openxmlformats.org/officeDocument/2006/relationships/hyperlink" Target="http://www.leg.state.fl.us/statutes/index.cfm?mode=View%20Statutes&amp;SubMenu=1&amp;App_mode=Display_Statute&amp;Search_String=1003.42&amp;URL=1000-1099/1003/Sections/1003.42.html" TargetMode="External"/><Relationship Id="rId31" Type="http://schemas.openxmlformats.org/officeDocument/2006/relationships/hyperlink" Target="https://floridacitizen.org/" TargetMode="External"/><Relationship Id="rId30" Type="http://schemas.openxmlformats.org/officeDocument/2006/relationships/hyperlink" Target="https://docs.google.com/document/d/1ptikbjAGa-0TZE4-trEj9XPJoJ8iV22GjuM_iJHmlNc/edit?usp=sharing" TargetMode="External"/><Relationship Id="rId11" Type="http://schemas.openxmlformats.org/officeDocument/2006/relationships/hyperlink" Target="https://www.un.org/en/genocideprevention/documents/atrocity-crimes/Doc.1_Convention%20on%20the%20Prevention%20and%20Punishment%20of%20the%20Crime%20of%20Genocide.pdf" TargetMode="External"/><Relationship Id="rId33" Type="http://schemas.openxmlformats.org/officeDocument/2006/relationships/image" Target="media/image7.png"/><Relationship Id="rId10" Type="http://schemas.openxmlformats.org/officeDocument/2006/relationships/hyperlink" Target="https://floridacitizen.org/" TargetMode="External"/><Relationship Id="rId32" Type="http://schemas.openxmlformats.org/officeDocument/2006/relationships/image" Target="media/image6.png"/><Relationship Id="rId13" Type="http://schemas.openxmlformats.org/officeDocument/2006/relationships/hyperlink" Target="https://www.un.org/en/genocideprevention/documents/atrocity-crimes/Doc.1_Convention%20on%20the%20Prevention%20and%20Punishment%20of%20the%20Crime%20of%20Genocide.pdf" TargetMode="External"/><Relationship Id="rId35" Type="http://schemas.openxmlformats.org/officeDocument/2006/relationships/hyperlink" Target="https://www.un.org/en/sections/history-united-nations-charter/1942-declaration-united-nations/index.html" TargetMode="External"/><Relationship Id="rId12" Type="http://schemas.openxmlformats.org/officeDocument/2006/relationships/hyperlink" Target="https://www.icc-cpi.int/resource-library/Documents/RS-Eng.pdf" TargetMode="External"/><Relationship Id="rId34" Type="http://schemas.openxmlformats.org/officeDocument/2006/relationships/image" Target="media/image4.png"/><Relationship Id="rId15" Type="http://schemas.openxmlformats.org/officeDocument/2006/relationships/hyperlink" Target="https://drive.google.com/file/d/13YxgiKtI2vtASHUdkJzcJ6gYvMRX5UZD/view?usp=sharing" TargetMode="External"/><Relationship Id="rId37" Type="http://schemas.openxmlformats.org/officeDocument/2006/relationships/hyperlink" Target="https://www.un.org/en/model-united-nations/history-united-nations" TargetMode="External"/><Relationship Id="rId14" Type="http://schemas.openxmlformats.org/officeDocument/2006/relationships/hyperlink" Target="https://www.un.org/en/genocideprevention/genocide.shtml" TargetMode="External"/><Relationship Id="rId36" Type="http://schemas.openxmlformats.org/officeDocument/2006/relationships/image" Target="media/image1.png"/><Relationship Id="rId17" Type="http://schemas.openxmlformats.org/officeDocument/2006/relationships/hyperlink" Target="https://docs.google.com/drawings/d/1NPyR-0HcG9LgAt-DUDjgcsulrP8m4JZTcdpQpi15igE/edit?usp=sharing" TargetMode="External"/><Relationship Id="rId39" Type="http://schemas.openxmlformats.org/officeDocument/2006/relationships/hyperlink" Target="https://www.npr.org/2018/12/10/675210421/its-human-rights-day-however-its-not-universally-accepted" TargetMode="External"/><Relationship Id="rId16" Type="http://schemas.openxmlformats.org/officeDocument/2006/relationships/hyperlink" Target="https://drive.google.com/file/d/1LjHyERqCvM345zn9zJUOTgP8qn4PaE8D/view?usp=sharing" TargetMode="External"/><Relationship Id="rId38" Type="http://schemas.openxmlformats.org/officeDocument/2006/relationships/image" Target="media/image5.png"/><Relationship Id="rId19" Type="http://schemas.openxmlformats.org/officeDocument/2006/relationships/hyperlink" Target="https://jamboard.google.com/" TargetMode="External"/><Relationship Id="rId18" Type="http://schemas.openxmlformats.org/officeDocument/2006/relationships/hyperlink" Target="https://jfr.org/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