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A38F8" w14:textId="6A1C96EA" w:rsidR="00551FCC" w:rsidRPr="007034F9" w:rsidRDefault="00F20088" w:rsidP="000F7AB2">
      <w:pPr>
        <w:spacing w:after="0"/>
        <w:jc w:val="center"/>
        <w:rPr>
          <w:rFonts w:ascii="Cambria" w:hAnsi="Cambria" w:cs="Times New Roman"/>
          <w:i/>
          <w:sz w:val="28"/>
          <w:szCs w:val="28"/>
        </w:rPr>
      </w:pPr>
      <w:r w:rsidRPr="007034F9">
        <w:rPr>
          <w:rFonts w:ascii="Cambria" w:hAnsi="Cambria" w:cs="Times New Roman"/>
          <w:i/>
          <w:sz w:val="28"/>
          <w:szCs w:val="28"/>
        </w:rPr>
        <w:t>STUDENTS INVESTIGATING</w:t>
      </w:r>
      <w:r w:rsidR="00551FCC" w:rsidRPr="007034F9">
        <w:rPr>
          <w:rFonts w:ascii="Cambria" w:hAnsi="Cambria" w:cs="Times New Roman"/>
          <w:i/>
          <w:sz w:val="28"/>
          <w:szCs w:val="28"/>
        </w:rPr>
        <w:t xml:space="preserve"> PRIMARY SOURCES</w:t>
      </w:r>
    </w:p>
    <w:p w14:paraId="035F9048" w14:textId="0A8EDAC2" w:rsidR="00551FCC" w:rsidRDefault="006F322C" w:rsidP="000F7AB2">
      <w:pPr>
        <w:spacing w:after="0"/>
        <w:jc w:val="center"/>
        <w:rPr>
          <w:rFonts w:ascii="Cambria" w:hAnsi="Cambria" w:cs="Times New Roman"/>
          <w:b/>
          <w:sz w:val="28"/>
          <w:szCs w:val="28"/>
        </w:rPr>
      </w:pPr>
      <w:r>
        <w:rPr>
          <w:rFonts w:ascii="Cambria" w:hAnsi="Cambria" w:cs="Times New Roman"/>
          <w:b/>
          <w:sz w:val="28"/>
          <w:szCs w:val="28"/>
        </w:rPr>
        <w:t>Rhetoric of Revolution</w:t>
      </w:r>
    </w:p>
    <w:p w14:paraId="29F171E1" w14:textId="736CE85C" w:rsidR="00FB0219" w:rsidRDefault="00FB0219" w:rsidP="000F7AB2">
      <w:pPr>
        <w:spacing w:after="0"/>
        <w:jc w:val="center"/>
        <w:rPr>
          <w:rFonts w:ascii="Cambria" w:hAnsi="Cambria" w:cs="Times New Roman"/>
          <w:b/>
          <w:sz w:val="28"/>
          <w:szCs w:val="28"/>
        </w:rPr>
      </w:pPr>
      <w:r>
        <w:rPr>
          <w:rFonts w:ascii="Cambria" w:hAnsi="Cambria" w:cs="Times New Roman"/>
          <w:b/>
          <w:sz w:val="28"/>
          <w:szCs w:val="28"/>
        </w:rPr>
        <w:t>Celebrate Freedom Week Series: Part I</w:t>
      </w:r>
      <w:r w:rsidR="006F322C">
        <w:rPr>
          <w:rFonts w:ascii="Cambria" w:hAnsi="Cambria" w:cs="Times New Roman"/>
          <w:b/>
          <w:sz w:val="28"/>
          <w:szCs w:val="28"/>
        </w:rPr>
        <w:t>II</w:t>
      </w:r>
    </w:p>
    <w:p w14:paraId="737AF3A3" w14:textId="4D34F7D9" w:rsidR="007034F9" w:rsidRPr="00854FAC" w:rsidRDefault="006F322C" w:rsidP="00854FAC">
      <w:pPr>
        <w:spacing w:after="0"/>
        <w:jc w:val="center"/>
        <w:rPr>
          <w:rFonts w:ascii="Cambria" w:hAnsi="Cambria" w:cs="Times New Roman"/>
          <w:b/>
          <w:sz w:val="26"/>
          <w:szCs w:val="26"/>
        </w:rPr>
      </w:pPr>
      <w:r>
        <w:rPr>
          <w:rFonts w:ascii="Cambria" w:eastAsia="Cambria" w:hAnsi="Cambria" w:cs="Cambria"/>
          <w:sz w:val="26"/>
          <w:szCs w:val="26"/>
        </w:rPr>
        <w:t>How does language intensify the message of the Declaration of Independence</w:t>
      </w:r>
      <w:r w:rsidR="007034F9" w:rsidRPr="00741B2F">
        <w:rPr>
          <w:rFonts w:ascii="Cambria" w:hAnsi="Cambria" w:cs="Times New Roman"/>
          <w:sz w:val="26"/>
          <w:szCs w:val="26"/>
        </w:rPr>
        <w:t>?</w:t>
      </w:r>
    </w:p>
    <w:p w14:paraId="71569CA2" w14:textId="55248D83" w:rsidR="00806A5B" w:rsidRPr="002C6DBB" w:rsidRDefault="00806A5B" w:rsidP="002C6DBB">
      <w:pPr>
        <w:spacing w:after="0"/>
        <w:jc w:val="center"/>
        <w:rPr>
          <w:rFonts w:ascii="Cambria" w:hAnsi="Cambria" w:cs="Times New Roman"/>
          <w:i/>
          <w:sz w:val="24"/>
          <w:szCs w:val="24"/>
        </w:rPr>
      </w:pPr>
      <w:r w:rsidRPr="00854FAC">
        <w:rPr>
          <w:rFonts w:ascii="Cambria" w:hAnsi="Cambria" w:cs="Times New Roman"/>
          <w:i/>
          <w:sz w:val="24"/>
          <w:szCs w:val="24"/>
        </w:rPr>
        <w:t>A Short</w:t>
      </w:r>
      <w:r w:rsidR="002C6DBB">
        <w:rPr>
          <w:rFonts w:ascii="Cambria" w:hAnsi="Cambria" w:cs="Times New Roman"/>
          <w:i/>
          <w:sz w:val="24"/>
          <w:szCs w:val="24"/>
        </w:rPr>
        <w:t xml:space="preserve"> Activity for </w:t>
      </w:r>
      <w:r w:rsidR="00E454B9">
        <w:rPr>
          <w:rFonts w:ascii="Cambria" w:hAnsi="Cambria" w:cs="Times New Roman"/>
          <w:i/>
          <w:sz w:val="24"/>
          <w:szCs w:val="24"/>
        </w:rPr>
        <w:t>High</w:t>
      </w:r>
      <w:r w:rsidR="00FB0219">
        <w:rPr>
          <w:rFonts w:ascii="Cambria" w:hAnsi="Cambria" w:cs="Times New Roman"/>
          <w:i/>
          <w:sz w:val="24"/>
          <w:szCs w:val="24"/>
        </w:rPr>
        <w:t xml:space="preserve"> School and </w:t>
      </w:r>
      <w:r w:rsidR="00E454B9">
        <w:rPr>
          <w:rFonts w:ascii="Cambria" w:hAnsi="Cambria" w:cs="Times New Roman"/>
          <w:i/>
          <w:sz w:val="24"/>
          <w:szCs w:val="24"/>
        </w:rPr>
        <w:t>Middle</w:t>
      </w:r>
      <w:r w:rsidR="00FB0219">
        <w:rPr>
          <w:rFonts w:ascii="Cambria" w:hAnsi="Cambria" w:cs="Times New Roman"/>
          <w:i/>
          <w:sz w:val="24"/>
          <w:szCs w:val="24"/>
        </w:rPr>
        <w:t xml:space="preserve"> S</w:t>
      </w:r>
      <w:r w:rsidR="00104017">
        <w:rPr>
          <w:rFonts w:ascii="Cambria" w:hAnsi="Cambria" w:cs="Times New Roman"/>
          <w:i/>
          <w:sz w:val="24"/>
          <w:szCs w:val="24"/>
        </w:rPr>
        <w:t>chool</w:t>
      </w:r>
    </w:p>
    <w:p w14:paraId="525FD4F6" w14:textId="10EB1437" w:rsidR="003E4537" w:rsidRDefault="00AB7C31" w:rsidP="003E4537">
      <w:pPr>
        <w:spacing w:after="0"/>
        <w:rPr>
          <w:rFonts w:ascii="Cambria" w:hAnsi="Cambria" w:cs="Times New Roman"/>
          <w:b/>
          <w:i/>
          <w:sz w:val="24"/>
          <w:szCs w:val="24"/>
        </w:rPr>
      </w:pPr>
      <w:r>
        <w:rPr>
          <w:rFonts w:ascii="Cambria" w:hAnsi="Cambria" w:cs="Times New Roman"/>
          <w:b/>
          <w:i/>
          <w:sz w:val="24"/>
          <w:szCs w:val="24"/>
        </w:rPr>
        <w:t>Benchmark Correlations</w:t>
      </w:r>
    </w:p>
    <w:tbl>
      <w:tblPr>
        <w:tblStyle w:val="TableGrid"/>
        <w:tblW w:w="0" w:type="auto"/>
        <w:tblLook w:val="04A0" w:firstRow="1" w:lastRow="0" w:firstColumn="1" w:lastColumn="0" w:noHBand="0" w:noVBand="1"/>
      </w:tblPr>
      <w:tblGrid>
        <w:gridCol w:w="10502"/>
      </w:tblGrid>
      <w:tr w:rsidR="00D45DF3" w14:paraId="04B4C5A1" w14:textId="77777777" w:rsidTr="00D45DF3">
        <w:tc>
          <w:tcPr>
            <w:tcW w:w="10502" w:type="dxa"/>
          </w:tcPr>
          <w:p w14:paraId="76C55F3E" w14:textId="77777777" w:rsidR="00D45DF3" w:rsidRPr="00B530FD" w:rsidRDefault="00D45DF3" w:rsidP="00D45DF3">
            <w:pPr>
              <w:pStyle w:val="Default"/>
              <w:rPr>
                <w:rFonts w:ascii="Cambria" w:hAnsi="Cambria"/>
                <w:b/>
                <w:bCs/>
                <w:color w:val="211D1E"/>
                <w:sz w:val="18"/>
                <w:szCs w:val="18"/>
              </w:rPr>
            </w:pPr>
            <w:r w:rsidRPr="00B530FD">
              <w:rPr>
                <w:rFonts w:ascii="Cambria" w:hAnsi="Cambria"/>
                <w:b/>
                <w:bCs/>
                <w:color w:val="211D1E"/>
                <w:sz w:val="18"/>
                <w:szCs w:val="18"/>
              </w:rPr>
              <w:t xml:space="preserve">SS.912.C.1.2-Explain how the Declaration of Independence reflected the political principles of popular sovereignty, social contract, natural rights, and individual rights. </w:t>
            </w:r>
          </w:p>
          <w:p w14:paraId="17CD6C0D" w14:textId="77777777" w:rsidR="00D45DF3" w:rsidRPr="009C4800" w:rsidRDefault="00D45DF3" w:rsidP="00D45DF3">
            <w:pPr>
              <w:autoSpaceDE w:val="0"/>
              <w:autoSpaceDN w:val="0"/>
              <w:adjustRightInd w:val="0"/>
              <w:rPr>
                <w:rFonts w:ascii="Cambria" w:hAnsi="Cambria" w:cs="Calibri"/>
                <w:b/>
                <w:bCs/>
                <w:color w:val="000000"/>
                <w:sz w:val="18"/>
                <w:szCs w:val="18"/>
              </w:rPr>
            </w:pPr>
            <w:r w:rsidRPr="009C4800">
              <w:rPr>
                <w:rFonts w:ascii="Cambria" w:hAnsi="Cambria" w:cs="Calibri"/>
                <w:b/>
                <w:bCs/>
                <w:color w:val="000000"/>
                <w:sz w:val="18"/>
                <w:szCs w:val="18"/>
              </w:rPr>
              <w:t xml:space="preserve">SS.912.CG.1.4 Analyze how the ideals and principles expressed in the founding documents shape America as a constitutional republic. </w:t>
            </w:r>
          </w:p>
          <w:p w14:paraId="0CE3B42E" w14:textId="21FFBDD4" w:rsidR="00D45DF3" w:rsidRPr="00825120" w:rsidRDefault="00D45DF3" w:rsidP="00D45DF3">
            <w:pPr>
              <w:pStyle w:val="Default"/>
              <w:rPr>
                <w:rFonts w:ascii="Cambria" w:hAnsi="Cambria" w:cs="Times New Roman"/>
                <w:sz w:val="16"/>
                <w:szCs w:val="16"/>
              </w:rPr>
            </w:pPr>
            <w:r w:rsidRPr="00825120">
              <w:rPr>
                <w:rFonts w:ascii="Cambria" w:hAnsi="Cambria" w:cs="Times New Roman"/>
                <w:b/>
                <w:bCs/>
                <w:sz w:val="16"/>
                <w:szCs w:val="16"/>
              </w:rPr>
              <w:t>ELA.10.R.2.1</w:t>
            </w:r>
            <w:r w:rsidRPr="00825120">
              <w:rPr>
                <w:rFonts w:ascii="Cambria" w:hAnsi="Cambria" w:cs="Times New Roman"/>
                <w:sz w:val="16"/>
                <w:szCs w:val="16"/>
              </w:rPr>
              <w:t xml:space="preserve"> - </w:t>
            </w:r>
            <w:r w:rsidRPr="00F42FFD">
              <w:rPr>
                <w:rFonts w:ascii="Cambria" w:hAnsi="Cambria" w:cs="Times New Roman"/>
                <w:sz w:val="16"/>
                <w:szCs w:val="16"/>
              </w:rPr>
              <w:t xml:space="preserve">Analyze the impact of multiple text structures and the use of features in text(s). </w:t>
            </w:r>
          </w:p>
          <w:p w14:paraId="1683F67F" w14:textId="77777777" w:rsidR="00D45DF3" w:rsidRPr="00825120" w:rsidRDefault="00D45DF3" w:rsidP="00D45DF3">
            <w:pPr>
              <w:pStyle w:val="Default"/>
              <w:rPr>
                <w:rFonts w:ascii="Cambria" w:eastAsiaTheme="minorHAnsi" w:hAnsi="Cambria" w:cs="Times New Roman"/>
                <w:b/>
                <w:bCs/>
                <w:sz w:val="16"/>
                <w:szCs w:val="16"/>
              </w:rPr>
            </w:pPr>
            <w:r w:rsidRPr="00825120">
              <w:rPr>
                <w:rFonts w:ascii="Cambria" w:eastAsia="Times New Roman" w:hAnsi="Cambria"/>
                <w:b/>
                <w:sz w:val="16"/>
                <w:szCs w:val="16"/>
              </w:rPr>
              <w:t xml:space="preserve">ELA.10.R.2.2 - </w:t>
            </w:r>
            <w:r w:rsidRPr="00825120">
              <w:rPr>
                <w:rFonts w:ascii="Cambria" w:eastAsiaTheme="minorHAnsi" w:hAnsi="Cambria" w:cs="Times New Roman"/>
                <w:sz w:val="16"/>
                <w:szCs w:val="16"/>
              </w:rPr>
              <w:t>Analyze the central idea(s) of historical American speeches and essays.</w:t>
            </w:r>
            <w:r w:rsidRPr="00825120">
              <w:rPr>
                <w:rFonts w:ascii="Cambria" w:eastAsiaTheme="minorHAnsi" w:hAnsi="Cambria" w:cs="Times New Roman"/>
                <w:b/>
                <w:bCs/>
                <w:sz w:val="16"/>
                <w:szCs w:val="16"/>
              </w:rPr>
              <w:t xml:space="preserve"> </w:t>
            </w:r>
          </w:p>
          <w:p w14:paraId="5F9418F0" w14:textId="77777777" w:rsidR="00D45DF3" w:rsidRPr="00825120" w:rsidRDefault="00D45DF3" w:rsidP="00D45DF3">
            <w:pPr>
              <w:pStyle w:val="Default"/>
              <w:rPr>
                <w:rFonts w:ascii="Times New Roman" w:eastAsiaTheme="minorHAnsi" w:hAnsi="Times New Roman" w:cs="Times New Roman"/>
                <w:sz w:val="16"/>
                <w:szCs w:val="16"/>
              </w:rPr>
            </w:pPr>
            <w:r w:rsidRPr="00825120">
              <w:rPr>
                <w:rFonts w:ascii="Cambria" w:eastAsiaTheme="minorHAnsi" w:hAnsi="Cambria" w:cs="Times New Roman"/>
                <w:b/>
                <w:bCs/>
                <w:sz w:val="16"/>
                <w:szCs w:val="16"/>
              </w:rPr>
              <w:t xml:space="preserve">ELA.10.R.2.3 - </w:t>
            </w:r>
            <w:r w:rsidRPr="00825120">
              <w:rPr>
                <w:rFonts w:ascii="Cambria" w:eastAsiaTheme="minorHAnsi" w:hAnsi="Cambria" w:cs="Times New Roman"/>
                <w:sz w:val="16"/>
                <w:szCs w:val="16"/>
              </w:rPr>
              <w:t xml:space="preserve">Analyze an author’s choices in establishing and achieving purpose(s) in historical American speeches and essays. </w:t>
            </w:r>
          </w:p>
          <w:p w14:paraId="4F8D8EDF" w14:textId="77777777" w:rsidR="00D45DF3" w:rsidRDefault="00D45DF3" w:rsidP="00D45DF3">
            <w:pPr>
              <w:pStyle w:val="Default"/>
              <w:rPr>
                <w:rFonts w:ascii="Times New Roman" w:eastAsiaTheme="minorHAnsi" w:hAnsi="Times New Roman" w:cs="Times New Roman"/>
                <w:sz w:val="16"/>
                <w:szCs w:val="16"/>
              </w:rPr>
            </w:pPr>
            <w:r w:rsidRPr="00825120">
              <w:rPr>
                <w:rFonts w:ascii="Cambria" w:eastAsiaTheme="minorHAnsi" w:hAnsi="Cambria" w:cs="Times New Roman"/>
                <w:b/>
                <w:bCs/>
                <w:sz w:val="16"/>
                <w:szCs w:val="16"/>
              </w:rPr>
              <w:t xml:space="preserve">ELA.10.R.3.2 - </w:t>
            </w:r>
            <w:r w:rsidRPr="00825120">
              <w:rPr>
                <w:rFonts w:ascii="Cambria" w:eastAsiaTheme="minorHAnsi" w:hAnsi="Cambria" w:cs="Times New Roman"/>
                <w:sz w:val="16"/>
                <w:szCs w:val="16"/>
              </w:rPr>
              <w:t>Paraphrase content from grade-level texts.</w:t>
            </w:r>
            <w:r w:rsidRPr="00825120">
              <w:rPr>
                <w:rFonts w:ascii="Times New Roman" w:eastAsiaTheme="minorHAnsi" w:hAnsi="Times New Roman" w:cs="Times New Roman"/>
                <w:sz w:val="16"/>
                <w:szCs w:val="16"/>
              </w:rPr>
              <w:t xml:space="preserve"> </w:t>
            </w:r>
          </w:p>
          <w:p w14:paraId="04AED922" w14:textId="77777777" w:rsidR="00D45DF3" w:rsidRPr="009F17E3" w:rsidRDefault="00D45DF3" w:rsidP="00D45DF3">
            <w:pPr>
              <w:pStyle w:val="Default"/>
              <w:rPr>
                <w:rFonts w:ascii="Cambria" w:eastAsiaTheme="minorHAnsi" w:hAnsi="Cambria" w:cs="Times New Roman"/>
                <w:sz w:val="16"/>
                <w:szCs w:val="16"/>
              </w:rPr>
            </w:pPr>
            <w:r w:rsidRPr="009F17E3">
              <w:rPr>
                <w:rFonts w:ascii="Cambria" w:eastAsiaTheme="minorHAnsi" w:hAnsi="Cambria" w:cs="Times New Roman"/>
                <w:b/>
                <w:bCs/>
                <w:sz w:val="16"/>
                <w:szCs w:val="16"/>
              </w:rPr>
              <w:t>ELA.10.R.3.4 -</w:t>
            </w:r>
            <w:r w:rsidRPr="009F17E3">
              <w:rPr>
                <w:rFonts w:ascii="Cambria" w:eastAsiaTheme="minorHAnsi" w:hAnsi="Cambria" w:cs="Times New Roman"/>
                <w:sz w:val="16"/>
                <w:szCs w:val="16"/>
              </w:rPr>
              <w:t xml:space="preserve"> Analyze an author’s use of rhetoric in a text. </w:t>
            </w:r>
          </w:p>
          <w:p w14:paraId="42CC91D8" w14:textId="77777777" w:rsidR="00D45DF3" w:rsidRPr="00825120" w:rsidRDefault="00D45DF3" w:rsidP="00D45DF3">
            <w:pPr>
              <w:autoSpaceDE w:val="0"/>
              <w:autoSpaceDN w:val="0"/>
              <w:adjustRightInd w:val="0"/>
              <w:rPr>
                <w:rFonts w:ascii="Cambria" w:hAnsi="Cambria" w:cs="Times New Roman"/>
                <w:color w:val="000000"/>
                <w:sz w:val="16"/>
                <w:szCs w:val="16"/>
              </w:rPr>
            </w:pPr>
            <w:r w:rsidRPr="00825120">
              <w:rPr>
                <w:rFonts w:ascii="Cambria" w:hAnsi="Cambria" w:cs="Times New Roman"/>
                <w:b/>
                <w:bCs/>
                <w:color w:val="000000"/>
                <w:sz w:val="16"/>
                <w:szCs w:val="16"/>
              </w:rPr>
              <w:t>ELA.9.R.2.1</w:t>
            </w:r>
            <w:r w:rsidRPr="00825120">
              <w:rPr>
                <w:rFonts w:ascii="Cambria" w:hAnsi="Cambria" w:cs="Times New Roman"/>
                <w:color w:val="000000"/>
                <w:sz w:val="16"/>
                <w:szCs w:val="16"/>
              </w:rPr>
              <w:t xml:space="preserve"> - </w:t>
            </w:r>
            <w:r w:rsidRPr="00F42FFD">
              <w:rPr>
                <w:rFonts w:ascii="Cambria" w:hAnsi="Cambria" w:cs="Times New Roman"/>
                <w:color w:val="000000"/>
                <w:sz w:val="16"/>
                <w:szCs w:val="16"/>
              </w:rPr>
              <w:t xml:space="preserve">Analyze how multiple text structures and/or features convey a purpose and/or meaning in texts. </w:t>
            </w:r>
          </w:p>
          <w:p w14:paraId="3D03D08E" w14:textId="77777777" w:rsidR="00D45DF3" w:rsidRPr="00825120" w:rsidRDefault="00D45DF3" w:rsidP="00D45DF3">
            <w:pPr>
              <w:autoSpaceDE w:val="0"/>
              <w:autoSpaceDN w:val="0"/>
              <w:adjustRightInd w:val="0"/>
              <w:rPr>
                <w:rFonts w:ascii="Cambria" w:hAnsi="Cambria" w:cs="Times New Roman"/>
                <w:color w:val="000000"/>
                <w:sz w:val="16"/>
                <w:szCs w:val="16"/>
              </w:rPr>
            </w:pPr>
            <w:r w:rsidRPr="00825120">
              <w:rPr>
                <w:rFonts w:ascii="Cambria" w:hAnsi="Cambria" w:cs="Times New Roman"/>
                <w:b/>
                <w:bCs/>
                <w:color w:val="000000"/>
                <w:sz w:val="16"/>
                <w:szCs w:val="16"/>
              </w:rPr>
              <w:t xml:space="preserve">ELA.9.R.2.2 - </w:t>
            </w:r>
            <w:r w:rsidRPr="0091000F">
              <w:rPr>
                <w:rFonts w:ascii="Cambria" w:hAnsi="Cambria" w:cs="Times New Roman"/>
                <w:color w:val="000000"/>
                <w:sz w:val="16"/>
                <w:szCs w:val="16"/>
              </w:rPr>
              <w:t xml:space="preserve">Evaluate the support an author uses to develop the central idea(s) throughout a text. </w:t>
            </w:r>
          </w:p>
          <w:p w14:paraId="56649D31" w14:textId="77777777" w:rsidR="00D45DF3" w:rsidRPr="00825120" w:rsidRDefault="00D45DF3" w:rsidP="00D45DF3">
            <w:pPr>
              <w:pStyle w:val="Default"/>
              <w:rPr>
                <w:rFonts w:ascii="Cambria" w:eastAsiaTheme="minorHAnsi" w:hAnsi="Cambria" w:cs="Times New Roman"/>
                <w:sz w:val="16"/>
                <w:szCs w:val="16"/>
              </w:rPr>
            </w:pPr>
            <w:r w:rsidRPr="00825120">
              <w:rPr>
                <w:rFonts w:ascii="Cambria" w:hAnsi="Cambria" w:cs="Times New Roman"/>
                <w:b/>
                <w:bCs/>
                <w:sz w:val="16"/>
                <w:szCs w:val="16"/>
              </w:rPr>
              <w:t>ELA.9.R.2.3</w:t>
            </w:r>
            <w:r w:rsidRPr="00825120">
              <w:rPr>
                <w:rFonts w:ascii="Cambria" w:hAnsi="Cambria" w:cs="Times New Roman"/>
                <w:sz w:val="16"/>
                <w:szCs w:val="16"/>
              </w:rPr>
              <w:t xml:space="preserve"> - </w:t>
            </w:r>
            <w:r w:rsidRPr="00825120">
              <w:rPr>
                <w:rFonts w:ascii="Cambria" w:eastAsiaTheme="minorHAnsi" w:hAnsi="Cambria" w:cs="Times New Roman"/>
                <w:sz w:val="16"/>
                <w:szCs w:val="16"/>
              </w:rPr>
              <w:t xml:space="preserve">Analyze how an author establishes and achieves purpose(s) through rhetorical appeals and/or figurative language. </w:t>
            </w:r>
          </w:p>
          <w:p w14:paraId="6CEF572F" w14:textId="77777777" w:rsidR="00D45DF3" w:rsidRDefault="00D45DF3" w:rsidP="00D45DF3">
            <w:pPr>
              <w:pStyle w:val="Default"/>
              <w:rPr>
                <w:rFonts w:ascii="Times New Roman" w:eastAsiaTheme="minorHAnsi" w:hAnsi="Times New Roman" w:cs="Times New Roman"/>
                <w:sz w:val="16"/>
                <w:szCs w:val="16"/>
              </w:rPr>
            </w:pPr>
            <w:r w:rsidRPr="00825120">
              <w:rPr>
                <w:rFonts w:ascii="Cambria" w:eastAsiaTheme="minorHAnsi" w:hAnsi="Cambria" w:cs="Times New Roman"/>
                <w:b/>
                <w:bCs/>
                <w:sz w:val="16"/>
                <w:szCs w:val="16"/>
              </w:rPr>
              <w:t xml:space="preserve">ELA.9.R.3.2 - </w:t>
            </w:r>
            <w:r w:rsidRPr="00825120">
              <w:rPr>
                <w:rFonts w:ascii="Cambria" w:eastAsiaTheme="minorHAnsi" w:hAnsi="Cambria" w:cs="Times New Roman"/>
                <w:sz w:val="16"/>
                <w:szCs w:val="16"/>
              </w:rPr>
              <w:t>Paraphrase content from grade-level texts.</w:t>
            </w:r>
            <w:r w:rsidRPr="00825120">
              <w:rPr>
                <w:rFonts w:ascii="Times New Roman" w:eastAsiaTheme="minorHAnsi" w:hAnsi="Times New Roman" w:cs="Times New Roman"/>
                <w:sz w:val="16"/>
                <w:szCs w:val="16"/>
              </w:rPr>
              <w:t xml:space="preserve"> </w:t>
            </w:r>
          </w:p>
          <w:p w14:paraId="34F0A5FA" w14:textId="77777777" w:rsidR="00D45DF3" w:rsidRPr="009F17E3" w:rsidRDefault="00D45DF3" w:rsidP="00D45DF3">
            <w:pPr>
              <w:pStyle w:val="Default"/>
              <w:rPr>
                <w:rFonts w:ascii="Cambria" w:eastAsiaTheme="minorHAnsi" w:hAnsi="Cambria" w:cs="Times New Roman"/>
                <w:sz w:val="16"/>
                <w:szCs w:val="16"/>
              </w:rPr>
            </w:pPr>
            <w:r w:rsidRPr="009F17E3">
              <w:rPr>
                <w:rFonts w:ascii="Cambria" w:eastAsiaTheme="minorHAnsi" w:hAnsi="Cambria" w:cs="Times New Roman"/>
                <w:b/>
                <w:bCs/>
                <w:sz w:val="16"/>
                <w:szCs w:val="16"/>
              </w:rPr>
              <w:t>ELA.9.R.3.4</w:t>
            </w:r>
            <w:r w:rsidRPr="009F17E3">
              <w:rPr>
                <w:rFonts w:ascii="Cambria" w:eastAsiaTheme="minorHAnsi" w:hAnsi="Cambria" w:cs="Times New Roman"/>
                <w:sz w:val="16"/>
                <w:szCs w:val="16"/>
              </w:rPr>
              <w:t xml:space="preserve"> – Explain an author’s use of rhetoric in a text. </w:t>
            </w:r>
          </w:p>
          <w:p w14:paraId="4A6BBDED" w14:textId="77777777" w:rsidR="00D45DF3" w:rsidRPr="00BE1E5D" w:rsidRDefault="00D45DF3" w:rsidP="001A61EE">
            <w:pPr>
              <w:pStyle w:val="Default"/>
              <w:rPr>
                <w:rFonts w:ascii="Cambria" w:hAnsi="Cambria"/>
                <w:b/>
                <w:bCs/>
                <w:color w:val="211D1E"/>
                <w:sz w:val="12"/>
                <w:szCs w:val="12"/>
              </w:rPr>
            </w:pPr>
          </w:p>
          <w:p w14:paraId="6908D083" w14:textId="77777777" w:rsidR="00D45DF3" w:rsidRPr="00B530FD" w:rsidRDefault="00D45DF3" w:rsidP="00D45DF3">
            <w:pPr>
              <w:rPr>
                <w:rFonts w:ascii="Cambria" w:hAnsi="Cambria" w:cs="Times New Roman"/>
                <w:b/>
                <w:sz w:val="18"/>
                <w:szCs w:val="18"/>
              </w:rPr>
            </w:pPr>
            <w:r w:rsidRPr="00B530FD">
              <w:rPr>
                <w:rFonts w:ascii="Cambria" w:hAnsi="Cambria" w:cs="Times New Roman"/>
                <w:b/>
                <w:sz w:val="18"/>
                <w:szCs w:val="18"/>
              </w:rPr>
              <w:t>SS.8.A.3.7- Examine the structure, content, and consequences of the Declaration of Independence.</w:t>
            </w:r>
          </w:p>
          <w:p w14:paraId="1127C635" w14:textId="77777777" w:rsidR="00D45DF3" w:rsidRDefault="00D45DF3" w:rsidP="00D45DF3">
            <w:pPr>
              <w:autoSpaceDE w:val="0"/>
              <w:autoSpaceDN w:val="0"/>
              <w:adjustRightInd w:val="0"/>
              <w:rPr>
                <w:rFonts w:ascii="Cambria" w:hAnsi="Cambria" w:cs="Calibri"/>
                <w:b/>
                <w:bCs/>
                <w:color w:val="000000"/>
                <w:sz w:val="18"/>
                <w:szCs w:val="18"/>
              </w:rPr>
            </w:pPr>
            <w:r w:rsidRPr="009C4800">
              <w:rPr>
                <w:rFonts w:ascii="Cambria" w:hAnsi="Cambria" w:cs="Calibri"/>
                <w:b/>
                <w:bCs/>
                <w:color w:val="000000"/>
                <w:sz w:val="18"/>
                <w:szCs w:val="18"/>
              </w:rPr>
              <w:t xml:space="preserve">SS.8.CG.1.1 Compare the views of Patriots, Loyalists and other colonists on limits of government authority, inalienable rights and resistance to tyranny. </w:t>
            </w:r>
          </w:p>
          <w:p w14:paraId="12342D13" w14:textId="7BC66178" w:rsidR="00D45DF3" w:rsidRPr="00B530FD" w:rsidRDefault="00D45DF3" w:rsidP="00D45DF3">
            <w:pPr>
              <w:rPr>
                <w:rFonts w:ascii="Cambria" w:hAnsi="Cambria"/>
                <w:b/>
                <w:sz w:val="18"/>
                <w:szCs w:val="18"/>
              </w:rPr>
            </w:pPr>
            <w:r w:rsidRPr="00B530FD">
              <w:rPr>
                <w:rFonts w:ascii="Cambria" w:hAnsi="Cambria"/>
                <w:b/>
                <w:sz w:val="18"/>
                <w:szCs w:val="18"/>
              </w:rPr>
              <w:t>SS.7.C.1.4- Analyze the ideas (natural rights, role of the government) and complaints set forth in the Declaration of Independence.</w:t>
            </w:r>
          </w:p>
          <w:p w14:paraId="2DF88073" w14:textId="77777777" w:rsidR="00D45DF3" w:rsidRPr="009C4800" w:rsidRDefault="00D45DF3" w:rsidP="00D45DF3">
            <w:pPr>
              <w:autoSpaceDE w:val="0"/>
              <w:autoSpaceDN w:val="0"/>
              <w:adjustRightInd w:val="0"/>
              <w:rPr>
                <w:rFonts w:ascii="Cambria" w:hAnsi="Cambria" w:cs="Calibri"/>
                <w:b/>
                <w:bCs/>
                <w:color w:val="000000"/>
                <w:sz w:val="18"/>
                <w:szCs w:val="18"/>
              </w:rPr>
            </w:pPr>
            <w:r w:rsidRPr="009C4800">
              <w:rPr>
                <w:rFonts w:ascii="Cambria" w:hAnsi="Cambria" w:cs="Calibri"/>
                <w:b/>
                <w:bCs/>
                <w:color w:val="000000"/>
                <w:sz w:val="18"/>
                <w:szCs w:val="18"/>
              </w:rPr>
              <w:t xml:space="preserve">SS.7.CG.1.6 Analyze the ideas and complaints set forth in the Declaration of Independence. </w:t>
            </w:r>
          </w:p>
          <w:p w14:paraId="76B1F290" w14:textId="3B7848B8" w:rsidR="00D45DF3" w:rsidRPr="00825120" w:rsidRDefault="00D45DF3" w:rsidP="00D45DF3">
            <w:pPr>
              <w:autoSpaceDE w:val="0"/>
              <w:autoSpaceDN w:val="0"/>
              <w:adjustRightInd w:val="0"/>
              <w:rPr>
                <w:rFonts w:ascii="Cambria" w:hAnsi="Cambria" w:cs="Times New Roman"/>
                <w:color w:val="000000"/>
                <w:sz w:val="16"/>
                <w:szCs w:val="16"/>
              </w:rPr>
            </w:pPr>
            <w:r w:rsidRPr="00825120">
              <w:rPr>
                <w:rFonts w:ascii="Cambria" w:hAnsi="Cambria" w:cs="Times New Roman"/>
                <w:b/>
                <w:bCs/>
                <w:color w:val="000000"/>
                <w:sz w:val="16"/>
                <w:szCs w:val="16"/>
              </w:rPr>
              <w:t xml:space="preserve">ELA.8.R.2.1 - </w:t>
            </w:r>
            <w:r w:rsidRPr="00F42FFD">
              <w:rPr>
                <w:rFonts w:ascii="Cambria" w:hAnsi="Cambria" w:cs="Times New Roman"/>
                <w:color w:val="000000"/>
                <w:sz w:val="16"/>
                <w:szCs w:val="16"/>
              </w:rPr>
              <w:t xml:space="preserve">Analyze how individual text sections and/or features convey a purpose and/or meaning in texts. </w:t>
            </w:r>
          </w:p>
          <w:p w14:paraId="23B37527" w14:textId="77777777" w:rsidR="00D45DF3" w:rsidRPr="00825120" w:rsidRDefault="00D45DF3" w:rsidP="00D45DF3">
            <w:pPr>
              <w:autoSpaceDE w:val="0"/>
              <w:autoSpaceDN w:val="0"/>
              <w:adjustRightInd w:val="0"/>
              <w:rPr>
                <w:rFonts w:ascii="Cambria" w:hAnsi="Cambria" w:cs="Times New Roman"/>
                <w:color w:val="000000"/>
                <w:sz w:val="16"/>
                <w:szCs w:val="16"/>
              </w:rPr>
            </w:pPr>
            <w:r w:rsidRPr="0091000F">
              <w:rPr>
                <w:rFonts w:ascii="Cambria" w:hAnsi="Cambria" w:cs="Times New Roman"/>
                <w:b/>
                <w:bCs/>
                <w:color w:val="000000"/>
                <w:sz w:val="16"/>
                <w:szCs w:val="16"/>
              </w:rPr>
              <w:t xml:space="preserve">ELA.8.R.2.2 </w:t>
            </w:r>
            <w:r w:rsidRPr="00825120">
              <w:rPr>
                <w:rFonts w:ascii="Cambria" w:hAnsi="Cambria" w:cs="Times New Roman"/>
                <w:b/>
                <w:bCs/>
                <w:color w:val="000000"/>
                <w:sz w:val="16"/>
                <w:szCs w:val="16"/>
              </w:rPr>
              <w:t xml:space="preserve">- </w:t>
            </w:r>
            <w:r w:rsidRPr="0091000F">
              <w:rPr>
                <w:rFonts w:ascii="Cambria" w:hAnsi="Cambria" w:cs="Times New Roman"/>
                <w:color w:val="000000"/>
                <w:sz w:val="16"/>
                <w:szCs w:val="16"/>
              </w:rPr>
              <w:t xml:space="preserve">Analyze two or more central ideas and their development throughout a text. </w:t>
            </w:r>
          </w:p>
          <w:p w14:paraId="36A20FF1" w14:textId="77777777" w:rsidR="00D45DF3" w:rsidRPr="00825120" w:rsidRDefault="00D45DF3" w:rsidP="00D45DF3">
            <w:pPr>
              <w:pStyle w:val="Default"/>
              <w:rPr>
                <w:rFonts w:ascii="Times New Roman" w:eastAsiaTheme="minorHAnsi" w:hAnsi="Times New Roman" w:cs="Times New Roman"/>
                <w:sz w:val="16"/>
                <w:szCs w:val="16"/>
              </w:rPr>
            </w:pPr>
            <w:r w:rsidRPr="00825120">
              <w:rPr>
                <w:rFonts w:ascii="Cambria" w:hAnsi="Cambria" w:cs="Times New Roman"/>
                <w:b/>
                <w:bCs/>
                <w:sz w:val="16"/>
                <w:szCs w:val="16"/>
              </w:rPr>
              <w:t>ELA.8.R.2.3</w:t>
            </w:r>
            <w:r w:rsidRPr="00825120">
              <w:rPr>
                <w:rFonts w:ascii="Cambria" w:hAnsi="Cambria" w:cs="Times New Roman"/>
                <w:sz w:val="16"/>
                <w:szCs w:val="16"/>
              </w:rPr>
              <w:t xml:space="preserve"> - </w:t>
            </w:r>
            <w:r w:rsidRPr="00825120">
              <w:rPr>
                <w:rFonts w:ascii="Cambria" w:eastAsiaTheme="minorHAnsi" w:hAnsi="Cambria" w:cs="Times New Roman"/>
                <w:sz w:val="16"/>
                <w:szCs w:val="16"/>
              </w:rPr>
              <w:t>Explain how an author establishes and achieves purpose(s) through rhetorical appeals and/or figurative language.</w:t>
            </w:r>
            <w:r w:rsidRPr="00825120">
              <w:rPr>
                <w:rFonts w:ascii="Times New Roman" w:eastAsiaTheme="minorHAnsi" w:hAnsi="Times New Roman" w:cs="Times New Roman"/>
                <w:sz w:val="16"/>
                <w:szCs w:val="16"/>
              </w:rPr>
              <w:t xml:space="preserve"> </w:t>
            </w:r>
          </w:p>
          <w:p w14:paraId="024A61ED" w14:textId="77777777" w:rsidR="00D45DF3" w:rsidRDefault="00D45DF3" w:rsidP="00D45DF3">
            <w:pPr>
              <w:pStyle w:val="Default"/>
              <w:rPr>
                <w:rFonts w:ascii="Times New Roman" w:eastAsiaTheme="minorHAnsi" w:hAnsi="Times New Roman" w:cs="Times New Roman"/>
                <w:sz w:val="16"/>
                <w:szCs w:val="16"/>
              </w:rPr>
            </w:pPr>
            <w:r w:rsidRPr="00825120">
              <w:rPr>
                <w:rFonts w:ascii="Cambria" w:eastAsiaTheme="minorHAnsi" w:hAnsi="Cambria" w:cs="Times New Roman"/>
                <w:b/>
                <w:bCs/>
                <w:sz w:val="16"/>
                <w:szCs w:val="16"/>
              </w:rPr>
              <w:t xml:space="preserve">ELA.8.R.3.2 - </w:t>
            </w:r>
            <w:r w:rsidRPr="00825120">
              <w:rPr>
                <w:rFonts w:ascii="Cambria" w:eastAsiaTheme="minorHAnsi" w:hAnsi="Cambria" w:cs="Times New Roman"/>
                <w:sz w:val="16"/>
                <w:szCs w:val="16"/>
              </w:rPr>
              <w:t>Paraphrase content from grade-level texts.</w:t>
            </w:r>
            <w:r w:rsidRPr="00825120">
              <w:rPr>
                <w:rFonts w:ascii="Times New Roman" w:eastAsiaTheme="minorHAnsi" w:hAnsi="Times New Roman" w:cs="Times New Roman"/>
                <w:sz w:val="16"/>
                <w:szCs w:val="16"/>
              </w:rPr>
              <w:t xml:space="preserve"> </w:t>
            </w:r>
          </w:p>
          <w:p w14:paraId="7A9B7E9C" w14:textId="77777777" w:rsidR="00D45DF3" w:rsidRPr="009F17E3" w:rsidRDefault="00D45DF3" w:rsidP="00D45DF3">
            <w:pPr>
              <w:pStyle w:val="Default"/>
              <w:rPr>
                <w:rFonts w:ascii="Cambria" w:eastAsiaTheme="minorHAnsi" w:hAnsi="Cambria" w:cs="Times New Roman"/>
                <w:sz w:val="16"/>
                <w:szCs w:val="16"/>
              </w:rPr>
            </w:pPr>
            <w:r w:rsidRPr="009F17E3">
              <w:rPr>
                <w:rFonts w:ascii="Cambria" w:eastAsiaTheme="minorHAnsi" w:hAnsi="Cambria" w:cs="Times New Roman"/>
                <w:b/>
                <w:bCs/>
                <w:sz w:val="16"/>
                <w:szCs w:val="16"/>
              </w:rPr>
              <w:t>ELA.8.R.3.4</w:t>
            </w:r>
            <w:r w:rsidRPr="009F17E3">
              <w:rPr>
                <w:rFonts w:ascii="Cambria" w:eastAsiaTheme="minorHAnsi" w:hAnsi="Cambria" w:cs="Times New Roman"/>
                <w:sz w:val="16"/>
                <w:szCs w:val="16"/>
              </w:rPr>
              <w:t xml:space="preserve"> – Explain how an author uses rhetorical devices to support or advance an appeal. </w:t>
            </w:r>
          </w:p>
          <w:p w14:paraId="3A552BBF" w14:textId="77777777" w:rsidR="00D45DF3" w:rsidRPr="00825120" w:rsidRDefault="00D45DF3" w:rsidP="00D45DF3">
            <w:pPr>
              <w:pStyle w:val="Default"/>
              <w:rPr>
                <w:rFonts w:ascii="Cambria" w:eastAsiaTheme="minorHAnsi" w:hAnsi="Cambria" w:cs="Times New Roman"/>
                <w:sz w:val="16"/>
                <w:szCs w:val="16"/>
              </w:rPr>
            </w:pPr>
            <w:r w:rsidRPr="00825120">
              <w:rPr>
                <w:rFonts w:ascii="Cambria" w:hAnsi="Cambria" w:cs="Times New Roman"/>
                <w:b/>
                <w:bCs/>
                <w:sz w:val="16"/>
                <w:szCs w:val="16"/>
              </w:rPr>
              <w:t>ELA.7.R.2.1</w:t>
            </w:r>
            <w:r w:rsidRPr="00825120">
              <w:rPr>
                <w:rFonts w:ascii="Cambria" w:hAnsi="Cambria" w:cs="Times New Roman"/>
                <w:sz w:val="16"/>
                <w:szCs w:val="16"/>
              </w:rPr>
              <w:t xml:space="preserve"> - </w:t>
            </w:r>
            <w:r w:rsidRPr="00825120">
              <w:rPr>
                <w:rFonts w:ascii="Cambria" w:eastAsiaTheme="minorHAnsi" w:hAnsi="Cambria" w:cs="Times New Roman"/>
                <w:sz w:val="16"/>
                <w:szCs w:val="16"/>
              </w:rPr>
              <w:t xml:space="preserve">Explain how individual text sections and/or features convey a purpose in texts. </w:t>
            </w:r>
          </w:p>
          <w:p w14:paraId="707C1FB7" w14:textId="77777777" w:rsidR="00D45DF3" w:rsidRPr="00825120" w:rsidRDefault="00D45DF3" w:rsidP="00D45DF3">
            <w:pPr>
              <w:pStyle w:val="Default"/>
              <w:rPr>
                <w:rFonts w:ascii="Cambria" w:eastAsiaTheme="minorHAnsi" w:hAnsi="Cambria" w:cs="Times New Roman"/>
                <w:b/>
                <w:bCs/>
                <w:sz w:val="16"/>
                <w:szCs w:val="16"/>
              </w:rPr>
            </w:pPr>
            <w:r w:rsidRPr="00825120">
              <w:rPr>
                <w:rFonts w:ascii="Cambria" w:hAnsi="Cambria" w:cs="Times New Roman"/>
                <w:b/>
                <w:bCs/>
                <w:sz w:val="16"/>
                <w:szCs w:val="16"/>
              </w:rPr>
              <w:t xml:space="preserve">ELA.7.R.2.2 - </w:t>
            </w:r>
            <w:r w:rsidRPr="00825120">
              <w:rPr>
                <w:rFonts w:ascii="Cambria" w:eastAsiaTheme="minorHAnsi" w:hAnsi="Cambria" w:cs="Times New Roman"/>
                <w:sz w:val="16"/>
                <w:szCs w:val="16"/>
              </w:rPr>
              <w:t>Compare two or more central ideas and their development throughout a text.</w:t>
            </w:r>
            <w:r w:rsidRPr="00825120">
              <w:rPr>
                <w:rFonts w:ascii="Cambria" w:eastAsiaTheme="minorHAnsi" w:hAnsi="Cambria" w:cs="Times New Roman"/>
                <w:b/>
                <w:bCs/>
                <w:sz w:val="16"/>
                <w:szCs w:val="16"/>
              </w:rPr>
              <w:t xml:space="preserve"> </w:t>
            </w:r>
          </w:p>
          <w:p w14:paraId="64D9ADCF" w14:textId="77777777" w:rsidR="00D45DF3" w:rsidRPr="00825120" w:rsidRDefault="00D45DF3" w:rsidP="00D45DF3">
            <w:pPr>
              <w:pStyle w:val="Default"/>
              <w:rPr>
                <w:rFonts w:ascii="Cambria" w:eastAsiaTheme="minorHAnsi" w:hAnsi="Cambria" w:cs="Times New Roman"/>
                <w:sz w:val="16"/>
                <w:szCs w:val="16"/>
              </w:rPr>
            </w:pPr>
            <w:r w:rsidRPr="00825120">
              <w:rPr>
                <w:rFonts w:ascii="Cambria" w:hAnsi="Cambria" w:cs="Times New Roman"/>
                <w:b/>
                <w:bCs/>
                <w:sz w:val="16"/>
                <w:szCs w:val="16"/>
              </w:rPr>
              <w:t>ELA.7.R.2.3</w:t>
            </w:r>
            <w:r w:rsidRPr="00825120">
              <w:rPr>
                <w:rFonts w:ascii="Cambria" w:hAnsi="Cambria" w:cs="Times New Roman"/>
                <w:sz w:val="16"/>
                <w:szCs w:val="16"/>
              </w:rPr>
              <w:t xml:space="preserve"> - </w:t>
            </w:r>
            <w:r w:rsidRPr="00825120">
              <w:rPr>
                <w:rFonts w:ascii="Cambria" w:eastAsiaTheme="minorHAnsi" w:hAnsi="Cambria" w:cs="Times New Roman"/>
                <w:sz w:val="16"/>
                <w:szCs w:val="16"/>
              </w:rPr>
              <w:t xml:space="preserve">Explain how an author establishes and achieves purpose(s) through diction and syntax. </w:t>
            </w:r>
          </w:p>
          <w:p w14:paraId="0DEDC1A2" w14:textId="77777777" w:rsidR="00D45DF3" w:rsidRPr="009F17E3" w:rsidRDefault="00D45DF3" w:rsidP="00D45DF3">
            <w:pPr>
              <w:pStyle w:val="Default"/>
              <w:rPr>
                <w:rFonts w:ascii="Cambria" w:eastAsiaTheme="minorHAnsi" w:hAnsi="Cambria" w:cs="Times New Roman"/>
                <w:sz w:val="16"/>
                <w:szCs w:val="16"/>
              </w:rPr>
            </w:pPr>
            <w:r w:rsidRPr="00825120">
              <w:rPr>
                <w:rFonts w:ascii="Cambria" w:eastAsiaTheme="minorHAnsi" w:hAnsi="Cambria" w:cs="Times New Roman"/>
                <w:b/>
                <w:bCs/>
                <w:sz w:val="16"/>
                <w:szCs w:val="16"/>
              </w:rPr>
              <w:t xml:space="preserve">ELA.7.R.3.2 - </w:t>
            </w:r>
            <w:r w:rsidRPr="00825120">
              <w:rPr>
                <w:rFonts w:ascii="Cambria" w:eastAsiaTheme="minorHAnsi" w:hAnsi="Cambria" w:cs="Times New Roman"/>
                <w:sz w:val="16"/>
                <w:szCs w:val="16"/>
              </w:rPr>
              <w:t>Paraphrase content from grade-level texts.</w:t>
            </w:r>
            <w:r w:rsidRPr="00825120">
              <w:rPr>
                <w:rFonts w:ascii="Times New Roman" w:eastAsiaTheme="minorHAnsi" w:hAnsi="Times New Roman" w:cs="Times New Roman"/>
                <w:sz w:val="16"/>
                <w:szCs w:val="16"/>
              </w:rPr>
              <w:t xml:space="preserve"> </w:t>
            </w:r>
          </w:p>
          <w:p w14:paraId="1439B3D6" w14:textId="471A367E" w:rsidR="00D45DF3" w:rsidRPr="00D45DF3" w:rsidRDefault="00D45DF3" w:rsidP="001A61EE">
            <w:pPr>
              <w:pStyle w:val="Default"/>
              <w:rPr>
                <w:rFonts w:ascii="Cambria" w:eastAsiaTheme="minorHAnsi" w:hAnsi="Cambria" w:cs="Times New Roman"/>
                <w:sz w:val="16"/>
                <w:szCs w:val="16"/>
              </w:rPr>
            </w:pPr>
            <w:r w:rsidRPr="009F17E3">
              <w:rPr>
                <w:rFonts w:ascii="Cambria" w:eastAsiaTheme="minorHAnsi" w:hAnsi="Cambria" w:cs="Times New Roman"/>
                <w:b/>
                <w:bCs/>
                <w:sz w:val="16"/>
                <w:szCs w:val="16"/>
              </w:rPr>
              <w:t>ELA.7.R.3.4</w:t>
            </w:r>
            <w:r w:rsidRPr="009F17E3">
              <w:rPr>
                <w:rFonts w:ascii="Cambria" w:eastAsiaTheme="minorHAnsi" w:hAnsi="Cambria" w:cs="Times New Roman"/>
                <w:sz w:val="16"/>
                <w:szCs w:val="16"/>
              </w:rPr>
              <w:t xml:space="preserve"> – Explain the meaning and/or significance of rhetorical devices in a text. </w:t>
            </w:r>
          </w:p>
        </w:tc>
      </w:tr>
    </w:tbl>
    <w:p w14:paraId="02A4F197" w14:textId="77777777" w:rsidR="007034F9" w:rsidRPr="009F17E3" w:rsidRDefault="007034F9" w:rsidP="007034F9">
      <w:pPr>
        <w:spacing w:after="0"/>
        <w:rPr>
          <w:rFonts w:ascii="Cambria" w:hAnsi="Cambria" w:cs="Times New Roman"/>
          <w:b/>
          <w:i/>
          <w:sz w:val="8"/>
          <w:szCs w:val="8"/>
        </w:rPr>
      </w:pPr>
    </w:p>
    <w:p w14:paraId="6232F864" w14:textId="5B0D8267" w:rsidR="00A0751E" w:rsidRPr="00E37F29" w:rsidRDefault="00A0751E" w:rsidP="007034F9">
      <w:pPr>
        <w:pStyle w:val="ListParagraph"/>
        <w:spacing w:after="0"/>
        <w:ind w:left="0"/>
        <w:rPr>
          <w:rFonts w:ascii="Cambria" w:hAnsi="Cambria" w:cs="Times New Roman"/>
          <w:b/>
          <w:i/>
          <w:sz w:val="24"/>
          <w:szCs w:val="24"/>
        </w:rPr>
      </w:pPr>
      <w:r w:rsidRPr="00E37F29">
        <w:rPr>
          <w:rFonts w:ascii="Cambria" w:hAnsi="Cambria" w:cs="Times New Roman"/>
          <w:b/>
          <w:i/>
          <w:sz w:val="24"/>
          <w:szCs w:val="24"/>
        </w:rPr>
        <w:t>Activity Documents and Handouts</w:t>
      </w:r>
    </w:p>
    <w:p w14:paraId="22A75590" w14:textId="27D56205" w:rsidR="00501BA2" w:rsidRDefault="00A550B5" w:rsidP="00501BA2">
      <w:pPr>
        <w:pStyle w:val="ListParagraph"/>
        <w:numPr>
          <w:ilvl w:val="0"/>
          <w:numId w:val="7"/>
        </w:numPr>
        <w:spacing w:after="0"/>
        <w:rPr>
          <w:rFonts w:ascii="Cambria" w:hAnsi="Cambria" w:cs="Times New Roman"/>
        </w:rPr>
      </w:pPr>
      <w:r>
        <w:rPr>
          <w:rFonts w:ascii="Cambria" w:hAnsi="Cambria" w:cs="Times New Roman"/>
        </w:rPr>
        <w:t xml:space="preserve">Projected image of the </w:t>
      </w:r>
      <w:r w:rsidR="007A18E7">
        <w:rPr>
          <w:rFonts w:ascii="Cambria" w:hAnsi="Cambria" w:cs="Times New Roman"/>
        </w:rPr>
        <w:t xml:space="preserve">Dunlap Broadside of the </w:t>
      </w:r>
      <w:r>
        <w:rPr>
          <w:rFonts w:ascii="Cambria" w:hAnsi="Cambria" w:cs="Times New Roman"/>
        </w:rPr>
        <w:t xml:space="preserve">Declaration of Independence </w:t>
      </w:r>
    </w:p>
    <w:p w14:paraId="649F5406" w14:textId="5FD793C2" w:rsidR="00D10E04" w:rsidRPr="00D45DF3" w:rsidRDefault="00E37F29" w:rsidP="00D45DF3">
      <w:pPr>
        <w:pStyle w:val="ListParagraph"/>
        <w:numPr>
          <w:ilvl w:val="0"/>
          <w:numId w:val="7"/>
        </w:numPr>
        <w:spacing w:after="0"/>
        <w:rPr>
          <w:rFonts w:ascii="Cambria" w:hAnsi="Cambria" w:cs="Times New Roman"/>
        </w:rPr>
      </w:pPr>
      <w:r>
        <w:rPr>
          <w:rFonts w:ascii="Cambria" w:hAnsi="Cambria" w:cs="Times New Roman"/>
        </w:rPr>
        <w:t>Rhetoric of Revolution handout</w:t>
      </w:r>
    </w:p>
    <w:p w14:paraId="2C6A3960" w14:textId="59A320ED" w:rsidR="007034F9" w:rsidRPr="0034030B" w:rsidRDefault="00A0751E" w:rsidP="007034F9">
      <w:pPr>
        <w:pStyle w:val="ListParagraph"/>
        <w:spacing w:after="0"/>
        <w:ind w:left="0"/>
        <w:rPr>
          <w:rFonts w:ascii="Cambria" w:hAnsi="Cambria" w:cs="Times New Roman"/>
          <w:b/>
          <w:i/>
          <w:sz w:val="24"/>
          <w:szCs w:val="24"/>
        </w:rPr>
      </w:pPr>
      <w:r w:rsidRPr="0034030B">
        <w:rPr>
          <w:rFonts w:ascii="Cambria" w:hAnsi="Cambria" w:cs="Times New Roman"/>
          <w:b/>
          <w:i/>
          <w:sz w:val="24"/>
          <w:szCs w:val="24"/>
        </w:rPr>
        <w:t>Full Document Citations</w:t>
      </w:r>
    </w:p>
    <w:p w14:paraId="602A74F4" w14:textId="77777777" w:rsidR="00E34298" w:rsidRPr="00D45DF3" w:rsidRDefault="00A8245F" w:rsidP="00E34298">
      <w:pPr>
        <w:spacing w:after="0" w:line="240" w:lineRule="auto"/>
        <w:rPr>
          <w:rFonts w:ascii="Cambria" w:eastAsia="Times New Roman" w:hAnsi="Cambria" w:cs="Arial"/>
          <w:sz w:val="16"/>
          <w:szCs w:val="16"/>
        </w:rPr>
      </w:pPr>
      <w:hyperlink r:id="rId8" w:history="1">
        <w:r w:rsidR="00E34298" w:rsidRPr="00D45DF3">
          <w:rPr>
            <w:rStyle w:val="Hyperlink"/>
            <w:rFonts w:ascii="Cambria" w:eastAsia="Times New Roman" w:hAnsi="Cambria" w:cs="Tahoma"/>
            <w:sz w:val="16"/>
            <w:szCs w:val="16"/>
          </w:rPr>
          <w:t>Dunlap Broadside [Declaration of Independence]</w:t>
        </w:r>
      </w:hyperlink>
      <w:r w:rsidR="00E34298" w:rsidRPr="00D45DF3">
        <w:rPr>
          <w:rFonts w:ascii="Cambria" w:eastAsia="Times New Roman" w:hAnsi="Cambria" w:cs="Tahoma"/>
          <w:sz w:val="16"/>
          <w:szCs w:val="16"/>
        </w:rPr>
        <w:t>, July 4, 1776; Rough Journals, 9/5/1774 - 3/2/1789; Records of the Continental and Confederation Congresses and the Constitutional Convention, 1765 - 1821, Record Group 360; National Archives Building, Washington DC. National Archives Identifier: 301682.</w:t>
      </w:r>
    </w:p>
    <w:p w14:paraId="57D5B01F" w14:textId="77777777" w:rsidR="00E34298" w:rsidRPr="00D45DF3" w:rsidRDefault="00E34298" w:rsidP="00E34298">
      <w:pPr>
        <w:spacing w:after="0" w:line="240" w:lineRule="auto"/>
        <w:rPr>
          <w:rFonts w:ascii="Cambria" w:eastAsia="Times New Roman" w:hAnsi="Cambria" w:cs="Tahoma"/>
          <w:sz w:val="16"/>
          <w:szCs w:val="16"/>
        </w:rPr>
      </w:pPr>
      <w:r w:rsidRPr="00D45DF3">
        <w:rPr>
          <w:rFonts w:ascii="Cambria" w:eastAsia="Times New Roman" w:hAnsi="Cambria" w:cs="Tahoma"/>
          <w:sz w:val="16"/>
          <w:szCs w:val="16"/>
        </w:rPr>
        <w:t>[</w:t>
      </w:r>
      <w:r w:rsidRPr="00D45DF3">
        <w:rPr>
          <w:rFonts w:ascii="Cambria" w:eastAsia="Times New Roman" w:hAnsi="Cambria" w:cs="Tahoma"/>
          <w:sz w:val="16"/>
          <w:szCs w:val="16"/>
          <w:u w:val="single"/>
        </w:rPr>
        <w:t>https://catalog.archives.gov/id/301682</w:t>
      </w:r>
      <w:r w:rsidRPr="00D45DF3">
        <w:rPr>
          <w:rFonts w:ascii="Cambria" w:eastAsia="Times New Roman" w:hAnsi="Cambria" w:cs="Tahoma"/>
          <w:sz w:val="16"/>
          <w:szCs w:val="16"/>
        </w:rPr>
        <w:t>]</w:t>
      </w:r>
    </w:p>
    <w:p w14:paraId="3BD27C4A" w14:textId="77777777" w:rsidR="00E34298" w:rsidRPr="00D45DF3" w:rsidRDefault="00E34298" w:rsidP="00E34298">
      <w:pPr>
        <w:spacing w:after="0" w:line="240" w:lineRule="auto"/>
        <w:rPr>
          <w:rFonts w:ascii="Cambria" w:eastAsia="Times New Roman" w:hAnsi="Cambria" w:cs="Tahoma"/>
          <w:sz w:val="16"/>
          <w:szCs w:val="16"/>
        </w:rPr>
      </w:pPr>
      <w:r w:rsidRPr="00D45DF3">
        <w:rPr>
          <w:rFonts w:ascii="Cambria" w:eastAsia="Times New Roman" w:hAnsi="Cambria" w:cs="Tahoma"/>
          <w:sz w:val="16"/>
          <w:szCs w:val="16"/>
        </w:rPr>
        <w:t>[https://www.docsteach.org/documents/document/dunlap-broadside]</w:t>
      </w:r>
    </w:p>
    <w:p w14:paraId="60E2C70B" w14:textId="77777777" w:rsidR="00E34298" w:rsidRPr="00D45DF3" w:rsidRDefault="00A8245F" w:rsidP="00E34298">
      <w:pPr>
        <w:spacing w:after="0" w:line="240" w:lineRule="auto"/>
        <w:rPr>
          <w:rFonts w:ascii="Cambria" w:eastAsia="Times New Roman" w:hAnsi="Cambria" w:cs="Tahoma"/>
          <w:sz w:val="16"/>
          <w:szCs w:val="16"/>
        </w:rPr>
      </w:pPr>
      <w:hyperlink r:id="rId9" w:history="1">
        <w:r w:rsidR="00E34298" w:rsidRPr="00D45DF3">
          <w:rPr>
            <w:rStyle w:val="Hyperlink"/>
            <w:rFonts w:ascii="Cambria" w:eastAsia="Times New Roman" w:hAnsi="Cambria" w:cs="Tahoma"/>
            <w:sz w:val="16"/>
            <w:szCs w:val="16"/>
          </w:rPr>
          <w:t>Engrossed Declaration of Independence</w:t>
        </w:r>
      </w:hyperlink>
      <w:r w:rsidR="00E34298" w:rsidRPr="00D45DF3">
        <w:rPr>
          <w:rFonts w:ascii="Cambria" w:eastAsia="Times New Roman" w:hAnsi="Cambria" w:cs="Tahoma"/>
          <w:sz w:val="16"/>
          <w:szCs w:val="16"/>
        </w:rPr>
        <w:t>, August 2, 1776; Miscellaneous Papers of the Continental Congress, 1774 - 1789; Records of the Continental and Confederation Congresses and the Constitutional Convention, 1765 - 1821, Record Group 360; National Archives Building, Washington, DC. National Archives Identifier: 1419123.</w:t>
      </w:r>
    </w:p>
    <w:p w14:paraId="76FADACB" w14:textId="77777777" w:rsidR="00E34298" w:rsidRPr="00D45DF3" w:rsidRDefault="00E34298" w:rsidP="00E34298">
      <w:pPr>
        <w:spacing w:after="0" w:line="240" w:lineRule="auto"/>
        <w:rPr>
          <w:rFonts w:ascii="Cambria" w:eastAsia="Times New Roman" w:hAnsi="Cambria" w:cs="Arial"/>
          <w:sz w:val="16"/>
          <w:szCs w:val="16"/>
        </w:rPr>
      </w:pPr>
      <w:r w:rsidRPr="00D45DF3">
        <w:rPr>
          <w:rFonts w:ascii="Cambria" w:eastAsia="Times New Roman" w:hAnsi="Cambria" w:cs="Tahoma"/>
          <w:sz w:val="16"/>
          <w:szCs w:val="16"/>
        </w:rPr>
        <w:t>[https://catalog.archives.gov/id/1419123</w:t>
      </w:r>
      <w:r w:rsidRPr="00D45DF3">
        <w:rPr>
          <w:rFonts w:ascii="Cambria" w:eastAsia="Times New Roman" w:hAnsi="Cambria" w:cs="Arial"/>
          <w:sz w:val="16"/>
          <w:szCs w:val="16"/>
        </w:rPr>
        <w:t>]</w:t>
      </w:r>
    </w:p>
    <w:p w14:paraId="2DCAB012" w14:textId="6C4C7196" w:rsidR="007034F9" w:rsidRPr="00D45DF3" w:rsidRDefault="00E34298" w:rsidP="00D45DF3">
      <w:pPr>
        <w:spacing w:after="0" w:line="240" w:lineRule="auto"/>
        <w:rPr>
          <w:rFonts w:ascii="Cambria" w:eastAsia="Times New Roman" w:hAnsi="Cambria" w:cs="Arial"/>
          <w:sz w:val="16"/>
          <w:szCs w:val="16"/>
        </w:rPr>
      </w:pPr>
      <w:r w:rsidRPr="00D45DF3">
        <w:rPr>
          <w:rFonts w:ascii="Cambria" w:eastAsia="Times New Roman" w:hAnsi="Cambria" w:cs="Arial"/>
          <w:sz w:val="16"/>
          <w:szCs w:val="16"/>
        </w:rPr>
        <w:t>[https://www.docsteach.org/documents/document/the-declaration-of-independence]</w:t>
      </w:r>
    </w:p>
    <w:p w14:paraId="53D16274" w14:textId="4FC2E25A" w:rsidR="007034F9" w:rsidRDefault="00AB7C31" w:rsidP="007034F9">
      <w:pPr>
        <w:spacing w:after="0"/>
        <w:rPr>
          <w:rFonts w:ascii="Cambria" w:hAnsi="Cambria" w:cs="Times New Roman"/>
          <w:b/>
          <w:i/>
          <w:sz w:val="24"/>
          <w:szCs w:val="24"/>
        </w:rPr>
      </w:pPr>
      <w:r>
        <w:rPr>
          <w:rFonts w:ascii="Cambria" w:hAnsi="Cambria" w:cs="Times New Roman"/>
          <w:b/>
          <w:i/>
          <w:sz w:val="24"/>
          <w:szCs w:val="24"/>
        </w:rPr>
        <w:t>Activity Vocabulary</w:t>
      </w:r>
    </w:p>
    <w:tbl>
      <w:tblPr>
        <w:tblStyle w:val="TableGrid"/>
        <w:tblW w:w="0" w:type="auto"/>
        <w:tblLook w:val="04A0" w:firstRow="1" w:lastRow="0" w:firstColumn="1" w:lastColumn="0" w:noHBand="0" w:noVBand="1"/>
      </w:tblPr>
      <w:tblGrid>
        <w:gridCol w:w="5251"/>
        <w:gridCol w:w="5251"/>
      </w:tblGrid>
      <w:tr w:rsidR="009F17E3" w14:paraId="66695DE8" w14:textId="77777777" w:rsidTr="009F17E3">
        <w:tc>
          <w:tcPr>
            <w:tcW w:w="5251" w:type="dxa"/>
          </w:tcPr>
          <w:p w14:paraId="4A704DB7" w14:textId="77777777" w:rsidR="009F17E3" w:rsidRPr="00F52BAE" w:rsidRDefault="009F17E3" w:rsidP="009F17E3">
            <w:pPr>
              <w:spacing w:line="259" w:lineRule="auto"/>
              <w:rPr>
                <w:rFonts w:ascii="Cambria" w:eastAsia="Cambria" w:hAnsi="Cambria" w:cs="Cambria"/>
                <w:sz w:val="18"/>
                <w:szCs w:val="18"/>
              </w:rPr>
            </w:pPr>
            <w:r>
              <w:rPr>
                <w:rFonts w:ascii="Cambria" w:eastAsia="Cambria" w:hAnsi="Cambria" w:cs="Cambria"/>
                <w:b/>
                <w:sz w:val="18"/>
                <w:szCs w:val="18"/>
                <w:u w:val="single"/>
              </w:rPr>
              <w:t>barbarous</w:t>
            </w:r>
            <w:r>
              <w:rPr>
                <w:rFonts w:ascii="Cambria" w:eastAsia="Cambria" w:hAnsi="Cambria" w:cs="Cambria"/>
                <w:sz w:val="18"/>
                <w:szCs w:val="18"/>
              </w:rPr>
              <w:t xml:space="preserve"> – inhumane cruelty</w:t>
            </w:r>
          </w:p>
          <w:p w14:paraId="51623DAC" w14:textId="77777777" w:rsidR="009F17E3" w:rsidRDefault="009F17E3" w:rsidP="009F17E3">
            <w:pPr>
              <w:spacing w:line="259" w:lineRule="auto"/>
              <w:rPr>
                <w:rFonts w:ascii="Cambria" w:eastAsia="Cambria" w:hAnsi="Cambria" w:cs="Cambria"/>
                <w:sz w:val="18"/>
                <w:szCs w:val="18"/>
              </w:rPr>
            </w:pPr>
            <w:r>
              <w:rPr>
                <w:rFonts w:ascii="Cambria" w:eastAsia="Cambria" w:hAnsi="Cambria" w:cs="Cambria"/>
                <w:b/>
                <w:sz w:val="18"/>
                <w:szCs w:val="18"/>
                <w:u w:val="single"/>
              </w:rPr>
              <w:t>desolation</w:t>
            </w:r>
            <w:r>
              <w:rPr>
                <w:rFonts w:ascii="Cambria" w:eastAsia="Cambria" w:hAnsi="Cambria" w:cs="Cambria"/>
                <w:sz w:val="18"/>
                <w:szCs w:val="18"/>
              </w:rPr>
              <w:t xml:space="preserve"> – total emptiness or destruction</w:t>
            </w:r>
          </w:p>
          <w:p w14:paraId="40E4C14E" w14:textId="77777777" w:rsidR="009F17E3" w:rsidRDefault="009F17E3" w:rsidP="009F17E3">
            <w:pPr>
              <w:spacing w:line="259" w:lineRule="auto"/>
              <w:rPr>
                <w:rFonts w:ascii="Cambria" w:eastAsia="Cambria" w:hAnsi="Cambria" w:cs="Cambria"/>
                <w:sz w:val="18"/>
                <w:szCs w:val="18"/>
              </w:rPr>
            </w:pPr>
            <w:r>
              <w:rPr>
                <w:rFonts w:ascii="Cambria" w:eastAsia="Cambria" w:hAnsi="Cambria" w:cs="Cambria"/>
                <w:b/>
                <w:sz w:val="18"/>
                <w:szCs w:val="18"/>
                <w:u w:val="single"/>
              </w:rPr>
              <w:t>hero</w:t>
            </w:r>
            <w:r w:rsidRPr="00423F24">
              <w:rPr>
                <w:rFonts w:ascii="Cambria" w:eastAsia="Cambria" w:hAnsi="Cambria" w:cs="Cambria"/>
                <w:b/>
                <w:sz w:val="18"/>
                <w:szCs w:val="18"/>
              </w:rPr>
              <w:t xml:space="preserve">  </w:t>
            </w:r>
            <w:r w:rsidRPr="004D462C">
              <w:rPr>
                <w:rFonts w:ascii="Cambria" w:eastAsia="Cambria" w:hAnsi="Cambria" w:cs="Cambria"/>
                <w:b/>
                <w:sz w:val="18"/>
                <w:szCs w:val="18"/>
              </w:rPr>
              <w:t xml:space="preserve">– </w:t>
            </w:r>
            <w:r>
              <w:rPr>
                <w:rFonts w:ascii="Cambria" w:eastAsia="Cambria" w:hAnsi="Cambria" w:cs="Cambria"/>
                <w:sz w:val="18"/>
                <w:szCs w:val="18"/>
              </w:rPr>
              <w:t xml:space="preserve">a person who is admired for their positive qualities and/or achievements </w:t>
            </w:r>
          </w:p>
          <w:p w14:paraId="22D8B4AA" w14:textId="77777777" w:rsidR="009F17E3" w:rsidRPr="004D462C" w:rsidRDefault="009F17E3" w:rsidP="009F17E3">
            <w:pPr>
              <w:rPr>
                <w:rFonts w:ascii="Cambria" w:eastAsia="Cambria" w:hAnsi="Cambria" w:cs="Cambria"/>
                <w:b/>
                <w:sz w:val="18"/>
                <w:szCs w:val="18"/>
                <w:u w:val="single"/>
              </w:rPr>
            </w:pPr>
            <w:r>
              <w:rPr>
                <w:rFonts w:ascii="Cambria" w:eastAsia="Cambria" w:hAnsi="Cambria" w:cs="Cambria"/>
                <w:b/>
                <w:sz w:val="18"/>
                <w:szCs w:val="18"/>
                <w:u w:val="single"/>
              </w:rPr>
              <w:t>oppression</w:t>
            </w:r>
            <w:r w:rsidRPr="00423F24">
              <w:rPr>
                <w:rFonts w:ascii="Cambria" w:eastAsia="Cambria" w:hAnsi="Cambria" w:cs="Cambria"/>
                <w:b/>
                <w:sz w:val="18"/>
                <w:szCs w:val="18"/>
              </w:rPr>
              <w:t xml:space="preserve">  </w:t>
            </w:r>
            <w:r w:rsidRPr="004D462C">
              <w:rPr>
                <w:rFonts w:ascii="Cambria" w:eastAsia="Cambria" w:hAnsi="Cambria" w:cs="Cambria"/>
                <w:b/>
                <w:sz w:val="18"/>
                <w:szCs w:val="18"/>
              </w:rPr>
              <w:t xml:space="preserve">– </w:t>
            </w:r>
            <w:r>
              <w:rPr>
                <w:rFonts w:ascii="Cambria" w:eastAsia="Cambria" w:hAnsi="Cambria" w:cs="Cambria"/>
                <w:sz w:val="18"/>
                <w:szCs w:val="18"/>
              </w:rPr>
              <w:t>unfair treatment; the use of authority or power in a cruel or unjust manner</w:t>
            </w:r>
          </w:p>
          <w:p w14:paraId="6E97A3BD" w14:textId="77777777" w:rsidR="009F17E3" w:rsidRDefault="009F17E3" w:rsidP="009F17E3">
            <w:pPr>
              <w:rPr>
                <w:rFonts w:ascii="Cambria" w:eastAsia="Cambria" w:hAnsi="Cambria" w:cs="Cambria"/>
                <w:sz w:val="18"/>
                <w:szCs w:val="18"/>
              </w:rPr>
            </w:pPr>
            <w:r>
              <w:rPr>
                <w:rFonts w:ascii="Cambria" w:eastAsia="Cambria" w:hAnsi="Cambria" w:cs="Cambria"/>
                <w:b/>
                <w:sz w:val="18"/>
                <w:szCs w:val="18"/>
                <w:u w:val="single"/>
              </w:rPr>
              <w:t>petition</w:t>
            </w:r>
            <w:r w:rsidRPr="000805F3">
              <w:rPr>
                <w:rFonts w:ascii="Cambria" w:eastAsia="Cambria" w:hAnsi="Cambria" w:cs="Cambria"/>
                <w:b/>
                <w:sz w:val="18"/>
                <w:szCs w:val="18"/>
              </w:rPr>
              <w:t xml:space="preserve"> </w:t>
            </w:r>
            <w:r>
              <w:rPr>
                <w:rFonts w:ascii="Cambria" w:eastAsia="Cambria" w:hAnsi="Cambria" w:cs="Cambria"/>
                <w:sz w:val="18"/>
                <w:szCs w:val="18"/>
              </w:rPr>
              <w:t>–</w:t>
            </w:r>
            <w:r w:rsidRPr="004D462C">
              <w:rPr>
                <w:rFonts w:ascii="Cambria" w:eastAsia="Cambria" w:hAnsi="Cambria" w:cs="Cambria"/>
                <w:sz w:val="18"/>
                <w:szCs w:val="18"/>
              </w:rPr>
              <w:t xml:space="preserve"> </w:t>
            </w:r>
            <w:r>
              <w:rPr>
                <w:rFonts w:ascii="Cambria" w:eastAsia="Cambria" w:hAnsi="Cambria" w:cs="Cambria"/>
                <w:sz w:val="18"/>
                <w:szCs w:val="18"/>
              </w:rPr>
              <w:t>a formal written request made to a person in authority, a leader, and/or an elected official</w:t>
            </w:r>
          </w:p>
          <w:p w14:paraId="44D97ADB" w14:textId="7EC30C0C" w:rsidR="009F17E3" w:rsidRPr="009F17E3" w:rsidRDefault="009F17E3" w:rsidP="007034F9">
            <w:pPr>
              <w:rPr>
                <w:rFonts w:ascii="Cambria" w:eastAsia="Cambria" w:hAnsi="Cambria" w:cs="Cambria"/>
                <w:sz w:val="18"/>
                <w:szCs w:val="18"/>
              </w:rPr>
            </w:pPr>
            <w:r>
              <w:rPr>
                <w:rFonts w:ascii="Cambria" w:eastAsia="Cambria" w:hAnsi="Cambria" w:cs="Cambria"/>
                <w:b/>
                <w:sz w:val="18"/>
                <w:szCs w:val="18"/>
                <w:u w:val="single"/>
              </w:rPr>
              <w:t>perfidy</w:t>
            </w:r>
            <w:r w:rsidRPr="000805F3">
              <w:rPr>
                <w:rFonts w:ascii="Cambria" w:eastAsia="Cambria" w:hAnsi="Cambria" w:cs="Cambria"/>
                <w:b/>
                <w:sz w:val="18"/>
                <w:szCs w:val="18"/>
              </w:rPr>
              <w:t xml:space="preserve"> </w:t>
            </w:r>
            <w:r>
              <w:rPr>
                <w:rFonts w:ascii="Cambria" w:eastAsia="Cambria" w:hAnsi="Cambria" w:cs="Cambria"/>
                <w:sz w:val="18"/>
                <w:szCs w:val="18"/>
              </w:rPr>
              <w:t>–</w:t>
            </w:r>
            <w:r w:rsidRPr="004D462C">
              <w:rPr>
                <w:rFonts w:ascii="Cambria" w:eastAsia="Cambria" w:hAnsi="Cambria" w:cs="Cambria"/>
                <w:sz w:val="18"/>
                <w:szCs w:val="18"/>
              </w:rPr>
              <w:t xml:space="preserve"> </w:t>
            </w:r>
            <w:r>
              <w:rPr>
                <w:rFonts w:ascii="Cambria" w:eastAsia="Cambria" w:hAnsi="Cambria" w:cs="Cambria"/>
                <w:sz w:val="18"/>
                <w:szCs w:val="18"/>
              </w:rPr>
              <w:t>betrayal</w:t>
            </w:r>
          </w:p>
        </w:tc>
        <w:tc>
          <w:tcPr>
            <w:tcW w:w="5251" w:type="dxa"/>
          </w:tcPr>
          <w:p w14:paraId="1711D553" w14:textId="77777777" w:rsidR="009F17E3" w:rsidRPr="00694225" w:rsidRDefault="009F17E3" w:rsidP="009F17E3">
            <w:pPr>
              <w:rPr>
                <w:rFonts w:ascii="Cambria" w:eastAsia="Cambria" w:hAnsi="Cambria" w:cs="Cambria"/>
                <w:sz w:val="18"/>
                <w:szCs w:val="18"/>
              </w:rPr>
            </w:pPr>
            <w:r>
              <w:rPr>
                <w:rFonts w:ascii="Cambria" w:eastAsia="Cambria" w:hAnsi="Cambria" w:cs="Cambria"/>
                <w:b/>
                <w:sz w:val="18"/>
                <w:szCs w:val="18"/>
                <w:u w:val="single"/>
              </w:rPr>
              <w:t>redress</w:t>
            </w:r>
            <w:r>
              <w:rPr>
                <w:rFonts w:ascii="Cambria" w:eastAsia="Cambria" w:hAnsi="Cambria" w:cs="Cambria"/>
                <w:b/>
                <w:i/>
                <w:sz w:val="18"/>
                <w:szCs w:val="18"/>
              </w:rPr>
              <w:t xml:space="preserve"> – </w:t>
            </w:r>
            <w:r>
              <w:rPr>
                <w:rFonts w:ascii="Cambria" w:eastAsia="Cambria" w:hAnsi="Cambria" w:cs="Cambria"/>
                <w:sz w:val="18"/>
                <w:szCs w:val="18"/>
              </w:rPr>
              <w:t xml:space="preserve">correct a wrongdoing </w:t>
            </w:r>
          </w:p>
          <w:p w14:paraId="223196C3" w14:textId="77777777" w:rsidR="009F17E3" w:rsidRDefault="009F17E3" w:rsidP="009F17E3">
            <w:pPr>
              <w:rPr>
                <w:rFonts w:ascii="Cambria" w:eastAsia="Cambria" w:hAnsi="Cambria" w:cs="Cambria"/>
                <w:sz w:val="18"/>
                <w:szCs w:val="18"/>
              </w:rPr>
            </w:pPr>
            <w:r>
              <w:rPr>
                <w:rFonts w:ascii="Cambria" w:eastAsia="Cambria" w:hAnsi="Cambria" w:cs="Cambria"/>
                <w:b/>
                <w:sz w:val="18"/>
                <w:szCs w:val="18"/>
                <w:u w:val="single"/>
              </w:rPr>
              <w:t>solemn</w:t>
            </w:r>
            <w:r w:rsidRPr="000805F3">
              <w:rPr>
                <w:rFonts w:ascii="Cambria" w:eastAsia="Cambria" w:hAnsi="Cambria" w:cs="Cambria"/>
                <w:b/>
                <w:sz w:val="18"/>
                <w:szCs w:val="18"/>
              </w:rPr>
              <w:t xml:space="preserve"> </w:t>
            </w:r>
            <w:r>
              <w:rPr>
                <w:rFonts w:ascii="Cambria" w:eastAsia="Cambria" w:hAnsi="Cambria" w:cs="Cambria"/>
                <w:sz w:val="18"/>
                <w:szCs w:val="18"/>
              </w:rPr>
              <w:t>–</w:t>
            </w:r>
            <w:r w:rsidRPr="004D462C">
              <w:rPr>
                <w:rFonts w:ascii="Cambria" w:eastAsia="Cambria" w:hAnsi="Cambria" w:cs="Cambria"/>
                <w:sz w:val="18"/>
                <w:szCs w:val="18"/>
              </w:rPr>
              <w:t xml:space="preserve"> </w:t>
            </w:r>
            <w:r>
              <w:rPr>
                <w:rFonts w:ascii="Cambria" w:eastAsia="Cambria" w:hAnsi="Cambria" w:cs="Cambria"/>
                <w:sz w:val="18"/>
                <w:szCs w:val="18"/>
              </w:rPr>
              <w:t xml:space="preserve">formal and dignified </w:t>
            </w:r>
          </w:p>
          <w:p w14:paraId="637186DD" w14:textId="77777777" w:rsidR="009F17E3" w:rsidRDefault="009F17E3" w:rsidP="009F17E3">
            <w:pPr>
              <w:rPr>
                <w:rFonts w:ascii="Cambria" w:eastAsia="Cambria" w:hAnsi="Cambria" w:cs="Cambria"/>
                <w:sz w:val="18"/>
                <w:szCs w:val="18"/>
              </w:rPr>
            </w:pPr>
            <w:r>
              <w:rPr>
                <w:rFonts w:ascii="Cambria" w:eastAsia="Cambria" w:hAnsi="Cambria" w:cs="Cambria"/>
                <w:b/>
                <w:sz w:val="18"/>
                <w:szCs w:val="18"/>
                <w:u w:val="single"/>
              </w:rPr>
              <w:t>tyranny</w:t>
            </w:r>
            <w:r w:rsidRPr="000805F3">
              <w:rPr>
                <w:rFonts w:ascii="Cambria" w:eastAsia="Cambria" w:hAnsi="Cambria" w:cs="Cambria"/>
                <w:b/>
                <w:sz w:val="18"/>
                <w:szCs w:val="18"/>
              </w:rPr>
              <w:t xml:space="preserve"> </w:t>
            </w:r>
            <w:r>
              <w:rPr>
                <w:rFonts w:ascii="Cambria" w:eastAsia="Cambria" w:hAnsi="Cambria" w:cs="Cambria"/>
                <w:sz w:val="18"/>
                <w:szCs w:val="18"/>
              </w:rPr>
              <w:t>–</w:t>
            </w:r>
            <w:r w:rsidRPr="004D462C">
              <w:rPr>
                <w:rFonts w:ascii="Cambria" w:eastAsia="Cambria" w:hAnsi="Cambria" w:cs="Cambria"/>
                <w:sz w:val="18"/>
                <w:szCs w:val="18"/>
              </w:rPr>
              <w:t xml:space="preserve"> </w:t>
            </w:r>
            <w:r>
              <w:rPr>
                <w:rFonts w:ascii="Cambria" w:eastAsia="Cambria" w:hAnsi="Cambria" w:cs="Cambria"/>
                <w:sz w:val="18"/>
                <w:szCs w:val="18"/>
              </w:rPr>
              <w:t>a government that abuses its power</w:t>
            </w:r>
          </w:p>
          <w:p w14:paraId="154FA5D4" w14:textId="77777777" w:rsidR="009F17E3" w:rsidRDefault="009F17E3" w:rsidP="009F17E3">
            <w:pPr>
              <w:rPr>
                <w:rFonts w:ascii="Cambria" w:eastAsia="Cambria" w:hAnsi="Cambria" w:cs="Cambria"/>
                <w:sz w:val="18"/>
                <w:szCs w:val="18"/>
              </w:rPr>
            </w:pPr>
            <w:r>
              <w:rPr>
                <w:rFonts w:ascii="Cambria" w:eastAsia="Cambria" w:hAnsi="Cambria" w:cs="Cambria"/>
                <w:b/>
                <w:sz w:val="18"/>
                <w:szCs w:val="18"/>
                <w:u w:val="single"/>
              </w:rPr>
              <w:t>tyrant</w:t>
            </w:r>
            <w:r w:rsidRPr="000805F3">
              <w:rPr>
                <w:rFonts w:ascii="Cambria" w:eastAsia="Cambria" w:hAnsi="Cambria" w:cs="Cambria"/>
                <w:b/>
                <w:sz w:val="18"/>
                <w:szCs w:val="18"/>
              </w:rPr>
              <w:t xml:space="preserve"> </w:t>
            </w:r>
            <w:r>
              <w:rPr>
                <w:rFonts w:ascii="Cambria" w:eastAsia="Cambria" w:hAnsi="Cambria" w:cs="Cambria"/>
                <w:sz w:val="18"/>
                <w:szCs w:val="18"/>
              </w:rPr>
              <w:t>–</w:t>
            </w:r>
            <w:r w:rsidRPr="004D462C">
              <w:rPr>
                <w:rFonts w:ascii="Cambria" w:eastAsia="Cambria" w:hAnsi="Cambria" w:cs="Cambria"/>
                <w:sz w:val="18"/>
                <w:szCs w:val="18"/>
              </w:rPr>
              <w:t xml:space="preserve"> </w:t>
            </w:r>
            <w:r>
              <w:rPr>
                <w:rFonts w:ascii="Cambria" w:eastAsia="Cambria" w:hAnsi="Cambria" w:cs="Cambria"/>
                <w:sz w:val="18"/>
                <w:szCs w:val="18"/>
              </w:rPr>
              <w:t>a single ruler that possess and abuses absolute government power</w:t>
            </w:r>
          </w:p>
          <w:p w14:paraId="2B996BD1" w14:textId="77777777" w:rsidR="009F17E3" w:rsidRDefault="009F17E3" w:rsidP="009F17E3">
            <w:pPr>
              <w:rPr>
                <w:rFonts w:ascii="Cambria" w:eastAsia="Cambria" w:hAnsi="Cambria" w:cs="Cambria"/>
                <w:sz w:val="18"/>
                <w:szCs w:val="18"/>
              </w:rPr>
            </w:pPr>
            <w:r>
              <w:rPr>
                <w:rFonts w:ascii="Cambria" w:eastAsia="Cambria" w:hAnsi="Cambria" w:cs="Cambria"/>
                <w:b/>
                <w:sz w:val="18"/>
                <w:szCs w:val="18"/>
                <w:u w:val="single"/>
              </w:rPr>
              <w:t>usurpations</w:t>
            </w:r>
            <w:r w:rsidRPr="000805F3">
              <w:rPr>
                <w:rFonts w:ascii="Cambria" w:eastAsia="Cambria" w:hAnsi="Cambria" w:cs="Cambria"/>
                <w:b/>
                <w:sz w:val="18"/>
                <w:szCs w:val="18"/>
              </w:rPr>
              <w:t xml:space="preserve"> </w:t>
            </w:r>
            <w:r>
              <w:rPr>
                <w:rFonts w:ascii="Cambria" w:eastAsia="Cambria" w:hAnsi="Cambria" w:cs="Cambria"/>
                <w:sz w:val="18"/>
                <w:szCs w:val="18"/>
              </w:rPr>
              <w:t>–</w:t>
            </w:r>
            <w:r w:rsidRPr="004D462C">
              <w:rPr>
                <w:rFonts w:ascii="Cambria" w:eastAsia="Cambria" w:hAnsi="Cambria" w:cs="Cambria"/>
                <w:sz w:val="18"/>
                <w:szCs w:val="18"/>
              </w:rPr>
              <w:t xml:space="preserve"> </w:t>
            </w:r>
            <w:r>
              <w:rPr>
                <w:rFonts w:ascii="Cambria" w:eastAsia="Cambria" w:hAnsi="Cambria" w:cs="Cambria"/>
                <w:sz w:val="18"/>
                <w:szCs w:val="18"/>
              </w:rPr>
              <w:t xml:space="preserve">the act of exercising power by force, taking someone’s power or property by force </w:t>
            </w:r>
          </w:p>
          <w:p w14:paraId="664B00C4" w14:textId="37C9F470" w:rsidR="009F17E3" w:rsidRDefault="009F17E3" w:rsidP="009F17E3">
            <w:pPr>
              <w:rPr>
                <w:rFonts w:ascii="Cambria" w:hAnsi="Cambria" w:cs="Times New Roman"/>
                <w:b/>
                <w:i/>
                <w:sz w:val="24"/>
                <w:szCs w:val="24"/>
              </w:rPr>
            </w:pPr>
            <w:r>
              <w:rPr>
                <w:rFonts w:ascii="Cambria" w:eastAsia="Cambria" w:hAnsi="Cambria" w:cs="Cambria"/>
                <w:b/>
                <w:sz w:val="18"/>
                <w:szCs w:val="18"/>
                <w:u w:val="single"/>
              </w:rPr>
              <w:t>villain</w:t>
            </w:r>
            <w:r w:rsidRPr="000805F3">
              <w:rPr>
                <w:rFonts w:ascii="Cambria" w:eastAsia="Cambria" w:hAnsi="Cambria" w:cs="Cambria"/>
                <w:b/>
                <w:sz w:val="18"/>
                <w:szCs w:val="18"/>
              </w:rPr>
              <w:t xml:space="preserve"> </w:t>
            </w:r>
            <w:r>
              <w:rPr>
                <w:rFonts w:ascii="Cambria" w:eastAsia="Cambria" w:hAnsi="Cambria" w:cs="Cambria"/>
                <w:sz w:val="18"/>
                <w:szCs w:val="18"/>
              </w:rPr>
              <w:t>–</w:t>
            </w:r>
            <w:r w:rsidRPr="004D462C">
              <w:rPr>
                <w:rFonts w:ascii="Cambria" w:eastAsia="Cambria" w:hAnsi="Cambria" w:cs="Cambria"/>
                <w:sz w:val="18"/>
                <w:szCs w:val="18"/>
              </w:rPr>
              <w:t xml:space="preserve"> </w:t>
            </w:r>
            <w:r>
              <w:rPr>
                <w:rFonts w:ascii="Cambria" w:eastAsia="Cambria" w:hAnsi="Cambria" w:cs="Cambria"/>
                <w:sz w:val="18"/>
                <w:szCs w:val="18"/>
              </w:rPr>
              <w:t>a person who is involved in crime or cruel behavior</w:t>
            </w:r>
          </w:p>
        </w:tc>
      </w:tr>
    </w:tbl>
    <w:p w14:paraId="5D96CCB1" w14:textId="77777777" w:rsidR="00EB3CF3" w:rsidRDefault="00EB3CF3" w:rsidP="002C6316">
      <w:pPr>
        <w:rPr>
          <w:rFonts w:ascii="Cambria" w:hAnsi="Cambria" w:cs="Times New Roman"/>
          <w:b/>
          <w:sz w:val="12"/>
          <w:szCs w:val="12"/>
        </w:rPr>
      </w:pPr>
    </w:p>
    <w:p w14:paraId="7DFC90F9" w14:textId="0F8A243A" w:rsidR="00EF66BB" w:rsidRPr="009F17E3" w:rsidRDefault="004820D1" w:rsidP="00F559A5">
      <w:pPr>
        <w:pStyle w:val="ListParagraph"/>
        <w:numPr>
          <w:ilvl w:val="0"/>
          <w:numId w:val="2"/>
        </w:numPr>
        <w:rPr>
          <w:rFonts w:ascii="Cambria" w:hAnsi="Cambria" w:cs="Times New Roman"/>
          <w:sz w:val="23"/>
          <w:szCs w:val="23"/>
        </w:rPr>
      </w:pPr>
      <w:r w:rsidRPr="009F17E3">
        <w:rPr>
          <w:rFonts w:ascii="Cambria" w:hAnsi="Cambria" w:cs="Times New Roman"/>
          <w:sz w:val="23"/>
          <w:szCs w:val="23"/>
        </w:rPr>
        <w:lastRenderedPageBreak/>
        <w:t xml:space="preserve">Project </w:t>
      </w:r>
      <w:r w:rsidR="00B07E3A" w:rsidRPr="009F17E3">
        <w:rPr>
          <w:rFonts w:ascii="Cambria" w:hAnsi="Cambria" w:cs="Times New Roman"/>
          <w:sz w:val="23"/>
          <w:szCs w:val="23"/>
        </w:rPr>
        <w:t xml:space="preserve">or write </w:t>
      </w:r>
      <w:r w:rsidRPr="009F17E3">
        <w:rPr>
          <w:rFonts w:ascii="Cambria" w:hAnsi="Cambria" w:cs="Times New Roman"/>
          <w:sz w:val="23"/>
          <w:szCs w:val="23"/>
        </w:rPr>
        <w:t>the term “hero” on the board and ask studen</w:t>
      </w:r>
      <w:r w:rsidR="00AD12D4" w:rsidRPr="009F17E3">
        <w:rPr>
          <w:rFonts w:ascii="Cambria" w:hAnsi="Cambria" w:cs="Times New Roman"/>
          <w:sz w:val="23"/>
          <w:szCs w:val="23"/>
        </w:rPr>
        <w:t xml:space="preserve">ts to brainstorm </w:t>
      </w:r>
      <w:r w:rsidRPr="009F17E3">
        <w:rPr>
          <w:rFonts w:ascii="Cambria" w:hAnsi="Cambria" w:cs="Times New Roman"/>
          <w:sz w:val="23"/>
          <w:szCs w:val="23"/>
        </w:rPr>
        <w:t xml:space="preserve">the words that come to mind when they think of this term. </w:t>
      </w:r>
    </w:p>
    <w:p w14:paraId="070AB949" w14:textId="77777777" w:rsidR="004820D1" w:rsidRPr="009F17E3" w:rsidRDefault="004820D1" w:rsidP="00F559A5">
      <w:pPr>
        <w:pStyle w:val="ListParagraph"/>
        <w:numPr>
          <w:ilvl w:val="0"/>
          <w:numId w:val="2"/>
        </w:numPr>
        <w:rPr>
          <w:rFonts w:ascii="Cambria" w:hAnsi="Cambria" w:cs="Times New Roman"/>
          <w:sz w:val="23"/>
          <w:szCs w:val="23"/>
        </w:rPr>
      </w:pPr>
      <w:r w:rsidRPr="009F17E3">
        <w:rPr>
          <w:rFonts w:ascii="Cambria" w:hAnsi="Cambria" w:cs="Times New Roman"/>
          <w:sz w:val="23"/>
          <w:szCs w:val="23"/>
        </w:rPr>
        <w:t>Have students share out and list their ideas on the board</w:t>
      </w:r>
      <w:r w:rsidR="007A18E7" w:rsidRPr="009F17E3">
        <w:rPr>
          <w:rFonts w:ascii="Cambria" w:hAnsi="Cambria" w:cs="Times New Roman"/>
          <w:i/>
          <w:sz w:val="23"/>
          <w:szCs w:val="23"/>
        </w:rPr>
        <w:t>.</w:t>
      </w:r>
    </w:p>
    <w:p w14:paraId="3DDC8623" w14:textId="419C8270" w:rsidR="004820D1" w:rsidRPr="009F17E3" w:rsidRDefault="004820D1" w:rsidP="00F559A5">
      <w:pPr>
        <w:pStyle w:val="ListParagraph"/>
        <w:numPr>
          <w:ilvl w:val="0"/>
          <w:numId w:val="2"/>
        </w:numPr>
        <w:rPr>
          <w:rFonts w:ascii="Cambria" w:hAnsi="Cambria" w:cs="Times New Roman"/>
          <w:sz w:val="23"/>
          <w:szCs w:val="23"/>
        </w:rPr>
      </w:pPr>
      <w:r w:rsidRPr="009F17E3">
        <w:rPr>
          <w:rFonts w:ascii="Cambria" w:hAnsi="Cambria" w:cs="Times New Roman"/>
          <w:sz w:val="23"/>
          <w:szCs w:val="23"/>
        </w:rPr>
        <w:t xml:space="preserve">Project </w:t>
      </w:r>
      <w:r w:rsidR="00B07E3A" w:rsidRPr="009F17E3">
        <w:rPr>
          <w:rFonts w:ascii="Cambria" w:hAnsi="Cambria" w:cs="Times New Roman"/>
          <w:sz w:val="23"/>
          <w:szCs w:val="23"/>
        </w:rPr>
        <w:t xml:space="preserve">or write </w:t>
      </w:r>
      <w:r w:rsidRPr="009F17E3">
        <w:rPr>
          <w:rFonts w:ascii="Cambria" w:hAnsi="Cambria" w:cs="Times New Roman"/>
          <w:sz w:val="23"/>
          <w:szCs w:val="23"/>
        </w:rPr>
        <w:t xml:space="preserve">the term “villain” on the board and repeat Steps 1 and 2. </w:t>
      </w:r>
    </w:p>
    <w:p w14:paraId="3BE59E6C" w14:textId="65BC9AC3" w:rsidR="00B75F17" w:rsidRPr="009F17E3" w:rsidRDefault="00936F05" w:rsidP="00F559A5">
      <w:pPr>
        <w:pStyle w:val="ListParagraph"/>
        <w:numPr>
          <w:ilvl w:val="0"/>
          <w:numId w:val="2"/>
        </w:numPr>
        <w:rPr>
          <w:rFonts w:ascii="Cambria" w:hAnsi="Cambria" w:cs="Times New Roman"/>
          <w:sz w:val="23"/>
          <w:szCs w:val="23"/>
        </w:rPr>
      </w:pPr>
      <w:r w:rsidRPr="009F17E3">
        <w:rPr>
          <w:rFonts w:ascii="Cambria" w:hAnsi="Cambria" w:cs="Times New Roman"/>
          <w:sz w:val="23"/>
          <w:szCs w:val="23"/>
        </w:rPr>
        <w:t>Explain to students that words have power. Wor</w:t>
      </w:r>
      <w:r w:rsidR="00B07E3A" w:rsidRPr="009F17E3">
        <w:rPr>
          <w:rFonts w:ascii="Cambria" w:hAnsi="Cambria" w:cs="Times New Roman"/>
          <w:sz w:val="23"/>
          <w:szCs w:val="23"/>
        </w:rPr>
        <w:t>d choice can shape your message;</w:t>
      </w:r>
      <w:r w:rsidRPr="009F17E3">
        <w:rPr>
          <w:rFonts w:ascii="Cambria" w:hAnsi="Cambria" w:cs="Times New Roman"/>
          <w:sz w:val="23"/>
          <w:szCs w:val="23"/>
        </w:rPr>
        <w:t xml:space="preserve"> the authors of the </w:t>
      </w:r>
      <w:r w:rsidRPr="009F17E3">
        <w:rPr>
          <w:rFonts w:ascii="Cambria" w:hAnsi="Cambria" w:cs="Times New Roman"/>
          <w:i/>
          <w:sz w:val="23"/>
          <w:szCs w:val="23"/>
        </w:rPr>
        <w:t xml:space="preserve">Declaration of Independence </w:t>
      </w:r>
      <w:r w:rsidRPr="009F17E3">
        <w:rPr>
          <w:rFonts w:ascii="Cambria" w:hAnsi="Cambria" w:cs="Times New Roman"/>
          <w:sz w:val="23"/>
          <w:szCs w:val="23"/>
        </w:rPr>
        <w:t xml:space="preserve">understood this and used words to paint a picture of their relationship with the King of Great Britain. </w:t>
      </w:r>
      <w:r w:rsidR="000E52D7" w:rsidRPr="009F17E3">
        <w:rPr>
          <w:rFonts w:ascii="Cambria" w:hAnsi="Cambria" w:cs="Times New Roman"/>
          <w:sz w:val="23"/>
          <w:szCs w:val="23"/>
        </w:rPr>
        <w:t xml:space="preserve">Remind students that the Declaration of Independence was written to establish that the colonies were independent from Great Britain. </w:t>
      </w:r>
      <w:r w:rsidRPr="009F17E3">
        <w:rPr>
          <w:rFonts w:ascii="Cambria" w:hAnsi="Cambria" w:cs="Times New Roman"/>
          <w:sz w:val="23"/>
          <w:szCs w:val="23"/>
        </w:rPr>
        <w:t>They were making an argument to persuade othe</w:t>
      </w:r>
      <w:r w:rsidR="000E52D7" w:rsidRPr="009F17E3">
        <w:rPr>
          <w:rFonts w:ascii="Cambria" w:hAnsi="Cambria" w:cs="Times New Roman"/>
          <w:sz w:val="23"/>
          <w:szCs w:val="23"/>
        </w:rPr>
        <w:t xml:space="preserve">rs to agree with their perspective. </w:t>
      </w:r>
      <w:r w:rsidRPr="009F17E3">
        <w:rPr>
          <w:rFonts w:ascii="Cambria" w:hAnsi="Cambria" w:cs="Times New Roman"/>
          <w:sz w:val="23"/>
          <w:szCs w:val="23"/>
        </w:rPr>
        <w:t xml:space="preserve"> </w:t>
      </w:r>
      <w:r w:rsidR="007A18E7" w:rsidRPr="009F17E3">
        <w:rPr>
          <w:rFonts w:ascii="Cambria" w:hAnsi="Cambria" w:cs="Times New Roman"/>
          <w:sz w:val="23"/>
          <w:szCs w:val="23"/>
        </w:rPr>
        <w:t xml:space="preserve"> </w:t>
      </w:r>
    </w:p>
    <w:p w14:paraId="39E8CFC6" w14:textId="61840B2B" w:rsidR="0023496F" w:rsidRPr="009F17E3" w:rsidRDefault="00936F05" w:rsidP="008E577B">
      <w:pPr>
        <w:pStyle w:val="ListParagraph"/>
        <w:numPr>
          <w:ilvl w:val="0"/>
          <w:numId w:val="2"/>
        </w:numPr>
        <w:rPr>
          <w:rFonts w:ascii="Cambria" w:hAnsi="Cambria" w:cs="Times New Roman"/>
          <w:sz w:val="23"/>
          <w:szCs w:val="23"/>
        </w:rPr>
      </w:pPr>
      <w:r w:rsidRPr="009F17E3">
        <w:rPr>
          <w:rFonts w:ascii="Cambria" w:hAnsi="Cambria" w:cs="Times New Roman"/>
          <w:sz w:val="23"/>
          <w:szCs w:val="23"/>
        </w:rPr>
        <w:t xml:space="preserve">Pass out the </w:t>
      </w:r>
      <w:r w:rsidR="00180F2C" w:rsidRPr="009F17E3">
        <w:rPr>
          <w:rFonts w:ascii="Cambria" w:hAnsi="Cambria" w:cs="Times New Roman"/>
          <w:sz w:val="23"/>
          <w:szCs w:val="23"/>
        </w:rPr>
        <w:t>Rhetoric of Revolution handout</w:t>
      </w:r>
      <w:r w:rsidR="00932B82" w:rsidRPr="009F17E3">
        <w:rPr>
          <w:rFonts w:ascii="Cambria" w:hAnsi="Cambria" w:cs="Times New Roman"/>
          <w:sz w:val="23"/>
          <w:szCs w:val="23"/>
        </w:rPr>
        <w:t xml:space="preserve">. </w:t>
      </w:r>
    </w:p>
    <w:p w14:paraId="0429130C" w14:textId="780A4175" w:rsidR="008051AC" w:rsidRPr="009F17E3" w:rsidRDefault="00932B82" w:rsidP="008E577B">
      <w:pPr>
        <w:pStyle w:val="ListParagraph"/>
        <w:numPr>
          <w:ilvl w:val="0"/>
          <w:numId w:val="2"/>
        </w:numPr>
        <w:rPr>
          <w:rFonts w:ascii="Cambria" w:hAnsi="Cambria" w:cs="Times New Roman"/>
          <w:sz w:val="23"/>
          <w:szCs w:val="23"/>
        </w:rPr>
      </w:pPr>
      <w:r w:rsidRPr="009F17E3">
        <w:rPr>
          <w:rFonts w:ascii="Cambria" w:hAnsi="Cambria" w:cs="Times New Roman"/>
          <w:sz w:val="23"/>
          <w:szCs w:val="23"/>
        </w:rPr>
        <w:t xml:space="preserve">Explain to students that they will evaluate three different sets of passages from the </w:t>
      </w:r>
      <w:r w:rsidRPr="009F17E3">
        <w:rPr>
          <w:rFonts w:ascii="Cambria" w:hAnsi="Cambria" w:cs="Times New Roman"/>
          <w:i/>
          <w:sz w:val="23"/>
          <w:szCs w:val="23"/>
        </w:rPr>
        <w:t xml:space="preserve">Declaration of Independence </w:t>
      </w:r>
      <w:r w:rsidR="00AD12D4" w:rsidRPr="009F17E3">
        <w:rPr>
          <w:rFonts w:ascii="Cambria" w:hAnsi="Cambria" w:cs="Times New Roman"/>
          <w:sz w:val="23"/>
          <w:szCs w:val="23"/>
        </w:rPr>
        <w:t>from the hero and villain</w:t>
      </w:r>
      <w:r w:rsidRPr="009F17E3">
        <w:rPr>
          <w:rFonts w:ascii="Cambria" w:hAnsi="Cambria" w:cs="Times New Roman"/>
          <w:sz w:val="23"/>
          <w:szCs w:val="23"/>
        </w:rPr>
        <w:t xml:space="preserve"> standpoint</w:t>
      </w:r>
      <w:r w:rsidR="00840307" w:rsidRPr="009F17E3">
        <w:rPr>
          <w:rFonts w:ascii="Cambria" w:hAnsi="Cambria" w:cs="Times New Roman"/>
          <w:sz w:val="23"/>
          <w:szCs w:val="23"/>
        </w:rPr>
        <w:t>.</w:t>
      </w:r>
      <w:r w:rsidR="008E0AD7" w:rsidRPr="009F17E3">
        <w:rPr>
          <w:rFonts w:ascii="Cambria" w:hAnsi="Cambria" w:cs="Times New Roman"/>
          <w:sz w:val="23"/>
          <w:szCs w:val="23"/>
        </w:rPr>
        <w:t xml:space="preserve"> Point out to students that the excerpts </w:t>
      </w:r>
      <w:r w:rsidR="00DA4ADB" w:rsidRPr="009F17E3">
        <w:rPr>
          <w:rFonts w:ascii="Cambria" w:hAnsi="Cambria" w:cs="Times New Roman"/>
          <w:sz w:val="23"/>
          <w:szCs w:val="23"/>
        </w:rPr>
        <w:t>on the left side of the graphic organizer are about the colonists and the excerpts o</w:t>
      </w:r>
      <w:r w:rsidR="00AD12D4" w:rsidRPr="009F17E3">
        <w:rPr>
          <w:rFonts w:ascii="Cambria" w:hAnsi="Cambria" w:cs="Times New Roman"/>
          <w:sz w:val="23"/>
          <w:szCs w:val="23"/>
        </w:rPr>
        <w:t>n the right side are about the k</w:t>
      </w:r>
      <w:r w:rsidR="00DA4ADB" w:rsidRPr="009F17E3">
        <w:rPr>
          <w:rFonts w:ascii="Cambria" w:hAnsi="Cambria" w:cs="Times New Roman"/>
          <w:sz w:val="23"/>
          <w:szCs w:val="23"/>
        </w:rPr>
        <w:t>ing.</w:t>
      </w:r>
      <w:r w:rsidR="00840307" w:rsidRPr="009F17E3">
        <w:rPr>
          <w:rFonts w:ascii="Cambria" w:hAnsi="Cambria" w:cs="Times New Roman"/>
          <w:sz w:val="23"/>
          <w:szCs w:val="23"/>
        </w:rPr>
        <w:t xml:space="preserve"> </w:t>
      </w:r>
      <w:r w:rsidR="00141893" w:rsidRPr="009F17E3">
        <w:rPr>
          <w:rFonts w:ascii="Cambria" w:hAnsi="Cambria" w:cs="Times New Roman"/>
          <w:b/>
          <w:sz w:val="23"/>
          <w:szCs w:val="23"/>
        </w:rPr>
        <w:t>Teacher Note</w:t>
      </w:r>
      <w:r w:rsidR="00141893" w:rsidRPr="009F17E3">
        <w:rPr>
          <w:rFonts w:ascii="Cambria" w:hAnsi="Cambria" w:cs="Times New Roman"/>
          <w:sz w:val="23"/>
          <w:szCs w:val="23"/>
        </w:rPr>
        <w:t xml:space="preserve">: The point of this activity is for students to evaluate how the </w:t>
      </w:r>
      <w:r w:rsidR="008A450E" w:rsidRPr="009F17E3">
        <w:rPr>
          <w:rFonts w:ascii="Cambria" w:hAnsi="Cambria" w:cs="Times New Roman"/>
          <w:sz w:val="23"/>
          <w:szCs w:val="23"/>
        </w:rPr>
        <w:t>authors</w:t>
      </w:r>
      <w:r w:rsidR="00141893" w:rsidRPr="009F17E3">
        <w:rPr>
          <w:rFonts w:ascii="Cambria" w:hAnsi="Cambria" w:cs="Times New Roman"/>
          <w:sz w:val="23"/>
          <w:szCs w:val="23"/>
        </w:rPr>
        <w:t xml:space="preserve"> of the </w:t>
      </w:r>
      <w:r w:rsidR="00141893" w:rsidRPr="009F17E3">
        <w:rPr>
          <w:rFonts w:ascii="Cambria" w:hAnsi="Cambria" w:cs="Times New Roman"/>
          <w:i/>
          <w:sz w:val="23"/>
          <w:szCs w:val="23"/>
        </w:rPr>
        <w:t>Declaration of Independence</w:t>
      </w:r>
      <w:r w:rsidR="00141893" w:rsidRPr="009F17E3">
        <w:rPr>
          <w:rFonts w:ascii="Cambria" w:hAnsi="Cambria" w:cs="Times New Roman"/>
          <w:sz w:val="23"/>
          <w:szCs w:val="23"/>
        </w:rPr>
        <w:t xml:space="preserve"> strategically chose language to portray themselves and the colonies in one way and the King of Great Britain and Parliament in another way. They outlined their argument as an “us” versus</w:t>
      </w:r>
      <w:r w:rsidR="00AD12D4" w:rsidRPr="009F17E3">
        <w:rPr>
          <w:rFonts w:ascii="Cambria" w:hAnsi="Cambria" w:cs="Times New Roman"/>
          <w:sz w:val="23"/>
          <w:szCs w:val="23"/>
        </w:rPr>
        <w:t xml:space="preserve"> “them” or “good” versus “bad” conflict. </w:t>
      </w:r>
    </w:p>
    <w:p w14:paraId="03F90D6C" w14:textId="1BEDDE36" w:rsidR="00F76BDE" w:rsidRPr="009F17E3" w:rsidRDefault="00AD12D4" w:rsidP="008E0AD7">
      <w:pPr>
        <w:pStyle w:val="ListParagraph"/>
        <w:numPr>
          <w:ilvl w:val="0"/>
          <w:numId w:val="2"/>
        </w:numPr>
        <w:rPr>
          <w:rFonts w:ascii="Cambria" w:hAnsi="Cambria" w:cs="Times New Roman"/>
          <w:sz w:val="23"/>
          <w:szCs w:val="23"/>
        </w:rPr>
      </w:pPr>
      <w:r w:rsidRPr="009F17E3">
        <w:rPr>
          <w:rFonts w:ascii="Cambria" w:hAnsi="Cambria" w:cs="Times New Roman"/>
          <w:sz w:val="23"/>
          <w:szCs w:val="23"/>
        </w:rPr>
        <w:t>Read the directions on the handout aloud and d</w:t>
      </w:r>
      <w:r w:rsidR="008E0AD7" w:rsidRPr="009F17E3">
        <w:rPr>
          <w:rFonts w:ascii="Cambria" w:hAnsi="Cambria" w:cs="Times New Roman"/>
          <w:sz w:val="23"/>
          <w:szCs w:val="23"/>
        </w:rPr>
        <w:t>irect student attention to the first set of passages</w:t>
      </w:r>
      <w:r w:rsidR="00F76BDE" w:rsidRPr="009F17E3">
        <w:rPr>
          <w:rFonts w:ascii="Cambria" w:hAnsi="Cambria" w:cs="Times New Roman"/>
          <w:sz w:val="23"/>
          <w:szCs w:val="23"/>
        </w:rPr>
        <w:t>.</w:t>
      </w:r>
      <w:r w:rsidR="008E0AD7" w:rsidRPr="009F17E3">
        <w:rPr>
          <w:rFonts w:ascii="Cambria" w:hAnsi="Cambria" w:cs="Times New Roman"/>
          <w:sz w:val="23"/>
          <w:szCs w:val="23"/>
        </w:rPr>
        <w:t xml:space="preserve"> </w:t>
      </w:r>
    </w:p>
    <w:p w14:paraId="321F2C6E" w14:textId="0A00548C" w:rsidR="008E0AD7" w:rsidRPr="009F17E3" w:rsidRDefault="00F76BDE" w:rsidP="008E0AD7">
      <w:pPr>
        <w:pStyle w:val="ListParagraph"/>
        <w:numPr>
          <w:ilvl w:val="0"/>
          <w:numId w:val="2"/>
        </w:numPr>
        <w:rPr>
          <w:rFonts w:ascii="Cambria" w:hAnsi="Cambria" w:cs="Times New Roman"/>
          <w:sz w:val="23"/>
          <w:szCs w:val="23"/>
        </w:rPr>
      </w:pPr>
      <w:r w:rsidRPr="009F17E3">
        <w:rPr>
          <w:rFonts w:ascii="Cambria" w:hAnsi="Cambria" w:cs="Times New Roman"/>
          <w:sz w:val="23"/>
          <w:szCs w:val="23"/>
        </w:rPr>
        <w:t>R</w:t>
      </w:r>
      <w:r w:rsidR="008E0AD7" w:rsidRPr="009F17E3">
        <w:rPr>
          <w:rFonts w:ascii="Cambria" w:hAnsi="Cambria" w:cs="Times New Roman"/>
          <w:sz w:val="23"/>
          <w:szCs w:val="23"/>
        </w:rPr>
        <w:t xml:space="preserve">ead each excerpt aloud and </w:t>
      </w:r>
      <w:r w:rsidR="00AD12D4" w:rsidRPr="009F17E3">
        <w:rPr>
          <w:rFonts w:ascii="Cambria" w:hAnsi="Cambria" w:cs="Times New Roman"/>
          <w:sz w:val="23"/>
          <w:szCs w:val="23"/>
        </w:rPr>
        <w:t>model the process of circling</w:t>
      </w:r>
      <w:r w:rsidR="00AD12D4" w:rsidRPr="009F17E3">
        <w:rPr>
          <w:rFonts w:ascii="Cambria" w:hAnsi="Cambria" w:cs="Times New Roman"/>
          <w:color w:val="FF0000"/>
          <w:sz w:val="23"/>
          <w:szCs w:val="23"/>
        </w:rPr>
        <w:t xml:space="preserve"> </w:t>
      </w:r>
      <w:r w:rsidR="00AD12D4" w:rsidRPr="009F17E3">
        <w:rPr>
          <w:rFonts w:ascii="Cambria" w:hAnsi="Cambria" w:cs="Times New Roman"/>
          <w:sz w:val="23"/>
          <w:szCs w:val="23"/>
        </w:rPr>
        <w:t>the persuasive</w:t>
      </w:r>
      <w:r w:rsidR="00AC39A3" w:rsidRPr="009F17E3">
        <w:rPr>
          <w:rFonts w:ascii="Cambria" w:hAnsi="Cambria" w:cs="Times New Roman"/>
          <w:sz w:val="23"/>
          <w:szCs w:val="23"/>
        </w:rPr>
        <w:t xml:space="preserve">, colorful or descriptive </w:t>
      </w:r>
      <w:r w:rsidR="00AD12D4" w:rsidRPr="009F17E3">
        <w:rPr>
          <w:rFonts w:ascii="Cambria" w:hAnsi="Cambria" w:cs="Times New Roman"/>
          <w:sz w:val="23"/>
          <w:szCs w:val="23"/>
        </w:rPr>
        <w:t xml:space="preserve">language. </w:t>
      </w:r>
      <w:r w:rsidR="00AD12D4" w:rsidRPr="009F17E3">
        <w:rPr>
          <w:rFonts w:ascii="Cambria" w:hAnsi="Cambria" w:cs="Times New Roman"/>
          <w:b/>
          <w:sz w:val="23"/>
          <w:szCs w:val="23"/>
        </w:rPr>
        <w:t>Teacher Note</w:t>
      </w:r>
      <w:r w:rsidR="00AD12D4" w:rsidRPr="009F17E3">
        <w:rPr>
          <w:rFonts w:ascii="Cambria" w:hAnsi="Cambria" w:cs="Times New Roman"/>
          <w:sz w:val="23"/>
          <w:szCs w:val="23"/>
        </w:rPr>
        <w:t xml:space="preserve">: Use the Sample Answers as a guide. </w:t>
      </w:r>
    </w:p>
    <w:p w14:paraId="341EFBC7" w14:textId="3D027B21" w:rsidR="00F76BDE" w:rsidRPr="009F17E3" w:rsidRDefault="00F76BDE" w:rsidP="008E0AD7">
      <w:pPr>
        <w:pStyle w:val="ListParagraph"/>
        <w:numPr>
          <w:ilvl w:val="0"/>
          <w:numId w:val="2"/>
        </w:numPr>
        <w:rPr>
          <w:rFonts w:ascii="Cambria" w:hAnsi="Cambria" w:cs="Times New Roman"/>
          <w:sz w:val="23"/>
          <w:szCs w:val="23"/>
        </w:rPr>
      </w:pPr>
      <w:r w:rsidRPr="009F17E3">
        <w:rPr>
          <w:rFonts w:ascii="Cambria" w:hAnsi="Cambria" w:cs="Times New Roman"/>
          <w:sz w:val="23"/>
          <w:szCs w:val="23"/>
        </w:rPr>
        <w:t>Pose the following questions for discussion: How is the language different between the two excerpts? Does one excerpt use language that sounds heroic and one excerpt sound more villainous?</w:t>
      </w:r>
    </w:p>
    <w:p w14:paraId="0885D05F" w14:textId="7F98E77F" w:rsidR="00AC39A3" w:rsidRPr="009F17E3" w:rsidRDefault="00F76BDE" w:rsidP="00AC39A3">
      <w:pPr>
        <w:pStyle w:val="ListParagraph"/>
        <w:numPr>
          <w:ilvl w:val="0"/>
          <w:numId w:val="2"/>
        </w:numPr>
        <w:rPr>
          <w:rFonts w:ascii="Cambria" w:hAnsi="Cambria" w:cs="Times New Roman"/>
          <w:sz w:val="23"/>
          <w:szCs w:val="23"/>
        </w:rPr>
      </w:pPr>
      <w:r w:rsidRPr="009F17E3">
        <w:rPr>
          <w:rFonts w:ascii="Cambria" w:hAnsi="Cambria" w:cs="Times New Roman"/>
          <w:sz w:val="23"/>
          <w:szCs w:val="23"/>
        </w:rPr>
        <w:t xml:space="preserve">Direct student attention to the second </w:t>
      </w:r>
      <w:r w:rsidR="00AC39A3" w:rsidRPr="009F17E3">
        <w:rPr>
          <w:rFonts w:ascii="Cambria" w:hAnsi="Cambria" w:cs="Times New Roman"/>
          <w:sz w:val="23"/>
          <w:szCs w:val="23"/>
        </w:rPr>
        <w:t xml:space="preserve">and third </w:t>
      </w:r>
      <w:r w:rsidRPr="009F17E3">
        <w:rPr>
          <w:rFonts w:ascii="Cambria" w:hAnsi="Cambria" w:cs="Times New Roman"/>
          <w:sz w:val="23"/>
          <w:szCs w:val="23"/>
        </w:rPr>
        <w:t xml:space="preserve">set of passages. </w:t>
      </w:r>
      <w:r w:rsidR="00F76667" w:rsidRPr="009F17E3">
        <w:rPr>
          <w:rFonts w:ascii="Cambria" w:hAnsi="Cambria" w:cs="Times New Roman"/>
          <w:sz w:val="23"/>
          <w:szCs w:val="23"/>
        </w:rPr>
        <w:t xml:space="preserve">Instruct students to read the </w:t>
      </w:r>
      <w:r w:rsidR="00AC39A3" w:rsidRPr="009F17E3">
        <w:rPr>
          <w:rFonts w:ascii="Cambria" w:hAnsi="Cambria" w:cs="Times New Roman"/>
          <w:sz w:val="23"/>
          <w:szCs w:val="23"/>
        </w:rPr>
        <w:t>remaining</w:t>
      </w:r>
      <w:r w:rsidR="00F76667" w:rsidRPr="009F17E3">
        <w:rPr>
          <w:rFonts w:ascii="Cambria" w:hAnsi="Cambria" w:cs="Times New Roman"/>
          <w:sz w:val="23"/>
          <w:szCs w:val="23"/>
        </w:rPr>
        <w:t xml:space="preserve"> set of excerpts </w:t>
      </w:r>
      <w:r w:rsidR="00D2162A" w:rsidRPr="009F17E3">
        <w:rPr>
          <w:rFonts w:ascii="Cambria" w:hAnsi="Cambria" w:cs="Times New Roman"/>
          <w:sz w:val="23"/>
          <w:szCs w:val="23"/>
        </w:rPr>
        <w:t>with a partner and work together to circle the colorful/descriptive language and work together to answer the following questions: How is the language different? Does one column use language that sounds heroic and one column sound more villainous?</w:t>
      </w:r>
      <w:r w:rsidR="00AC39A3" w:rsidRPr="009F17E3">
        <w:rPr>
          <w:rFonts w:ascii="Cambria" w:hAnsi="Cambria" w:cs="Times New Roman"/>
          <w:sz w:val="23"/>
          <w:szCs w:val="23"/>
        </w:rPr>
        <w:t xml:space="preserve"> Instruct students to answer the questions on a separate piece of paper. </w:t>
      </w:r>
    </w:p>
    <w:p w14:paraId="77C755FC" w14:textId="4D8CDB5B" w:rsidR="00D2162A" w:rsidRPr="009F17E3" w:rsidRDefault="00D2162A" w:rsidP="008E577B">
      <w:pPr>
        <w:pStyle w:val="ListParagraph"/>
        <w:numPr>
          <w:ilvl w:val="0"/>
          <w:numId w:val="2"/>
        </w:numPr>
        <w:rPr>
          <w:rFonts w:ascii="Cambria" w:hAnsi="Cambria" w:cs="Times New Roman"/>
          <w:sz w:val="23"/>
          <w:szCs w:val="23"/>
        </w:rPr>
      </w:pPr>
      <w:r w:rsidRPr="009F17E3">
        <w:rPr>
          <w:rFonts w:ascii="Cambria" w:hAnsi="Cambria" w:cs="Times New Roman"/>
          <w:sz w:val="23"/>
          <w:szCs w:val="23"/>
        </w:rPr>
        <w:t xml:space="preserve">Have student pairs share out. </w:t>
      </w:r>
    </w:p>
    <w:p w14:paraId="117A4914" w14:textId="447B978F" w:rsidR="00D2162A" w:rsidRPr="009F17E3" w:rsidRDefault="00D2162A" w:rsidP="00D2162A">
      <w:pPr>
        <w:pStyle w:val="ListParagraph"/>
        <w:numPr>
          <w:ilvl w:val="0"/>
          <w:numId w:val="2"/>
        </w:numPr>
        <w:rPr>
          <w:rFonts w:ascii="Cambria" w:hAnsi="Cambria" w:cs="Times New Roman"/>
          <w:sz w:val="23"/>
          <w:szCs w:val="23"/>
        </w:rPr>
      </w:pPr>
      <w:r w:rsidRPr="009F17E3">
        <w:rPr>
          <w:rFonts w:ascii="Cambria" w:hAnsi="Cambria" w:cs="Times New Roman"/>
          <w:sz w:val="23"/>
          <w:szCs w:val="23"/>
        </w:rPr>
        <w:t xml:space="preserve">Pose the following question for summary and closure: </w:t>
      </w:r>
      <w:r w:rsidR="00AC39A3" w:rsidRPr="009F17E3">
        <w:rPr>
          <w:rFonts w:ascii="Cambria" w:hAnsi="Cambria" w:cs="Times New Roman"/>
          <w:sz w:val="23"/>
          <w:szCs w:val="23"/>
        </w:rPr>
        <w:t>How does language intensify the message of the Declaration of Independence</w:t>
      </w:r>
      <w:r w:rsidRPr="009F17E3">
        <w:rPr>
          <w:rFonts w:ascii="Cambria" w:hAnsi="Cambria" w:cs="Times New Roman"/>
          <w:sz w:val="23"/>
          <w:szCs w:val="23"/>
        </w:rPr>
        <w:t xml:space="preserve">? </w:t>
      </w:r>
    </w:p>
    <w:p w14:paraId="1D3805A7" w14:textId="77777777" w:rsidR="004815D1" w:rsidRPr="009F17E3" w:rsidRDefault="004815D1" w:rsidP="009F17E3">
      <w:pPr>
        <w:pStyle w:val="ListParagraph"/>
        <w:spacing w:after="0"/>
        <w:ind w:left="0"/>
        <w:rPr>
          <w:rFonts w:ascii="Cambria" w:hAnsi="Cambria" w:cs="Times New Roman"/>
          <w:b/>
          <w:sz w:val="12"/>
          <w:szCs w:val="12"/>
        </w:rPr>
      </w:pPr>
    </w:p>
    <w:p w14:paraId="5B34DB84" w14:textId="70038CF6" w:rsidR="007A18E7" w:rsidRPr="00D45DF3" w:rsidRDefault="00D76F8F" w:rsidP="009F17E3">
      <w:pPr>
        <w:pStyle w:val="ListParagraph"/>
        <w:spacing w:after="0"/>
        <w:ind w:left="0"/>
        <w:rPr>
          <w:rFonts w:ascii="Cambria" w:hAnsi="Cambria" w:cs="Times New Roman"/>
        </w:rPr>
      </w:pPr>
      <w:r w:rsidRPr="00D45DF3">
        <w:rPr>
          <w:rFonts w:ascii="Cambria" w:hAnsi="Cambria" w:cs="Times New Roman"/>
          <w:b/>
        </w:rPr>
        <w:t>Enrichment</w:t>
      </w:r>
      <w:r w:rsidR="0051373C" w:rsidRPr="00D45DF3">
        <w:rPr>
          <w:rFonts w:ascii="Cambria" w:hAnsi="Cambria" w:cs="Times New Roman"/>
          <w:b/>
        </w:rPr>
        <w:t xml:space="preserve"> Suggestion</w:t>
      </w:r>
      <w:r w:rsidR="00D2162A" w:rsidRPr="00D45DF3">
        <w:rPr>
          <w:rFonts w:ascii="Cambria" w:hAnsi="Cambria" w:cs="Times New Roman"/>
          <w:b/>
        </w:rPr>
        <w:t xml:space="preserve"> </w:t>
      </w:r>
      <w:r w:rsidR="000C37DA" w:rsidRPr="00D45DF3">
        <w:rPr>
          <w:rFonts w:ascii="Cambria" w:hAnsi="Cambria" w:cs="Times New Roman"/>
        </w:rPr>
        <w:t xml:space="preserve">– </w:t>
      </w:r>
      <w:r w:rsidR="00A936C8" w:rsidRPr="00D45DF3">
        <w:rPr>
          <w:rFonts w:ascii="Cambria" w:hAnsi="Cambria" w:cs="Times New Roman"/>
        </w:rPr>
        <w:t xml:space="preserve">Assign students the following </w:t>
      </w:r>
      <w:hyperlink r:id="rId10" w:history="1">
        <w:r w:rsidR="00A936C8" w:rsidRPr="00D45DF3">
          <w:rPr>
            <w:rStyle w:val="Hyperlink"/>
            <w:rFonts w:ascii="Cambria" w:hAnsi="Cambria" w:cs="Times New Roman"/>
          </w:rPr>
          <w:t>RAFT activity</w:t>
        </w:r>
      </w:hyperlink>
      <w:r w:rsidR="00BB620F" w:rsidRPr="00D45DF3">
        <w:rPr>
          <w:rFonts w:ascii="Cambria" w:hAnsi="Cambria" w:cs="Times New Roman"/>
        </w:rPr>
        <w:t>.</w:t>
      </w:r>
    </w:p>
    <w:p w14:paraId="4BA744F8" w14:textId="77777777" w:rsidR="00BB620F" w:rsidRPr="00D45DF3" w:rsidRDefault="00BB620F" w:rsidP="009F17E3">
      <w:pPr>
        <w:spacing w:after="0"/>
        <w:jc w:val="center"/>
        <w:rPr>
          <w:rFonts w:ascii="Cambria" w:hAnsi="Cambria"/>
          <w:b/>
        </w:rPr>
      </w:pPr>
      <w:r w:rsidRPr="00D45DF3">
        <w:rPr>
          <w:rFonts w:ascii="Cambria" w:hAnsi="Cambria"/>
          <w:b/>
        </w:rPr>
        <w:t>RAFT</w:t>
      </w:r>
    </w:p>
    <w:p w14:paraId="6B0DBC5A" w14:textId="5DB81958" w:rsidR="00BB620F" w:rsidRPr="00D45DF3" w:rsidRDefault="00BB620F" w:rsidP="00BB620F">
      <w:pPr>
        <w:rPr>
          <w:rFonts w:ascii="Cambria" w:hAnsi="Cambria" w:cs="Times New Roman"/>
        </w:rPr>
      </w:pPr>
      <w:r w:rsidRPr="00D45DF3">
        <w:rPr>
          <w:rFonts w:ascii="Cambria" w:hAnsi="Cambria" w:cs="Times New Roman"/>
        </w:rPr>
        <w:t xml:space="preserve">Student Directions: Respond to the following writing prompt. Make sure you know what your role is, who your audience is, what the format you will be writing is, and what your topic is. In your RAFT, you need to persuade the audience. Please base your response off the Declaration of Independence and historical knowledge. </w:t>
      </w:r>
    </w:p>
    <w:tbl>
      <w:tblPr>
        <w:tblStyle w:val="TableGrid"/>
        <w:tblW w:w="10638" w:type="dxa"/>
        <w:tblLook w:val="04A0" w:firstRow="1" w:lastRow="0" w:firstColumn="1" w:lastColumn="0" w:noHBand="0" w:noVBand="1"/>
      </w:tblPr>
      <w:tblGrid>
        <w:gridCol w:w="3055"/>
        <w:gridCol w:w="2264"/>
        <w:gridCol w:w="2659"/>
        <w:gridCol w:w="2660"/>
      </w:tblGrid>
      <w:tr w:rsidR="00BB620F" w:rsidRPr="00D45DF3" w14:paraId="2D304F12" w14:textId="77777777" w:rsidTr="00D45DF3">
        <w:tc>
          <w:tcPr>
            <w:tcW w:w="3055" w:type="dxa"/>
          </w:tcPr>
          <w:p w14:paraId="54F0D226" w14:textId="77777777" w:rsidR="00BB620F" w:rsidRPr="00D45DF3" w:rsidRDefault="00BB620F" w:rsidP="009A7425">
            <w:pPr>
              <w:jc w:val="center"/>
              <w:rPr>
                <w:rFonts w:ascii="Cambria" w:hAnsi="Cambria" w:cs="Times New Roman"/>
              </w:rPr>
            </w:pPr>
            <w:r w:rsidRPr="00D45DF3">
              <w:rPr>
                <w:rFonts w:ascii="Cambria" w:hAnsi="Cambria" w:cs="Times New Roman"/>
              </w:rPr>
              <w:t>R=Role</w:t>
            </w:r>
          </w:p>
        </w:tc>
        <w:tc>
          <w:tcPr>
            <w:tcW w:w="2264" w:type="dxa"/>
          </w:tcPr>
          <w:p w14:paraId="35BAE71A" w14:textId="77777777" w:rsidR="00BB620F" w:rsidRPr="00D45DF3" w:rsidRDefault="00BB620F" w:rsidP="009A7425">
            <w:pPr>
              <w:jc w:val="center"/>
              <w:rPr>
                <w:rFonts w:ascii="Cambria" w:hAnsi="Cambria" w:cs="Times New Roman"/>
              </w:rPr>
            </w:pPr>
            <w:r w:rsidRPr="00D45DF3">
              <w:rPr>
                <w:rFonts w:ascii="Cambria" w:hAnsi="Cambria" w:cs="Times New Roman"/>
              </w:rPr>
              <w:t>A=Audience</w:t>
            </w:r>
          </w:p>
        </w:tc>
        <w:tc>
          <w:tcPr>
            <w:tcW w:w="2659" w:type="dxa"/>
          </w:tcPr>
          <w:p w14:paraId="5E40AE7B" w14:textId="77777777" w:rsidR="00BB620F" w:rsidRPr="00D45DF3" w:rsidRDefault="00BB620F" w:rsidP="009A7425">
            <w:pPr>
              <w:jc w:val="center"/>
              <w:rPr>
                <w:rFonts w:ascii="Cambria" w:hAnsi="Cambria" w:cs="Times New Roman"/>
              </w:rPr>
            </w:pPr>
            <w:r w:rsidRPr="00D45DF3">
              <w:rPr>
                <w:rFonts w:ascii="Cambria" w:hAnsi="Cambria" w:cs="Times New Roman"/>
              </w:rPr>
              <w:t>F=Format</w:t>
            </w:r>
          </w:p>
        </w:tc>
        <w:tc>
          <w:tcPr>
            <w:tcW w:w="2660" w:type="dxa"/>
          </w:tcPr>
          <w:p w14:paraId="72727CF2" w14:textId="77777777" w:rsidR="00BB620F" w:rsidRPr="00D45DF3" w:rsidRDefault="00BB620F" w:rsidP="009A7425">
            <w:pPr>
              <w:jc w:val="center"/>
              <w:rPr>
                <w:rFonts w:ascii="Cambria" w:hAnsi="Cambria" w:cs="Times New Roman"/>
              </w:rPr>
            </w:pPr>
            <w:r w:rsidRPr="00D45DF3">
              <w:rPr>
                <w:rFonts w:ascii="Cambria" w:hAnsi="Cambria" w:cs="Times New Roman"/>
              </w:rPr>
              <w:t>T=Topic</w:t>
            </w:r>
          </w:p>
        </w:tc>
      </w:tr>
      <w:tr w:rsidR="00BB620F" w:rsidRPr="00D45DF3" w14:paraId="7DB5FCEF" w14:textId="77777777" w:rsidTr="00D45DF3">
        <w:tc>
          <w:tcPr>
            <w:tcW w:w="3055" w:type="dxa"/>
          </w:tcPr>
          <w:p w14:paraId="278A433D" w14:textId="2E00F9A5" w:rsidR="00BB620F" w:rsidRPr="00D45DF3" w:rsidRDefault="00BB620F" w:rsidP="009A7425">
            <w:pPr>
              <w:rPr>
                <w:rFonts w:ascii="Cambria" w:hAnsi="Cambria" w:cs="Arial"/>
              </w:rPr>
            </w:pPr>
            <w:r w:rsidRPr="00D45DF3">
              <w:rPr>
                <w:rFonts w:ascii="Cambria" w:hAnsi="Cambria" w:cs="Arial"/>
              </w:rPr>
              <w:t>Reporter on the scene while the Declaration of Independence is read aloud for the first time in Philadelphia, PA</w:t>
            </w:r>
          </w:p>
        </w:tc>
        <w:tc>
          <w:tcPr>
            <w:tcW w:w="2264" w:type="dxa"/>
          </w:tcPr>
          <w:p w14:paraId="7E425239" w14:textId="68B26DE6" w:rsidR="00BB620F" w:rsidRPr="00D45DF3" w:rsidRDefault="00BB620F" w:rsidP="00BB620F">
            <w:pPr>
              <w:rPr>
                <w:rFonts w:ascii="Cambria" w:hAnsi="Cambria" w:cs="Arial"/>
              </w:rPr>
            </w:pPr>
            <w:r w:rsidRPr="00D45DF3">
              <w:rPr>
                <w:rFonts w:ascii="Cambria" w:hAnsi="Cambria" w:cs="Arial"/>
              </w:rPr>
              <w:t xml:space="preserve">Other Colonists </w:t>
            </w:r>
          </w:p>
        </w:tc>
        <w:tc>
          <w:tcPr>
            <w:tcW w:w="2659" w:type="dxa"/>
          </w:tcPr>
          <w:p w14:paraId="51595775" w14:textId="453E9B34" w:rsidR="00BB620F" w:rsidRPr="00D45DF3" w:rsidRDefault="00BB620F" w:rsidP="009A7425">
            <w:pPr>
              <w:rPr>
                <w:rFonts w:ascii="Cambria" w:hAnsi="Cambria" w:cs="Arial"/>
              </w:rPr>
            </w:pPr>
            <w:r w:rsidRPr="00D45DF3">
              <w:rPr>
                <w:rFonts w:ascii="Cambria" w:hAnsi="Cambria" w:cs="Arial"/>
              </w:rPr>
              <w:t>A news article</w:t>
            </w:r>
          </w:p>
          <w:p w14:paraId="6B7CFBFE" w14:textId="77777777" w:rsidR="00BB620F" w:rsidRPr="00D45DF3" w:rsidRDefault="00BB620F" w:rsidP="009A7425">
            <w:pPr>
              <w:rPr>
                <w:rFonts w:ascii="Cambria" w:hAnsi="Cambria" w:cs="Times New Roman"/>
              </w:rPr>
            </w:pPr>
          </w:p>
        </w:tc>
        <w:tc>
          <w:tcPr>
            <w:tcW w:w="2660" w:type="dxa"/>
          </w:tcPr>
          <w:p w14:paraId="34DC2CF8" w14:textId="400F8227" w:rsidR="00BB620F" w:rsidRPr="00D45DF3" w:rsidRDefault="00BB620F" w:rsidP="009A7425">
            <w:pPr>
              <w:rPr>
                <w:rFonts w:ascii="Cambria" w:hAnsi="Cambria" w:cs="Times New Roman"/>
              </w:rPr>
            </w:pPr>
            <w:r w:rsidRPr="00D45DF3">
              <w:rPr>
                <w:rFonts w:ascii="Cambria" w:hAnsi="Cambria" w:cs="Arial"/>
              </w:rPr>
              <w:t>Reactions to the reading of the Declaration of Independence.</w:t>
            </w:r>
          </w:p>
        </w:tc>
      </w:tr>
    </w:tbl>
    <w:p w14:paraId="11FDD578" w14:textId="77777777" w:rsidR="00BB620F" w:rsidRDefault="00BB620F">
      <w:pPr>
        <w:rPr>
          <w:rFonts w:ascii="Cambria" w:hAnsi="Cambria" w:cs="Times New Roman"/>
          <w:sz w:val="24"/>
          <w:szCs w:val="24"/>
        </w:rPr>
      </w:pPr>
      <w:r>
        <w:rPr>
          <w:rFonts w:ascii="Cambria" w:hAnsi="Cambria" w:cs="Times New Roman"/>
          <w:sz w:val="24"/>
          <w:szCs w:val="24"/>
        </w:rPr>
        <w:br w:type="page"/>
      </w:r>
    </w:p>
    <w:p w14:paraId="445DA69F" w14:textId="66A639A1" w:rsidR="008051AC" w:rsidRPr="001B4A65" w:rsidRDefault="001B4A65" w:rsidP="005A38F6">
      <w:pPr>
        <w:spacing w:after="0" w:line="240" w:lineRule="auto"/>
        <w:rPr>
          <w:rFonts w:ascii="Times New Roman" w:hAnsi="Times New Roman"/>
          <w:sz w:val="20"/>
          <w:szCs w:val="20"/>
        </w:rPr>
      </w:pPr>
      <w:r w:rsidRPr="00B2566B">
        <w:rPr>
          <w:rFonts w:ascii="Cambria" w:hAnsi="Cambria"/>
          <w:sz w:val="20"/>
          <w:szCs w:val="20"/>
        </w:rPr>
        <w:lastRenderedPageBreak/>
        <w:t>Name:</w:t>
      </w:r>
      <w:r>
        <w:rPr>
          <w:rFonts w:ascii="Times New Roman" w:hAnsi="Times New Roman"/>
          <w:sz w:val="20"/>
          <w:szCs w:val="20"/>
        </w:rPr>
        <w:t xml:space="preserve"> ______________________________________________</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B2566B">
        <w:rPr>
          <w:rFonts w:ascii="Cambria" w:hAnsi="Cambria"/>
          <w:sz w:val="20"/>
          <w:szCs w:val="20"/>
        </w:rPr>
        <w:t>Date:</w:t>
      </w:r>
      <w:r>
        <w:rPr>
          <w:rFonts w:ascii="Times New Roman" w:hAnsi="Times New Roman"/>
          <w:sz w:val="20"/>
          <w:szCs w:val="20"/>
        </w:rPr>
        <w:t xml:space="preserve"> _____________</w:t>
      </w:r>
    </w:p>
    <w:p w14:paraId="7FC83C1D" w14:textId="77777777" w:rsidR="008051AC" w:rsidRPr="005A38F6" w:rsidRDefault="008051AC" w:rsidP="00AE5850">
      <w:pPr>
        <w:spacing w:after="0" w:line="240" w:lineRule="auto"/>
        <w:jc w:val="center"/>
        <w:rPr>
          <w:rFonts w:ascii="Times New Roman" w:hAnsi="Times New Roman"/>
          <w:sz w:val="12"/>
          <w:szCs w:val="12"/>
        </w:rPr>
      </w:pPr>
    </w:p>
    <w:p w14:paraId="38002D9C" w14:textId="23E55828" w:rsidR="008051AC" w:rsidRPr="00A936C8" w:rsidRDefault="00A936C8" w:rsidP="001B4A65">
      <w:pPr>
        <w:spacing w:after="0" w:line="240" w:lineRule="auto"/>
        <w:jc w:val="center"/>
        <w:rPr>
          <w:rFonts w:ascii="Cambria" w:hAnsi="Cambria"/>
          <w:b/>
          <w:sz w:val="28"/>
          <w:szCs w:val="28"/>
        </w:rPr>
      </w:pPr>
      <w:r w:rsidRPr="00A936C8">
        <w:rPr>
          <w:rFonts w:ascii="Cambria" w:hAnsi="Cambria"/>
          <w:b/>
          <w:sz w:val="28"/>
          <w:szCs w:val="28"/>
        </w:rPr>
        <w:t>RHETORIC OF REVOLUTION</w:t>
      </w:r>
    </w:p>
    <w:p w14:paraId="089FC6AA" w14:textId="77777777" w:rsidR="00AC39A3" w:rsidRPr="00E454B9" w:rsidRDefault="00AC39A3" w:rsidP="00AC39A3">
      <w:pPr>
        <w:rPr>
          <w:rFonts w:ascii="Cambria" w:hAnsi="Cambria"/>
          <w:sz w:val="24"/>
          <w:szCs w:val="24"/>
        </w:rPr>
      </w:pPr>
      <w:r w:rsidRPr="00E454B9">
        <w:rPr>
          <w:rFonts w:ascii="Cambria" w:hAnsi="Cambria"/>
          <w:sz w:val="24"/>
          <w:szCs w:val="24"/>
        </w:rPr>
        <w:t xml:space="preserve">Directions: Read each passage and circle language that is persuasive, colorful or descriptive. On a separate piece of paper answer the following questions: </w:t>
      </w:r>
    </w:p>
    <w:p w14:paraId="7C469D70" w14:textId="77777777" w:rsidR="00AC39A3" w:rsidRDefault="00AC39A3" w:rsidP="00AC39A3">
      <w:pPr>
        <w:pStyle w:val="ListParagraph"/>
        <w:numPr>
          <w:ilvl w:val="0"/>
          <w:numId w:val="8"/>
        </w:numPr>
        <w:rPr>
          <w:rFonts w:ascii="Cambria" w:hAnsi="Cambria" w:cs="Times New Roman"/>
          <w:sz w:val="24"/>
          <w:szCs w:val="24"/>
        </w:rPr>
      </w:pPr>
      <w:r w:rsidRPr="00AC39A3">
        <w:rPr>
          <w:rFonts w:ascii="Cambria" w:hAnsi="Cambria" w:cs="Times New Roman"/>
          <w:sz w:val="24"/>
          <w:szCs w:val="24"/>
        </w:rPr>
        <w:t xml:space="preserve">How is the language different between the two excerpts? </w:t>
      </w:r>
    </w:p>
    <w:p w14:paraId="16315EEE" w14:textId="2B973668" w:rsidR="00AC39A3" w:rsidRPr="00AC39A3" w:rsidRDefault="00AC39A3" w:rsidP="00AC39A3">
      <w:pPr>
        <w:pStyle w:val="ListParagraph"/>
        <w:numPr>
          <w:ilvl w:val="0"/>
          <w:numId w:val="8"/>
        </w:numPr>
        <w:rPr>
          <w:rFonts w:ascii="Cambria" w:hAnsi="Cambria" w:cs="Times New Roman"/>
          <w:sz w:val="24"/>
          <w:szCs w:val="24"/>
        </w:rPr>
      </w:pPr>
      <w:r w:rsidRPr="00AC39A3">
        <w:rPr>
          <w:rFonts w:ascii="Cambria" w:hAnsi="Cambria" w:cs="Times New Roman"/>
          <w:sz w:val="24"/>
          <w:szCs w:val="24"/>
        </w:rPr>
        <w:t>Does one excerpt use language that sounds heroic and one excerpt sound more villainous?</w:t>
      </w:r>
    </w:p>
    <w:tbl>
      <w:tblPr>
        <w:tblStyle w:val="TableGrid"/>
        <w:tblW w:w="9067" w:type="dxa"/>
        <w:jc w:val="center"/>
        <w:tblLook w:val="04A0" w:firstRow="1" w:lastRow="0" w:firstColumn="1" w:lastColumn="0" w:noHBand="0" w:noVBand="1"/>
      </w:tblPr>
      <w:tblGrid>
        <w:gridCol w:w="4533"/>
        <w:gridCol w:w="4534"/>
      </w:tblGrid>
      <w:tr w:rsidR="00AC39A3" w:rsidRPr="00FF2857" w14:paraId="06853190" w14:textId="77777777" w:rsidTr="00AC39A3">
        <w:trPr>
          <w:jc w:val="center"/>
        </w:trPr>
        <w:tc>
          <w:tcPr>
            <w:tcW w:w="4533" w:type="dxa"/>
          </w:tcPr>
          <w:p w14:paraId="49CDA924" w14:textId="65868443" w:rsidR="00AC39A3" w:rsidRPr="00AC39A3" w:rsidRDefault="00AC39A3" w:rsidP="00A936C8">
            <w:pPr>
              <w:jc w:val="center"/>
              <w:rPr>
                <w:rFonts w:ascii="Cambria" w:hAnsi="Cambria" w:cs="Times New Roman"/>
                <w:b/>
                <w:sz w:val="28"/>
                <w:szCs w:val="28"/>
              </w:rPr>
            </w:pPr>
            <w:r w:rsidRPr="00AC39A3">
              <w:rPr>
                <w:rFonts w:ascii="Cambria" w:hAnsi="Cambria" w:cs="Times New Roman"/>
                <w:b/>
                <w:sz w:val="28"/>
                <w:szCs w:val="28"/>
              </w:rPr>
              <w:t>COLONISTS</w:t>
            </w:r>
          </w:p>
        </w:tc>
        <w:tc>
          <w:tcPr>
            <w:tcW w:w="4534" w:type="dxa"/>
          </w:tcPr>
          <w:p w14:paraId="71DEAC4E" w14:textId="5A84CBED" w:rsidR="00AC39A3" w:rsidRPr="00AC39A3" w:rsidRDefault="00AC39A3" w:rsidP="00A936C8">
            <w:pPr>
              <w:jc w:val="center"/>
              <w:rPr>
                <w:rFonts w:ascii="Cambria" w:hAnsi="Cambria" w:cs="Times New Roman"/>
                <w:b/>
                <w:sz w:val="28"/>
                <w:szCs w:val="28"/>
              </w:rPr>
            </w:pPr>
            <w:r w:rsidRPr="00AC39A3">
              <w:rPr>
                <w:rFonts w:ascii="Cambria" w:hAnsi="Cambria" w:cs="Times New Roman"/>
                <w:b/>
                <w:sz w:val="28"/>
                <w:szCs w:val="28"/>
              </w:rPr>
              <w:t>KING</w:t>
            </w:r>
          </w:p>
        </w:tc>
      </w:tr>
      <w:tr w:rsidR="00AC39A3" w:rsidRPr="00FF2857" w14:paraId="53154E1B" w14:textId="77777777" w:rsidTr="00AC39A3">
        <w:trPr>
          <w:trHeight w:val="2555"/>
          <w:jc w:val="center"/>
        </w:trPr>
        <w:tc>
          <w:tcPr>
            <w:tcW w:w="4533" w:type="dxa"/>
          </w:tcPr>
          <w:p w14:paraId="0FAFDDA5" w14:textId="4B41B427" w:rsidR="00AC39A3" w:rsidRPr="00AC39A3" w:rsidRDefault="00AC39A3" w:rsidP="00A936C8">
            <w:pPr>
              <w:pStyle w:val="Normal1"/>
              <w:widowControl w:val="0"/>
              <w:rPr>
                <w:rFonts w:ascii="Cambria" w:eastAsia="Times New Roman" w:hAnsi="Cambria" w:cs="Times New Roman"/>
                <w:i/>
                <w:sz w:val="28"/>
                <w:szCs w:val="28"/>
              </w:rPr>
            </w:pPr>
            <w:r w:rsidRPr="00AC39A3">
              <w:rPr>
                <w:rFonts w:ascii="Cambria" w:eastAsia="Times New Roman" w:hAnsi="Cambria" w:cs="Times New Roman"/>
                <w:i/>
                <w:sz w:val="28"/>
                <w:szCs w:val="28"/>
              </w:rPr>
              <w:t>“When in the Course of human events, it becomes necessary for one people to dissolve the political bands which have connected them with another…”</w:t>
            </w:r>
          </w:p>
          <w:p w14:paraId="68D6BBA9" w14:textId="77777777" w:rsidR="00AC39A3" w:rsidRPr="00AC39A3" w:rsidRDefault="00AC39A3" w:rsidP="00A5174A">
            <w:pPr>
              <w:rPr>
                <w:rFonts w:ascii="Cambria" w:hAnsi="Cambria" w:cs="Times New Roman"/>
                <w:sz w:val="28"/>
                <w:szCs w:val="28"/>
              </w:rPr>
            </w:pPr>
          </w:p>
          <w:p w14:paraId="10EA2F7E" w14:textId="77777777" w:rsidR="00AC39A3" w:rsidRPr="00AC39A3" w:rsidRDefault="00AC39A3" w:rsidP="00A5174A">
            <w:pPr>
              <w:rPr>
                <w:rFonts w:ascii="Cambria" w:hAnsi="Cambria" w:cs="Times New Roman"/>
                <w:sz w:val="28"/>
                <w:szCs w:val="28"/>
              </w:rPr>
            </w:pPr>
          </w:p>
          <w:p w14:paraId="032CBA3C" w14:textId="77777777" w:rsidR="00AC39A3" w:rsidRPr="00AC39A3" w:rsidRDefault="00AC39A3" w:rsidP="00A5174A">
            <w:pPr>
              <w:rPr>
                <w:rFonts w:ascii="Cambria" w:hAnsi="Cambria" w:cs="Times New Roman"/>
                <w:sz w:val="28"/>
                <w:szCs w:val="28"/>
              </w:rPr>
            </w:pPr>
          </w:p>
          <w:p w14:paraId="65F151E2" w14:textId="77777777" w:rsidR="00AC39A3" w:rsidRPr="00AC39A3" w:rsidRDefault="00AC39A3" w:rsidP="00A5174A">
            <w:pPr>
              <w:rPr>
                <w:rFonts w:ascii="Cambria" w:hAnsi="Cambria" w:cs="Times New Roman"/>
                <w:sz w:val="28"/>
                <w:szCs w:val="28"/>
              </w:rPr>
            </w:pPr>
          </w:p>
          <w:p w14:paraId="0DC9CC85" w14:textId="77777777" w:rsidR="00AC39A3" w:rsidRPr="00AC39A3" w:rsidRDefault="00AC39A3" w:rsidP="00A5174A">
            <w:pPr>
              <w:rPr>
                <w:rFonts w:ascii="Cambria" w:hAnsi="Cambria" w:cs="Times New Roman"/>
                <w:sz w:val="28"/>
                <w:szCs w:val="28"/>
              </w:rPr>
            </w:pPr>
          </w:p>
        </w:tc>
        <w:tc>
          <w:tcPr>
            <w:tcW w:w="4534" w:type="dxa"/>
          </w:tcPr>
          <w:p w14:paraId="11B7CBE2" w14:textId="1E4A9F0B" w:rsidR="00AC39A3" w:rsidRPr="00AC39A3" w:rsidRDefault="00AC39A3" w:rsidP="00A5174A">
            <w:pPr>
              <w:rPr>
                <w:rFonts w:ascii="Cambria" w:hAnsi="Cambria" w:cs="Times New Roman"/>
                <w:sz w:val="28"/>
                <w:szCs w:val="28"/>
              </w:rPr>
            </w:pPr>
            <w:r w:rsidRPr="00AC39A3">
              <w:rPr>
                <w:rFonts w:ascii="Cambria" w:eastAsia="Times New Roman" w:hAnsi="Cambria" w:cs="Times New Roman"/>
                <w:i/>
                <w:sz w:val="28"/>
                <w:szCs w:val="28"/>
              </w:rPr>
              <w:t>“He is at this time transporting large Armies of foreign Mercenaries to compleat the works of death, desolation and tyranny, already begun with circumstances of Cruelty &amp; perfidy scarcely paralleled in the most barbarous ages, and totally unworthy the Head of a civilized nation.”</w:t>
            </w:r>
          </w:p>
        </w:tc>
      </w:tr>
      <w:tr w:rsidR="00AC39A3" w:rsidRPr="00FF2857" w14:paraId="5A948E57" w14:textId="77777777" w:rsidTr="00AC39A3">
        <w:trPr>
          <w:jc w:val="center"/>
        </w:trPr>
        <w:tc>
          <w:tcPr>
            <w:tcW w:w="4533" w:type="dxa"/>
          </w:tcPr>
          <w:p w14:paraId="117FEF1E" w14:textId="77777777" w:rsidR="00AC39A3" w:rsidRPr="00AC39A3" w:rsidRDefault="00AC39A3" w:rsidP="00A936C8">
            <w:pPr>
              <w:pStyle w:val="Normal1"/>
              <w:widowControl w:val="0"/>
              <w:rPr>
                <w:rFonts w:ascii="Cambria" w:hAnsi="Cambria"/>
                <w:i/>
                <w:sz w:val="28"/>
                <w:szCs w:val="28"/>
              </w:rPr>
            </w:pPr>
            <w:r w:rsidRPr="00AC39A3">
              <w:rPr>
                <w:rFonts w:ascii="Cambria" w:eastAsia="Cambria" w:hAnsi="Cambria" w:cs="Cambria"/>
                <w:i/>
                <w:sz w:val="28"/>
                <w:szCs w:val="28"/>
              </w:rPr>
              <w:t>“</w:t>
            </w:r>
            <w:r w:rsidRPr="00AC39A3">
              <w:rPr>
                <w:rFonts w:ascii="Cambria" w:eastAsia="Times New Roman" w:hAnsi="Cambria" w:cs="Times New Roman"/>
                <w:i/>
                <w:sz w:val="28"/>
                <w:szCs w:val="28"/>
              </w:rPr>
              <w:t>In every stage of these Oppressions We have Petitioned for Redress in the most humble terms”</w:t>
            </w:r>
          </w:p>
          <w:p w14:paraId="6B54A29A" w14:textId="77777777" w:rsidR="00AC39A3" w:rsidRPr="00AC39A3" w:rsidRDefault="00AC39A3" w:rsidP="00A5174A">
            <w:pPr>
              <w:rPr>
                <w:rFonts w:ascii="Cambria" w:hAnsi="Cambria" w:cs="Times New Roman"/>
                <w:sz w:val="28"/>
                <w:szCs w:val="28"/>
              </w:rPr>
            </w:pPr>
          </w:p>
          <w:p w14:paraId="220FEADC" w14:textId="77777777" w:rsidR="00AC39A3" w:rsidRPr="00AC39A3" w:rsidRDefault="00AC39A3" w:rsidP="00A5174A">
            <w:pPr>
              <w:rPr>
                <w:rFonts w:ascii="Cambria" w:hAnsi="Cambria" w:cs="Times New Roman"/>
                <w:sz w:val="28"/>
                <w:szCs w:val="28"/>
              </w:rPr>
            </w:pPr>
          </w:p>
        </w:tc>
        <w:tc>
          <w:tcPr>
            <w:tcW w:w="4534" w:type="dxa"/>
          </w:tcPr>
          <w:p w14:paraId="57B1C9B8" w14:textId="013B9393" w:rsidR="00AC39A3" w:rsidRPr="00AC39A3" w:rsidRDefault="00AC39A3" w:rsidP="00A5174A">
            <w:pPr>
              <w:rPr>
                <w:rFonts w:ascii="Cambria" w:hAnsi="Cambria" w:cs="Times New Roman"/>
                <w:sz w:val="28"/>
                <w:szCs w:val="28"/>
              </w:rPr>
            </w:pPr>
            <w:r w:rsidRPr="00AC39A3">
              <w:rPr>
                <w:rFonts w:ascii="Cambria" w:eastAsia="Times New Roman" w:hAnsi="Cambria" w:cs="Times New Roman"/>
                <w:i/>
                <w:sz w:val="28"/>
                <w:szCs w:val="28"/>
              </w:rPr>
              <w:t>“The history of the present King of Great Britain is a history of repeated injuries and usurpations, all having in direct object the establishment of an absolute Tyranny over these States.”</w:t>
            </w:r>
          </w:p>
        </w:tc>
      </w:tr>
      <w:tr w:rsidR="00AC39A3" w:rsidRPr="00FF2857" w14:paraId="7871B07E" w14:textId="77777777" w:rsidTr="00AC39A3">
        <w:trPr>
          <w:jc w:val="center"/>
        </w:trPr>
        <w:tc>
          <w:tcPr>
            <w:tcW w:w="4533" w:type="dxa"/>
          </w:tcPr>
          <w:p w14:paraId="4BC2634F" w14:textId="7FC24830" w:rsidR="00AC39A3" w:rsidRPr="00AC39A3" w:rsidRDefault="00AC39A3" w:rsidP="00A936C8">
            <w:pPr>
              <w:pStyle w:val="Normal1"/>
              <w:widowControl w:val="0"/>
              <w:rPr>
                <w:rFonts w:ascii="Cambria" w:hAnsi="Cambria"/>
                <w:i/>
                <w:sz w:val="28"/>
                <w:szCs w:val="28"/>
              </w:rPr>
            </w:pPr>
            <w:r w:rsidRPr="00AC39A3">
              <w:rPr>
                <w:rFonts w:ascii="Cambria" w:eastAsia="Cambria" w:hAnsi="Cambria" w:cs="Cambria"/>
                <w:i/>
                <w:sz w:val="28"/>
                <w:szCs w:val="28"/>
              </w:rPr>
              <w:t>“</w:t>
            </w:r>
            <w:r w:rsidRPr="00AC39A3">
              <w:rPr>
                <w:rFonts w:ascii="Cambria" w:eastAsia="Times New Roman" w:hAnsi="Cambria" w:cs="Times New Roman"/>
                <w:i/>
                <w:sz w:val="28"/>
                <w:szCs w:val="28"/>
              </w:rPr>
              <w:t>We…do, in the Name, and by Authority of the good People of these Colonies, solemnly publish and declare, That these United Colonies are, and of Right ought to be Free and Independent States”</w:t>
            </w:r>
          </w:p>
        </w:tc>
        <w:tc>
          <w:tcPr>
            <w:tcW w:w="4534" w:type="dxa"/>
          </w:tcPr>
          <w:p w14:paraId="7B68A43D" w14:textId="655FF253" w:rsidR="00AC39A3" w:rsidRPr="00AC39A3" w:rsidRDefault="00AC39A3" w:rsidP="00A5174A">
            <w:pPr>
              <w:rPr>
                <w:rFonts w:ascii="Cambria" w:hAnsi="Cambria" w:cs="Times New Roman"/>
                <w:sz w:val="28"/>
                <w:szCs w:val="28"/>
              </w:rPr>
            </w:pPr>
            <w:r w:rsidRPr="00AC39A3">
              <w:rPr>
                <w:rFonts w:ascii="Cambria" w:eastAsia="Cambria" w:hAnsi="Cambria" w:cs="Cambria"/>
                <w:i/>
                <w:sz w:val="28"/>
                <w:szCs w:val="28"/>
              </w:rPr>
              <w:t>“</w:t>
            </w:r>
            <w:r w:rsidRPr="00AC39A3">
              <w:rPr>
                <w:rFonts w:ascii="Cambria" w:eastAsia="Times New Roman" w:hAnsi="Cambria" w:cs="Times New Roman"/>
                <w:i/>
                <w:sz w:val="28"/>
                <w:szCs w:val="28"/>
              </w:rPr>
              <w:t>A Prince whose character is thus marked by every act which may define a Tyrant, is unfit to be the ruler of a free people.”</w:t>
            </w:r>
          </w:p>
        </w:tc>
      </w:tr>
    </w:tbl>
    <w:p w14:paraId="21899675" w14:textId="77777777" w:rsidR="00A5174A" w:rsidRDefault="00A5174A" w:rsidP="001B4A65">
      <w:pPr>
        <w:spacing w:after="0" w:line="240" w:lineRule="auto"/>
        <w:jc w:val="center"/>
        <w:rPr>
          <w:rFonts w:ascii="Times New Roman" w:hAnsi="Times New Roman"/>
          <w:b/>
          <w:sz w:val="28"/>
          <w:szCs w:val="28"/>
        </w:rPr>
      </w:pPr>
    </w:p>
    <w:tbl>
      <w:tblPr>
        <w:tblStyle w:val="TableGrid"/>
        <w:tblW w:w="10818" w:type="dxa"/>
        <w:jc w:val="center"/>
        <w:tblLook w:val="04A0" w:firstRow="1" w:lastRow="0" w:firstColumn="1" w:lastColumn="0" w:noHBand="0" w:noVBand="1"/>
      </w:tblPr>
      <w:tblGrid>
        <w:gridCol w:w="10818"/>
      </w:tblGrid>
      <w:tr w:rsidR="000E52D7" w14:paraId="48D01FFE" w14:textId="77777777" w:rsidTr="00B2566B">
        <w:trPr>
          <w:trHeight w:val="989"/>
          <w:jc w:val="center"/>
        </w:trPr>
        <w:tc>
          <w:tcPr>
            <w:tcW w:w="10818" w:type="dxa"/>
          </w:tcPr>
          <w:p w14:paraId="23A65ECA" w14:textId="77777777" w:rsidR="000E52D7" w:rsidRPr="00F52BAE" w:rsidRDefault="000E52D7" w:rsidP="00B2566B">
            <w:pPr>
              <w:spacing w:line="259" w:lineRule="auto"/>
              <w:rPr>
                <w:rFonts w:ascii="Cambria" w:eastAsia="Cambria" w:hAnsi="Cambria" w:cs="Cambria"/>
                <w:sz w:val="18"/>
                <w:szCs w:val="18"/>
              </w:rPr>
            </w:pPr>
            <w:r>
              <w:rPr>
                <w:rFonts w:ascii="Cambria" w:eastAsia="Cambria" w:hAnsi="Cambria" w:cs="Cambria"/>
                <w:b/>
                <w:sz w:val="18"/>
                <w:szCs w:val="18"/>
                <w:u w:val="single"/>
              </w:rPr>
              <w:t>barbarous</w:t>
            </w:r>
            <w:r>
              <w:rPr>
                <w:rFonts w:ascii="Cambria" w:eastAsia="Cambria" w:hAnsi="Cambria" w:cs="Cambria"/>
                <w:sz w:val="18"/>
                <w:szCs w:val="18"/>
              </w:rPr>
              <w:t xml:space="preserve"> – inhumane cruelty</w:t>
            </w:r>
          </w:p>
          <w:p w14:paraId="408F3ABB" w14:textId="77777777" w:rsidR="000E52D7" w:rsidRDefault="000E52D7" w:rsidP="00B2566B">
            <w:pPr>
              <w:spacing w:line="259" w:lineRule="auto"/>
              <w:rPr>
                <w:rFonts w:ascii="Cambria" w:eastAsia="Cambria" w:hAnsi="Cambria" w:cs="Cambria"/>
                <w:sz w:val="18"/>
                <w:szCs w:val="18"/>
              </w:rPr>
            </w:pPr>
            <w:r>
              <w:rPr>
                <w:rFonts w:ascii="Cambria" w:eastAsia="Cambria" w:hAnsi="Cambria" w:cs="Cambria"/>
                <w:b/>
                <w:sz w:val="18"/>
                <w:szCs w:val="18"/>
                <w:u w:val="single"/>
              </w:rPr>
              <w:t>desolation</w:t>
            </w:r>
            <w:r>
              <w:rPr>
                <w:rFonts w:ascii="Cambria" w:eastAsia="Cambria" w:hAnsi="Cambria" w:cs="Cambria"/>
                <w:sz w:val="18"/>
                <w:szCs w:val="18"/>
              </w:rPr>
              <w:t xml:space="preserve"> – total emptiness or destruction</w:t>
            </w:r>
          </w:p>
          <w:p w14:paraId="51CCFF7C" w14:textId="77777777" w:rsidR="000E52D7" w:rsidRDefault="000E52D7" w:rsidP="00B2566B">
            <w:pPr>
              <w:spacing w:line="259" w:lineRule="auto"/>
              <w:rPr>
                <w:rFonts w:ascii="Cambria" w:eastAsia="Cambria" w:hAnsi="Cambria" w:cs="Cambria"/>
                <w:sz w:val="18"/>
                <w:szCs w:val="18"/>
              </w:rPr>
            </w:pPr>
            <w:r>
              <w:rPr>
                <w:rFonts w:ascii="Cambria" w:eastAsia="Cambria" w:hAnsi="Cambria" w:cs="Cambria"/>
                <w:b/>
                <w:sz w:val="18"/>
                <w:szCs w:val="18"/>
                <w:u w:val="single"/>
              </w:rPr>
              <w:t>hero</w:t>
            </w:r>
            <w:r w:rsidRPr="00423F24">
              <w:rPr>
                <w:rFonts w:ascii="Cambria" w:eastAsia="Cambria" w:hAnsi="Cambria" w:cs="Cambria"/>
                <w:b/>
                <w:sz w:val="18"/>
                <w:szCs w:val="18"/>
              </w:rPr>
              <w:t xml:space="preserve">  </w:t>
            </w:r>
            <w:r w:rsidRPr="004D462C">
              <w:rPr>
                <w:rFonts w:ascii="Cambria" w:eastAsia="Cambria" w:hAnsi="Cambria" w:cs="Cambria"/>
                <w:b/>
                <w:sz w:val="18"/>
                <w:szCs w:val="18"/>
              </w:rPr>
              <w:t xml:space="preserve">– </w:t>
            </w:r>
            <w:r>
              <w:rPr>
                <w:rFonts w:ascii="Cambria" w:eastAsia="Cambria" w:hAnsi="Cambria" w:cs="Cambria"/>
                <w:sz w:val="18"/>
                <w:szCs w:val="18"/>
              </w:rPr>
              <w:t xml:space="preserve">a person who is admired for their positive qualities and/or achievements </w:t>
            </w:r>
          </w:p>
          <w:p w14:paraId="407212EF" w14:textId="77777777" w:rsidR="000E52D7" w:rsidRPr="004D462C" w:rsidRDefault="000E52D7" w:rsidP="00B2566B">
            <w:pPr>
              <w:rPr>
                <w:rFonts w:ascii="Cambria" w:eastAsia="Cambria" w:hAnsi="Cambria" w:cs="Cambria"/>
                <w:b/>
                <w:sz w:val="18"/>
                <w:szCs w:val="18"/>
                <w:u w:val="single"/>
              </w:rPr>
            </w:pPr>
            <w:r>
              <w:rPr>
                <w:rFonts w:ascii="Cambria" w:eastAsia="Cambria" w:hAnsi="Cambria" w:cs="Cambria"/>
                <w:b/>
                <w:sz w:val="18"/>
                <w:szCs w:val="18"/>
                <w:u w:val="single"/>
              </w:rPr>
              <w:t>oppression</w:t>
            </w:r>
            <w:r w:rsidRPr="00423F24">
              <w:rPr>
                <w:rFonts w:ascii="Cambria" w:eastAsia="Cambria" w:hAnsi="Cambria" w:cs="Cambria"/>
                <w:b/>
                <w:sz w:val="18"/>
                <w:szCs w:val="18"/>
              </w:rPr>
              <w:t xml:space="preserve">  </w:t>
            </w:r>
            <w:r w:rsidRPr="004D462C">
              <w:rPr>
                <w:rFonts w:ascii="Cambria" w:eastAsia="Cambria" w:hAnsi="Cambria" w:cs="Cambria"/>
                <w:b/>
                <w:sz w:val="18"/>
                <w:szCs w:val="18"/>
              </w:rPr>
              <w:t xml:space="preserve">– </w:t>
            </w:r>
            <w:r>
              <w:rPr>
                <w:rFonts w:ascii="Cambria" w:eastAsia="Cambria" w:hAnsi="Cambria" w:cs="Cambria"/>
                <w:sz w:val="18"/>
                <w:szCs w:val="18"/>
              </w:rPr>
              <w:t>unfair treatment; the use of authority or power in a cruel or unjust manner</w:t>
            </w:r>
          </w:p>
          <w:p w14:paraId="734D4153" w14:textId="77777777" w:rsidR="000E52D7" w:rsidRDefault="000E52D7" w:rsidP="00B2566B">
            <w:pPr>
              <w:rPr>
                <w:rFonts w:ascii="Cambria" w:eastAsia="Cambria" w:hAnsi="Cambria" w:cs="Cambria"/>
                <w:sz w:val="18"/>
                <w:szCs w:val="18"/>
              </w:rPr>
            </w:pPr>
            <w:r>
              <w:rPr>
                <w:rFonts w:ascii="Cambria" w:eastAsia="Cambria" w:hAnsi="Cambria" w:cs="Cambria"/>
                <w:b/>
                <w:sz w:val="18"/>
                <w:szCs w:val="18"/>
                <w:u w:val="single"/>
              </w:rPr>
              <w:t>petition</w:t>
            </w:r>
            <w:r w:rsidRPr="000805F3">
              <w:rPr>
                <w:rFonts w:ascii="Cambria" w:eastAsia="Cambria" w:hAnsi="Cambria" w:cs="Cambria"/>
                <w:b/>
                <w:sz w:val="18"/>
                <w:szCs w:val="18"/>
              </w:rPr>
              <w:t xml:space="preserve"> </w:t>
            </w:r>
            <w:r>
              <w:rPr>
                <w:rFonts w:ascii="Cambria" w:eastAsia="Cambria" w:hAnsi="Cambria" w:cs="Cambria"/>
                <w:sz w:val="18"/>
                <w:szCs w:val="18"/>
              </w:rPr>
              <w:t>–</w:t>
            </w:r>
            <w:r w:rsidRPr="004D462C">
              <w:rPr>
                <w:rFonts w:ascii="Cambria" w:eastAsia="Cambria" w:hAnsi="Cambria" w:cs="Cambria"/>
                <w:sz w:val="18"/>
                <w:szCs w:val="18"/>
              </w:rPr>
              <w:t xml:space="preserve"> </w:t>
            </w:r>
            <w:r>
              <w:rPr>
                <w:rFonts w:ascii="Cambria" w:eastAsia="Cambria" w:hAnsi="Cambria" w:cs="Cambria"/>
                <w:sz w:val="18"/>
                <w:szCs w:val="18"/>
              </w:rPr>
              <w:t>a formal written request made to a person in authority, a leader, and/or an elected official</w:t>
            </w:r>
          </w:p>
          <w:p w14:paraId="75CFF992" w14:textId="77777777" w:rsidR="000E52D7" w:rsidRDefault="000E52D7" w:rsidP="00B2566B">
            <w:pPr>
              <w:rPr>
                <w:rFonts w:ascii="Cambria" w:eastAsia="Cambria" w:hAnsi="Cambria" w:cs="Cambria"/>
                <w:sz w:val="18"/>
                <w:szCs w:val="18"/>
              </w:rPr>
            </w:pPr>
            <w:r>
              <w:rPr>
                <w:rFonts w:ascii="Cambria" w:eastAsia="Cambria" w:hAnsi="Cambria" w:cs="Cambria"/>
                <w:b/>
                <w:sz w:val="18"/>
                <w:szCs w:val="18"/>
                <w:u w:val="single"/>
              </w:rPr>
              <w:t>perfidy</w:t>
            </w:r>
            <w:r w:rsidRPr="000805F3">
              <w:rPr>
                <w:rFonts w:ascii="Cambria" w:eastAsia="Cambria" w:hAnsi="Cambria" w:cs="Cambria"/>
                <w:b/>
                <w:sz w:val="18"/>
                <w:szCs w:val="18"/>
              </w:rPr>
              <w:t xml:space="preserve"> </w:t>
            </w:r>
            <w:r>
              <w:rPr>
                <w:rFonts w:ascii="Cambria" w:eastAsia="Cambria" w:hAnsi="Cambria" w:cs="Cambria"/>
                <w:sz w:val="18"/>
                <w:szCs w:val="18"/>
              </w:rPr>
              <w:t>–</w:t>
            </w:r>
            <w:r w:rsidRPr="004D462C">
              <w:rPr>
                <w:rFonts w:ascii="Cambria" w:eastAsia="Cambria" w:hAnsi="Cambria" w:cs="Cambria"/>
                <w:sz w:val="18"/>
                <w:szCs w:val="18"/>
              </w:rPr>
              <w:t xml:space="preserve"> </w:t>
            </w:r>
            <w:r>
              <w:rPr>
                <w:rFonts w:ascii="Cambria" w:eastAsia="Cambria" w:hAnsi="Cambria" w:cs="Cambria"/>
                <w:sz w:val="18"/>
                <w:szCs w:val="18"/>
              </w:rPr>
              <w:t>betrayal</w:t>
            </w:r>
          </w:p>
          <w:p w14:paraId="46A64FF3" w14:textId="77777777" w:rsidR="000E52D7" w:rsidRPr="00694225" w:rsidRDefault="000E52D7" w:rsidP="00B2566B">
            <w:pPr>
              <w:rPr>
                <w:rFonts w:ascii="Cambria" w:eastAsia="Cambria" w:hAnsi="Cambria" w:cs="Cambria"/>
                <w:sz w:val="18"/>
                <w:szCs w:val="18"/>
              </w:rPr>
            </w:pPr>
            <w:r>
              <w:rPr>
                <w:rFonts w:ascii="Cambria" w:eastAsia="Cambria" w:hAnsi="Cambria" w:cs="Cambria"/>
                <w:b/>
                <w:sz w:val="18"/>
                <w:szCs w:val="18"/>
                <w:u w:val="single"/>
              </w:rPr>
              <w:t>redress</w:t>
            </w:r>
            <w:r>
              <w:rPr>
                <w:rFonts w:ascii="Cambria" w:eastAsia="Cambria" w:hAnsi="Cambria" w:cs="Cambria"/>
                <w:b/>
                <w:i/>
                <w:sz w:val="18"/>
                <w:szCs w:val="18"/>
              </w:rPr>
              <w:t xml:space="preserve"> – </w:t>
            </w:r>
            <w:r>
              <w:rPr>
                <w:rFonts w:ascii="Cambria" w:eastAsia="Cambria" w:hAnsi="Cambria" w:cs="Cambria"/>
                <w:sz w:val="18"/>
                <w:szCs w:val="18"/>
              </w:rPr>
              <w:t xml:space="preserve">correct a wrongdoing </w:t>
            </w:r>
          </w:p>
          <w:p w14:paraId="7555E521" w14:textId="77777777" w:rsidR="000E52D7" w:rsidRDefault="000E52D7" w:rsidP="00B2566B">
            <w:pPr>
              <w:rPr>
                <w:rFonts w:ascii="Cambria" w:eastAsia="Cambria" w:hAnsi="Cambria" w:cs="Cambria"/>
                <w:sz w:val="18"/>
                <w:szCs w:val="18"/>
              </w:rPr>
            </w:pPr>
            <w:r>
              <w:rPr>
                <w:rFonts w:ascii="Cambria" w:eastAsia="Cambria" w:hAnsi="Cambria" w:cs="Cambria"/>
                <w:b/>
                <w:sz w:val="18"/>
                <w:szCs w:val="18"/>
                <w:u w:val="single"/>
              </w:rPr>
              <w:t>solemn</w:t>
            </w:r>
            <w:r w:rsidRPr="000805F3">
              <w:rPr>
                <w:rFonts w:ascii="Cambria" w:eastAsia="Cambria" w:hAnsi="Cambria" w:cs="Cambria"/>
                <w:b/>
                <w:sz w:val="18"/>
                <w:szCs w:val="18"/>
              </w:rPr>
              <w:t xml:space="preserve"> </w:t>
            </w:r>
            <w:r>
              <w:rPr>
                <w:rFonts w:ascii="Cambria" w:eastAsia="Cambria" w:hAnsi="Cambria" w:cs="Cambria"/>
                <w:sz w:val="18"/>
                <w:szCs w:val="18"/>
              </w:rPr>
              <w:t>–</w:t>
            </w:r>
            <w:r w:rsidRPr="004D462C">
              <w:rPr>
                <w:rFonts w:ascii="Cambria" w:eastAsia="Cambria" w:hAnsi="Cambria" w:cs="Cambria"/>
                <w:sz w:val="18"/>
                <w:szCs w:val="18"/>
              </w:rPr>
              <w:t xml:space="preserve"> </w:t>
            </w:r>
            <w:r>
              <w:rPr>
                <w:rFonts w:ascii="Cambria" w:eastAsia="Cambria" w:hAnsi="Cambria" w:cs="Cambria"/>
                <w:sz w:val="18"/>
                <w:szCs w:val="18"/>
              </w:rPr>
              <w:t xml:space="preserve">formal and dignified </w:t>
            </w:r>
          </w:p>
          <w:p w14:paraId="7B442A9B" w14:textId="77777777" w:rsidR="000E52D7" w:rsidRDefault="000E52D7" w:rsidP="00B2566B">
            <w:pPr>
              <w:rPr>
                <w:rFonts w:ascii="Cambria" w:eastAsia="Cambria" w:hAnsi="Cambria" w:cs="Cambria"/>
                <w:sz w:val="18"/>
                <w:szCs w:val="18"/>
              </w:rPr>
            </w:pPr>
            <w:r>
              <w:rPr>
                <w:rFonts w:ascii="Cambria" w:eastAsia="Cambria" w:hAnsi="Cambria" w:cs="Cambria"/>
                <w:b/>
                <w:sz w:val="18"/>
                <w:szCs w:val="18"/>
                <w:u w:val="single"/>
              </w:rPr>
              <w:t>tyranny</w:t>
            </w:r>
            <w:r w:rsidRPr="000805F3">
              <w:rPr>
                <w:rFonts w:ascii="Cambria" w:eastAsia="Cambria" w:hAnsi="Cambria" w:cs="Cambria"/>
                <w:b/>
                <w:sz w:val="18"/>
                <w:szCs w:val="18"/>
              </w:rPr>
              <w:t xml:space="preserve"> </w:t>
            </w:r>
            <w:r>
              <w:rPr>
                <w:rFonts w:ascii="Cambria" w:eastAsia="Cambria" w:hAnsi="Cambria" w:cs="Cambria"/>
                <w:sz w:val="18"/>
                <w:szCs w:val="18"/>
              </w:rPr>
              <w:t>–</w:t>
            </w:r>
            <w:r w:rsidRPr="004D462C">
              <w:rPr>
                <w:rFonts w:ascii="Cambria" w:eastAsia="Cambria" w:hAnsi="Cambria" w:cs="Cambria"/>
                <w:sz w:val="18"/>
                <w:szCs w:val="18"/>
              </w:rPr>
              <w:t xml:space="preserve"> </w:t>
            </w:r>
            <w:r>
              <w:rPr>
                <w:rFonts w:ascii="Cambria" w:eastAsia="Cambria" w:hAnsi="Cambria" w:cs="Cambria"/>
                <w:sz w:val="18"/>
                <w:szCs w:val="18"/>
              </w:rPr>
              <w:t>a government that abuses its power</w:t>
            </w:r>
          </w:p>
          <w:p w14:paraId="012373D3" w14:textId="77777777" w:rsidR="000E52D7" w:rsidRDefault="000E52D7" w:rsidP="00B2566B">
            <w:pPr>
              <w:rPr>
                <w:rFonts w:ascii="Cambria" w:eastAsia="Cambria" w:hAnsi="Cambria" w:cs="Cambria"/>
                <w:sz w:val="18"/>
                <w:szCs w:val="18"/>
              </w:rPr>
            </w:pPr>
            <w:r>
              <w:rPr>
                <w:rFonts w:ascii="Cambria" w:eastAsia="Cambria" w:hAnsi="Cambria" w:cs="Cambria"/>
                <w:b/>
                <w:sz w:val="18"/>
                <w:szCs w:val="18"/>
                <w:u w:val="single"/>
              </w:rPr>
              <w:t>tyrant</w:t>
            </w:r>
            <w:r w:rsidRPr="000805F3">
              <w:rPr>
                <w:rFonts w:ascii="Cambria" w:eastAsia="Cambria" w:hAnsi="Cambria" w:cs="Cambria"/>
                <w:b/>
                <w:sz w:val="18"/>
                <w:szCs w:val="18"/>
              </w:rPr>
              <w:t xml:space="preserve"> </w:t>
            </w:r>
            <w:r>
              <w:rPr>
                <w:rFonts w:ascii="Cambria" w:eastAsia="Cambria" w:hAnsi="Cambria" w:cs="Cambria"/>
                <w:sz w:val="18"/>
                <w:szCs w:val="18"/>
              </w:rPr>
              <w:t>–</w:t>
            </w:r>
            <w:r w:rsidRPr="004D462C">
              <w:rPr>
                <w:rFonts w:ascii="Cambria" w:eastAsia="Cambria" w:hAnsi="Cambria" w:cs="Cambria"/>
                <w:sz w:val="18"/>
                <w:szCs w:val="18"/>
              </w:rPr>
              <w:t xml:space="preserve"> </w:t>
            </w:r>
            <w:r>
              <w:rPr>
                <w:rFonts w:ascii="Cambria" w:eastAsia="Cambria" w:hAnsi="Cambria" w:cs="Cambria"/>
                <w:sz w:val="18"/>
                <w:szCs w:val="18"/>
              </w:rPr>
              <w:t>a single ruler that possess and abuses absolute government power</w:t>
            </w:r>
          </w:p>
          <w:p w14:paraId="481F0E57" w14:textId="77777777" w:rsidR="000E52D7" w:rsidRDefault="000E52D7" w:rsidP="00B2566B">
            <w:pPr>
              <w:rPr>
                <w:rFonts w:ascii="Cambria" w:eastAsia="Cambria" w:hAnsi="Cambria" w:cs="Cambria"/>
                <w:sz w:val="18"/>
                <w:szCs w:val="18"/>
              </w:rPr>
            </w:pPr>
            <w:r>
              <w:rPr>
                <w:rFonts w:ascii="Cambria" w:eastAsia="Cambria" w:hAnsi="Cambria" w:cs="Cambria"/>
                <w:b/>
                <w:sz w:val="18"/>
                <w:szCs w:val="18"/>
                <w:u w:val="single"/>
              </w:rPr>
              <w:t>usurpations</w:t>
            </w:r>
            <w:r w:rsidRPr="000805F3">
              <w:rPr>
                <w:rFonts w:ascii="Cambria" w:eastAsia="Cambria" w:hAnsi="Cambria" w:cs="Cambria"/>
                <w:b/>
                <w:sz w:val="18"/>
                <w:szCs w:val="18"/>
              </w:rPr>
              <w:t xml:space="preserve"> </w:t>
            </w:r>
            <w:r>
              <w:rPr>
                <w:rFonts w:ascii="Cambria" w:eastAsia="Cambria" w:hAnsi="Cambria" w:cs="Cambria"/>
                <w:sz w:val="18"/>
                <w:szCs w:val="18"/>
              </w:rPr>
              <w:t>–</w:t>
            </w:r>
            <w:r w:rsidRPr="004D462C">
              <w:rPr>
                <w:rFonts w:ascii="Cambria" w:eastAsia="Cambria" w:hAnsi="Cambria" w:cs="Cambria"/>
                <w:sz w:val="18"/>
                <w:szCs w:val="18"/>
              </w:rPr>
              <w:t xml:space="preserve"> </w:t>
            </w:r>
            <w:r>
              <w:rPr>
                <w:rFonts w:ascii="Cambria" w:eastAsia="Cambria" w:hAnsi="Cambria" w:cs="Cambria"/>
                <w:sz w:val="18"/>
                <w:szCs w:val="18"/>
              </w:rPr>
              <w:t xml:space="preserve">the act of exercising power by force, taking someone’s power or property by force </w:t>
            </w:r>
          </w:p>
          <w:p w14:paraId="6A75EB48" w14:textId="77777777" w:rsidR="000E52D7" w:rsidRPr="00563237" w:rsidRDefault="000E52D7" w:rsidP="00B2566B">
            <w:pPr>
              <w:rPr>
                <w:rFonts w:ascii="Cambria" w:hAnsi="Cambria" w:cs="Times New Roman"/>
                <w:b/>
                <w:sz w:val="18"/>
                <w:szCs w:val="18"/>
                <w:u w:val="single"/>
              </w:rPr>
            </w:pPr>
            <w:r>
              <w:rPr>
                <w:rFonts w:ascii="Cambria" w:eastAsia="Cambria" w:hAnsi="Cambria" w:cs="Cambria"/>
                <w:b/>
                <w:sz w:val="18"/>
                <w:szCs w:val="18"/>
                <w:u w:val="single"/>
              </w:rPr>
              <w:t>villain</w:t>
            </w:r>
            <w:r w:rsidRPr="000805F3">
              <w:rPr>
                <w:rFonts w:ascii="Cambria" w:eastAsia="Cambria" w:hAnsi="Cambria" w:cs="Cambria"/>
                <w:b/>
                <w:sz w:val="18"/>
                <w:szCs w:val="18"/>
              </w:rPr>
              <w:t xml:space="preserve"> </w:t>
            </w:r>
            <w:r>
              <w:rPr>
                <w:rFonts w:ascii="Cambria" w:eastAsia="Cambria" w:hAnsi="Cambria" w:cs="Cambria"/>
                <w:sz w:val="18"/>
                <w:szCs w:val="18"/>
              </w:rPr>
              <w:t>–</w:t>
            </w:r>
            <w:r w:rsidRPr="004D462C">
              <w:rPr>
                <w:rFonts w:ascii="Cambria" w:eastAsia="Cambria" w:hAnsi="Cambria" w:cs="Cambria"/>
                <w:sz w:val="18"/>
                <w:szCs w:val="18"/>
              </w:rPr>
              <w:t xml:space="preserve"> </w:t>
            </w:r>
            <w:r>
              <w:rPr>
                <w:rFonts w:ascii="Cambria" w:eastAsia="Cambria" w:hAnsi="Cambria" w:cs="Cambria"/>
                <w:sz w:val="18"/>
                <w:szCs w:val="18"/>
              </w:rPr>
              <w:t xml:space="preserve">a person who is involved in crime or cruel behavior </w:t>
            </w:r>
          </w:p>
        </w:tc>
      </w:tr>
    </w:tbl>
    <w:p w14:paraId="2724B178" w14:textId="7CAB506F" w:rsidR="00A5174A" w:rsidRDefault="00A5174A" w:rsidP="00A5174A">
      <w:pPr>
        <w:spacing w:after="0" w:line="240" w:lineRule="auto"/>
        <w:rPr>
          <w:rFonts w:ascii="Times New Roman" w:hAnsi="Times New Roman"/>
          <w:b/>
          <w:sz w:val="24"/>
          <w:szCs w:val="24"/>
        </w:rPr>
      </w:pPr>
    </w:p>
    <w:p w14:paraId="2E81BDC6" w14:textId="425A1285" w:rsidR="00B2566B" w:rsidRDefault="00B2566B">
      <w:pPr>
        <w:rPr>
          <w:rFonts w:ascii="Times New Roman" w:hAnsi="Times New Roman"/>
          <w:b/>
          <w:sz w:val="24"/>
          <w:szCs w:val="24"/>
        </w:rPr>
      </w:pPr>
      <w:r>
        <w:rPr>
          <w:rFonts w:ascii="Times New Roman" w:hAnsi="Times New Roman"/>
          <w:b/>
          <w:sz w:val="24"/>
          <w:szCs w:val="24"/>
        </w:rPr>
        <w:br w:type="page"/>
      </w:r>
    </w:p>
    <w:p w14:paraId="5B73C5C5" w14:textId="7E4566F8" w:rsidR="00B2566B" w:rsidRPr="00A936C8" w:rsidRDefault="00B2566B" w:rsidP="00B2566B">
      <w:pPr>
        <w:spacing w:after="0" w:line="240" w:lineRule="auto"/>
        <w:jc w:val="center"/>
        <w:rPr>
          <w:rFonts w:ascii="Cambria" w:hAnsi="Cambria"/>
          <w:b/>
          <w:sz w:val="28"/>
          <w:szCs w:val="28"/>
        </w:rPr>
      </w:pPr>
      <w:r w:rsidRPr="00A936C8">
        <w:rPr>
          <w:rFonts w:ascii="Cambria" w:hAnsi="Cambria"/>
          <w:b/>
          <w:sz w:val="28"/>
          <w:szCs w:val="28"/>
        </w:rPr>
        <w:lastRenderedPageBreak/>
        <w:t>RHETORIC OF REVOLUTION</w:t>
      </w:r>
      <w:r>
        <w:rPr>
          <w:rFonts w:ascii="Cambria" w:hAnsi="Cambria"/>
          <w:b/>
          <w:sz w:val="28"/>
          <w:szCs w:val="28"/>
        </w:rPr>
        <w:t xml:space="preserve"> – Sample Answers </w:t>
      </w:r>
    </w:p>
    <w:p w14:paraId="0376F102" w14:textId="77777777" w:rsidR="00B2566B" w:rsidRDefault="00B2566B" w:rsidP="00B2566B">
      <w:pPr>
        <w:rPr>
          <w:rFonts w:ascii="Cambria" w:hAnsi="Cambria"/>
          <w:sz w:val="28"/>
          <w:szCs w:val="28"/>
        </w:rPr>
      </w:pPr>
      <w:r w:rsidRPr="00AC39A3">
        <w:rPr>
          <w:rFonts w:ascii="Cambria" w:hAnsi="Cambria"/>
          <w:sz w:val="28"/>
          <w:szCs w:val="28"/>
        </w:rPr>
        <w:t xml:space="preserve">Directions: Read each passage and circle language that is persuasive, colorful or descriptive. On a separate piece of paper answer the following questions: </w:t>
      </w:r>
    </w:p>
    <w:p w14:paraId="0508966C" w14:textId="77777777" w:rsidR="00B2566B" w:rsidRDefault="00B2566B" w:rsidP="00B2566B">
      <w:pPr>
        <w:pStyle w:val="ListParagraph"/>
        <w:numPr>
          <w:ilvl w:val="0"/>
          <w:numId w:val="9"/>
        </w:numPr>
        <w:rPr>
          <w:rFonts w:ascii="Cambria" w:hAnsi="Cambria" w:cs="Times New Roman"/>
          <w:sz w:val="24"/>
          <w:szCs w:val="24"/>
        </w:rPr>
      </w:pPr>
      <w:r w:rsidRPr="00AC39A3">
        <w:rPr>
          <w:rFonts w:ascii="Cambria" w:hAnsi="Cambria" w:cs="Times New Roman"/>
          <w:sz w:val="24"/>
          <w:szCs w:val="24"/>
        </w:rPr>
        <w:t xml:space="preserve">How is the language different between the two excerpts? </w:t>
      </w:r>
    </w:p>
    <w:p w14:paraId="357F65A8" w14:textId="77777777" w:rsidR="00B2566B" w:rsidRPr="00AC39A3" w:rsidRDefault="00B2566B" w:rsidP="00B2566B">
      <w:pPr>
        <w:pStyle w:val="ListParagraph"/>
        <w:numPr>
          <w:ilvl w:val="0"/>
          <w:numId w:val="9"/>
        </w:numPr>
        <w:rPr>
          <w:rFonts w:ascii="Cambria" w:hAnsi="Cambria" w:cs="Times New Roman"/>
          <w:sz w:val="24"/>
          <w:szCs w:val="24"/>
        </w:rPr>
      </w:pPr>
      <w:r w:rsidRPr="00AC39A3">
        <w:rPr>
          <w:rFonts w:ascii="Cambria" w:hAnsi="Cambria" w:cs="Times New Roman"/>
          <w:sz w:val="24"/>
          <w:szCs w:val="24"/>
        </w:rPr>
        <w:t>Does one excerpt use language that sounds heroic and one excerpt sound more villainous?</w:t>
      </w:r>
    </w:p>
    <w:tbl>
      <w:tblPr>
        <w:tblStyle w:val="TableGrid"/>
        <w:tblW w:w="9319" w:type="dxa"/>
        <w:jc w:val="center"/>
        <w:tblLook w:val="04A0" w:firstRow="1" w:lastRow="0" w:firstColumn="1" w:lastColumn="0" w:noHBand="0" w:noVBand="1"/>
      </w:tblPr>
      <w:tblGrid>
        <w:gridCol w:w="4785"/>
        <w:gridCol w:w="4534"/>
      </w:tblGrid>
      <w:tr w:rsidR="00B2566B" w:rsidRPr="00FF2857" w14:paraId="7CE6FC9C" w14:textId="77777777" w:rsidTr="00B2566B">
        <w:trPr>
          <w:jc w:val="center"/>
        </w:trPr>
        <w:tc>
          <w:tcPr>
            <w:tcW w:w="4785" w:type="dxa"/>
          </w:tcPr>
          <w:p w14:paraId="736BAF40" w14:textId="77777777" w:rsidR="00B2566B" w:rsidRPr="00AC39A3" w:rsidRDefault="00B2566B" w:rsidP="00B2566B">
            <w:pPr>
              <w:jc w:val="center"/>
              <w:rPr>
                <w:rFonts w:ascii="Cambria" w:hAnsi="Cambria" w:cs="Times New Roman"/>
                <w:b/>
                <w:sz w:val="28"/>
                <w:szCs w:val="28"/>
              </w:rPr>
            </w:pPr>
            <w:r w:rsidRPr="00AC39A3">
              <w:rPr>
                <w:rFonts w:ascii="Cambria" w:hAnsi="Cambria" w:cs="Times New Roman"/>
                <w:b/>
                <w:sz w:val="28"/>
                <w:szCs w:val="28"/>
              </w:rPr>
              <w:t>COLONISTS</w:t>
            </w:r>
          </w:p>
        </w:tc>
        <w:tc>
          <w:tcPr>
            <w:tcW w:w="4534" w:type="dxa"/>
          </w:tcPr>
          <w:p w14:paraId="052F268F" w14:textId="77777777" w:rsidR="00B2566B" w:rsidRPr="00AC39A3" w:rsidRDefault="00B2566B" w:rsidP="00B2566B">
            <w:pPr>
              <w:jc w:val="center"/>
              <w:rPr>
                <w:rFonts w:ascii="Cambria" w:hAnsi="Cambria" w:cs="Times New Roman"/>
                <w:b/>
                <w:sz w:val="28"/>
                <w:szCs w:val="28"/>
              </w:rPr>
            </w:pPr>
            <w:r w:rsidRPr="00AC39A3">
              <w:rPr>
                <w:rFonts w:ascii="Cambria" w:hAnsi="Cambria" w:cs="Times New Roman"/>
                <w:b/>
                <w:sz w:val="28"/>
                <w:szCs w:val="28"/>
              </w:rPr>
              <w:t>KING</w:t>
            </w:r>
          </w:p>
        </w:tc>
      </w:tr>
      <w:tr w:rsidR="00B2566B" w:rsidRPr="00FF2857" w14:paraId="08797B72" w14:textId="77777777" w:rsidTr="00B2566B">
        <w:trPr>
          <w:trHeight w:val="1925"/>
          <w:jc w:val="center"/>
        </w:trPr>
        <w:tc>
          <w:tcPr>
            <w:tcW w:w="4785" w:type="dxa"/>
          </w:tcPr>
          <w:p w14:paraId="4475E382" w14:textId="77777777" w:rsidR="00B2566B" w:rsidRPr="00B2566B" w:rsidRDefault="00B2566B" w:rsidP="00B2566B">
            <w:pPr>
              <w:pStyle w:val="Normal1"/>
              <w:widowControl w:val="0"/>
              <w:rPr>
                <w:rFonts w:ascii="Cambria" w:eastAsia="Times New Roman" w:hAnsi="Cambria" w:cs="Times New Roman"/>
                <w:i/>
                <w:sz w:val="24"/>
                <w:szCs w:val="24"/>
              </w:rPr>
            </w:pPr>
            <w:r w:rsidRPr="00B2566B">
              <w:rPr>
                <w:rFonts w:ascii="Cambria" w:eastAsia="Times New Roman" w:hAnsi="Cambria" w:cs="Times New Roman"/>
                <w:i/>
                <w:sz w:val="24"/>
                <w:szCs w:val="24"/>
              </w:rPr>
              <w:t xml:space="preserve">“When in the Course of human events, it becomes </w:t>
            </w:r>
            <w:r w:rsidRPr="00B2566B">
              <w:rPr>
                <w:rFonts w:ascii="Cambria" w:eastAsia="Times New Roman" w:hAnsi="Cambria" w:cs="Times New Roman"/>
                <w:i/>
                <w:sz w:val="24"/>
                <w:szCs w:val="24"/>
                <w:highlight w:val="yellow"/>
              </w:rPr>
              <w:t>necessary</w:t>
            </w:r>
            <w:r w:rsidRPr="00B2566B">
              <w:rPr>
                <w:rFonts w:ascii="Cambria" w:eastAsia="Times New Roman" w:hAnsi="Cambria" w:cs="Times New Roman"/>
                <w:i/>
                <w:sz w:val="24"/>
                <w:szCs w:val="24"/>
              </w:rPr>
              <w:t xml:space="preserve"> for one people to </w:t>
            </w:r>
            <w:r w:rsidRPr="00B2566B">
              <w:rPr>
                <w:rFonts w:ascii="Cambria" w:eastAsia="Times New Roman" w:hAnsi="Cambria" w:cs="Times New Roman"/>
                <w:i/>
                <w:sz w:val="24"/>
                <w:szCs w:val="24"/>
                <w:highlight w:val="yellow"/>
              </w:rPr>
              <w:t>dissolve</w:t>
            </w:r>
            <w:r w:rsidRPr="00B2566B">
              <w:rPr>
                <w:rFonts w:ascii="Cambria" w:eastAsia="Times New Roman" w:hAnsi="Cambria" w:cs="Times New Roman"/>
                <w:i/>
                <w:sz w:val="24"/>
                <w:szCs w:val="24"/>
              </w:rPr>
              <w:t xml:space="preserve"> the political bands which have connected them with another…”</w:t>
            </w:r>
          </w:p>
          <w:p w14:paraId="489C9798" w14:textId="77777777" w:rsidR="00B2566B" w:rsidRPr="00B2566B" w:rsidRDefault="00B2566B" w:rsidP="00B2566B">
            <w:pPr>
              <w:rPr>
                <w:rFonts w:ascii="Cambria" w:hAnsi="Cambria" w:cs="Times New Roman"/>
                <w:sz w:val="24"/>
                <w:szCs w:val="24"/>
              </w:rPr>
            </w:pPr>
          </w:p>
        </w:tc>
        <w:tc>
          <w:tcPr>
            <w:tcW w:w="4534" w:type="dxa"/>
          </w:tcPr>
          <w:p w14:paraId="3A707D08" w14:textId="77777777" w:rsidR="00B2566B" w:rsidRPr="00B2566B" w:rsidRDefault="00B2566B" w:rsidP="00B2566B">
            <w:pPr>
              <w:rPr>
                <w:rFonts w:ascii="Cambria" w:hAnsi="Cambria" w:cs="Times New Roman"/>
                <w:sz w:val="24"/>
                <w:szCs w:val="24"/>
              </w:rPr>
            </w:pPr>
            <w:r w:rsidRPr="00B2566B">
              <w:rPr>
                <w:rFonts w:ascii="Cambria" w:eastAsia="Times New Roman" w:hAnsi="Cambria" w:cs="Times New Roman"/>
                <w:i/>
                <w:sz w:val="24"/>
                <w:szCs w:val="24"/>
              </w:rPr>
              <w:t xml:space="preserve">“He is at this time transporting large Armies of foreign Mercenaries to compleat the works of </w:t>
            </w:r>
            <w:r w:rsidRPr="00B2566B">
              <w:rPr>
                <w:rFonts w:ascii="Cambria" w:eastAsia="Times New Roman" w:hAnsi="Cambria" w:cs="Times New Roman"/>
                <w:i/>
                <w:sz w:val="24"/>
                <w:szCs w:val="24"/>
                <w:highlight w:val="yellow"/>
              </w:rPr>
              <w:t>death, desolation and tyranny</w:t>
            </w:r>
            <w:r w:rsidRPr="00B2566B">
              <w:rPr>
                <w:rFonts w:ascii="Cambria" w:eastAsia="Times New Roman" w:hAnsi="Cambria" w:cs="Times New Roman"/>
                <w:i/>
                <w:sz w:val="24"/>
                <w:szCs w:val="24"/>
              </w:rPr>
              <w:t xml:space="preserve">, already begun with circumstances of </w:t>
            </w:r>
            <w:r w:rsidRPr="00B2566B">
              <w:rPr>
                <w:rFonts w:ascii="Cambria" w:eastAsia="Times New Roman" w:hAnsi="Cambria" w:cs="Times New Roman"/>
                <w:i/>
                <w:sz w:val="24"/>
                <w:szCs w:val="24"/>
                <w:highlight w:val="yellow"/>
              </w:rPr>
              <w:t>Cruelty &amp; perfidy</w:t>
            </w:r>
            <w:r w:rsidRPr="00B2566B">
              <w:rPr>
                <w:rFonts w:ascii="Cambria" w:eastAsia="Times New Roman" w:hAnsi="Cambria" w:cs="Times New Roman"/>
                <w:i/>
                <w:sz w:val="24"/>
                <w:szCs w:val="24"/>
              </w:rPr>
              <w:t xml:space="preserve"> scarcely paralleled in the most </w:t>
            </w:r>
            <w:r w:rsidRPr="00B2566B">
              <w:rPr>
                <w:rFonts w:ascii="Cambria" w:eastAsia="Times New Roman" w:hAnsi="Cambria" w:cs="Times New Roman"/>
                <w:i/>
                <w:sz w:val="24"/>
                <w:szCs w:val="24"/>
                <w:highlight w:val="yellow"/>
              </w:rPr>
              <w:t>barbarous</w:t>
            </w:r>
            <w:r w:rsidRPr="00B2566B">
              <w:rPr>
                <w:rFonts w:ascii="Cambria" w:eastAsia="Times New Roman" w:hAnsi="Cambria" w:cs="Times New Roman"/>
                <w:i/>
                <w:sz w:val="24"/>
                <w:szCs w:val="24"/>
              </w:rPr>
              <w:t xml:space="preserve"> ages, and </w:t>
            </w:r>
            <w:r w:rsidRPr="00B2566B">
              <w:rPr>
                <w:rFonts w:ascii="Cambria" w:eastAsia="Times New Roman" w:hAnsi="Cambria" w:cs="Times New Roman"/>
                <w:i/>
                <w:sz w:val="24"/>
                <w:szCs w:val="24"/>
                <w:highlight w:val="yellow"/>
              </w:rPr>
              <w:t>totally unworthy</w:t>
            </w:r>
            <w:r w:rsidRPr="00B2566B">
              <w:rPr>
                <w:rFonts w:ascii="Cambria" w:eastAsia="Times New Roman" w:hAnsi="Cambria" w:cs="Times New Roman"/>
                <w:i/>
                <w:sz w:val="24"/>
                <w:szCs w:val="24"/>
              </w:rPr>
              <w:t xml:space="preserve"> the Head of a civilized nation.”</w:t>
            </w:r>
          </w:p>
        </w:tc>
      </w:tr>
      <w:tr w:rsidR="00B2566B" w:rsidRPr="00FF2857" w14:paraId="16896E85" w14:textId="77777777" w:rsidTr="00B2566B">
        <w:trPr>
          <w:trHeight w:val="1196"/>
          <w:jc w:val="center"/>
        </w:trPr>
        <w:tc>
          <w:tcPr>
            <w:tcW w:w="9319" w:type="dxa"/>
            <w:gridSpan w:val="2"/>
          </w:tcPr>
          <w:p w14:paraId="3A2416DE" w14:textId="0C96279B" w:rsidR="00B2566B" w:rsidRPr="00B2566B" w:rsidRDefault="00B2566B" w:rsidP="00B2566B">
            <w:pPr>
              <w:pStyle w:val="ListParagraph"/>
              <w:numPr>
                <w:ilvl w:val="0"/>
                <w:numId w:val="10"/>
              </w:numPr>
              <w:rPr>
                <w:rFonts w:ascii="Cambria" w:eastAsia="Times New Roman" w:hAnsi="Cambria" w:cs="Times New Roman"/>
                <w:sz w:val="24"/>
                <w:szCs w:val="24"/>
              </w:rPr>
            </w:pPr>
            <w:r>
              <w:rPr>
                <w:rFonts w:ascii="Cambria" w:eastAsia="Times New Roman" w:hAnsi="Cambria" w:cs="Times New Roman"/>
                <w:sz w:val="24"/>
                <w:szCs w:val="24"/>
              </w:rPr>
              <w:t xml:space="preserve">The first excerpt is </w:t>
            </w:r>
            <w:r w:rsidR="00BB620F">
              <w:rPr>
                <w:rFonts w:ascii="Cambria" w:eastAsia="Times New Roman" w:hAnsi="Cambria" w:cs="Times New Roman"/>
                <w:sz w:val="24"/>
                <w:szCs w:val="24"/>
              </w:rPr>
              <w:t>straightforward</w:t>
            </w:r>
            <w:r w:rsidRPr="00B2566B">
              <w:rPr>
                <w:rFonts w:ascii="Cambria" w:eastAsia="Times New Roman" w:hAnsi="Cambria" w:cs="Times New Roman"/>
                <w:sz w:val="24"/>
                <w:szCs w:val="24"/>
              </w:rPr>
              <w:t xml:space="preserve"> and the second excerpt is much more descriptive and dramatic. </w:t>
            </w:r>
          </w:p>
          <w:p w14:paraId="0B5D54C3" w14:textId="1383B5FC" w:rsidR="00B2566B" w:rsidRPr="00B2566B" w:rsidRDefault="00B2566B" w:rsidP="00B2566B">
            <w:pPr>
              <w:pStyle w:val="ListParagraph"/>
              <w:numPr>
                <w:ilvl w:val="0"/>
                <w:numId w:val="10"/>
              </w:numPr>
              <w:rPr>
                <w:rFonts w:ascii="Cambria" w:eastAsia="Times New Roman" w:hAnsi="Cambria" w:cs="Times New Roman"/>
                <w:sz w:val="24"/>
                <w:szCs w:val="24"/>
              </w:rPr>
            </w:pPr>
            <w:r>
              <w:rPr>
                <w:rFonts w:ascii="Cambria" w:eastAsia="Times New Roman" w:hAnsi="Cambria" w:cs="Times New Roman"/>
                <w:sz w:val="24"/>
                <w:szCs w:val="24"/>
              </w:rPr>
              <w:t xml:space="preserve">The first excerpt makes the colonists sound more heroic because they were acting out of necessity. The second excerpt makes the king sound like a villain. </w:t>
            </w:r>
          </w:p>
        </w:tc>
      </w:tr>
      <w:tr w:rsidR="00B2566B" w:rsidRPr="00FF2857" w14:paraId="6D7417B7" w14:textId="77777777" w:rsidTr="00B2566B">
        <w:trPr>
          <w:jc w:val="center"/>
        </w:trPr>
        <w:tc>
          <w:tcPr>
            <w:tcW w:w="4785" w:type="dxa"/>
          </w:tcPr>
          <w:p w14:paraId="3781683B" w14:textId="77777777" w:rsidR="00B2566B" w:rsidRPr="00AC39A3" w:rsidRDefault="00B2566B" w:rsidP="00B2566B">
            <w:pPr>
              <w:pStyle w:val="Normal1"/>
              <w:widowControl w:val="0"/>
              <w:rPr>
                <w:rFonts w:ascii="Cambria" w:hAnsi="Cambria"/>
                <w:i/>
                <w:sz w:val="28"/>
                <w:szCs w:val="28"/>
              </w:rPr>
            </w:pPr>
            <w:r w:rsidRPr="00AC39A3">
              <w:rPr>
                <w:rFonts w:ascii="Cambria" w:eastAsia="Cambria" w:hAnsi="Cambria" w:cs="Cambria"/>
                <w:i/>
                <w:sz w:val="28"/>
                <w:szCs w:val="28"/>
              </w:rPr>
              <w:t>“</w:t>
            </w:r>
            <w:r w:rsidRPr="00AC39A3">
              <w:rPr>
                <w:rFonts w:ascii="Cambria" w:eastAsia="Times New Roman" w:hAnsi="Cambria" w:cs="Times New Roman"/>
                <w:i/>
                <w:sz w:val="28"/>
                <w:szCs w:val="28"/>
              </w:rPr>
              <w:t xml:space="preserve">In every stage of these </w:t>
            </w:r>
            <w:r w:rsidRPr="00B2566B">
              <w:rPr>
                <w:rFonts w:ascii="Cambria" w:eastAsia="Times New Roman" w:hAnsi="Cambria" w:cs="Times New Roman"/>
                <w:i/>
                <w:sz w:val="28"/>
                <w:szCs w:val="28"/>
                <w:highlight w:val="yellow"/>
              </w:rPr>
              <w:t>Oppressions</w:t>
            </w:r>
            <w:r w:rsidRPr="00AC39A3">
              <w:rPr>
                <w:rFonts w:ascii="Cambria" w:eastAsia="Times New Roman" w:hAnsi="Cambria" w:cs="Times New Roman"/>
                <w:i/>
                <w:sz w:val="28"/>
                <w:szCs w:val="28"/>
              </w:rPr>
              <w:t xml:space="preserve"> We have Petitioned for Redress in the </w:t>
            </w:r>
            <w:r w:rsidRPr="006B40D1">
              <w:rPr>
                <w:rFonts w:ascii="Cambria" w:eastAsia="Times New Roman" w:hAnsi="Cambria" w:cs="Times New Roman"/>
                <w:i/>
                <w:sz w:val="28"/>
                <w:szCs w:val="28"/>
                <w:highlight w:val="yellow"/>
              </w:rPr>
              <w:t>most humble</w:t>
            </w:r>
            <w:r w:rsidRPr="00AC39A3">
              <w:rPr>
                <w:rFonts w:ascii="Cambria" w:eastAsia="Times New Roman" w:hAnsi="Cambria" w:cs="Times New Roman"/>
                <w:i/>
                <w:sz w:val="28"/>
                <w:szCs w:val="28"/>
              </w:rPr>
              <w:t xml:space="preserve"> terms”</w:t>
            </w:r>
          </w:p>
          <w:p w14:paraId="7A887287" w14:textId="77777777" w:rsidR="00B2566B" w:rsidRPr="00AC39A3" w:rsidRDefault="00B2566B" w:rsidP="00B2566B">
            <w:pPr>
              <w:rPr>
                <w:rFonts w:ascii="Cambria" w:hAnsi="Cambria" w:cs="Times New Roman"/>
                <w:sz w:val="28"/>
                <w:szCs w:val="28"/>
              </w:rPr>
            </w:pPr>
          </w:p>
          <w:p w14:paraId="5F9E8FBD" w14:textId="77777777" w:rsidR="00B2566B" w:rsidRPr="00AC39A3" w:rsidRDefault="00B2566B" w:rsidP="00B2566B">
            <w:pPr>
              <w:rPr>
                <w:rFonts w:ascii="Cambria" w:hAnsi="Cambria" w:cs="Times New Roman"/>
                <w:sz w:val="28"/>
                <w:szCs w:val="28"/>
              </w:rPr>
            </w:pPr>
          </w:p>
        </w:tc>
        <w:tc>
          <w:tcPr>
            <w:tcW w:w="4534" w:type="dxa"/>
          </w:tcPr>
          <w:p w14:paraId="60FD38AC" w14:textId="77777777" w:rsidR="00B2566B" w:rsidRPr="00AC39A3" w:rsidRDefault="00B2566B" w:rsidP="00B2566B">
            <w:pPr>
              <w:rPr>
                <w:rFonts w:ascii="Cambria" w:hAnsi="Cambria" w:cs="Times New Roman"/>
                <w:sz w:val="28"/>
                <w:szCs w:val="28"/>
              </w:rPr>
            </w:pPr>
            <w:r w:rsidRPr="00AC39A3">
              <w:rPr>
                <w:rFonts w:ascii="Cambria" w:eastAsia="Times New Roman" w:hAnsi="Cambria" w:cs="Times New Roman"/>
                <w:i/>
                <w:sz w:val="28"/>
                <w:szCs w:val="28"/>
              </w:rPr>
              <w:t xml:space="preserve">“The history of the present King of Great Britain is a history of </w:t>
            </w:r>
            <w:r w:rsidRPr="006B40D1">
              <w:rPr>
                <w:rFonts w:ascii="Cambria" w:eastAsia="Times New Roman" w:hAnsi="Cambria" w:cs="Times New Roman"/>
                <w:i/>
                <w:sz w:val="28"/>
                <w:szCs w:val="28"/>
                <w:highlight w:val="yellow"/>
              </w:rPr>
              <w:t>repeated injuries and usurpations</w:t>
            </w:r>
            <w:r w:rsidRPr="00AC39A3">
              <w:rPr>
                <w:rFonts w:ascii="Cambria" w:eastAsia="Times New Roman" w:hAnsi="Cambria" w:cs="Times New Roman"/>
                <w:i/>
                <w:sz w:val="28"/>
                <w:szCs w:val="28"/>
              </w:rPr>
              <w:t xml:space="preserve">, all having in direct object the establishment of an </w:t>
            </w:r>
            <w:r w:rsidRPr="006B40D1">
              <w:rPr>
                <w:rFonts w:ascii="Cambria" w:eastAsia="Times New Roman" w:hAnsi="Cambria" w:cs="Times New Roman"/>
                <w:i/>
                <w:sz w:val="28"/>
                <w:szCs w:val="28"/>
                <w:highlight w:val="yellow"/>
              </w:rPr>
              <w:t>absolute Tyranny</w:t>
            </w:r>
            <w:r w:rsidRPr="00AC39A3">
              <w:rPr>
                <w:rFonts w:ascii="Cambria" w:eastAsia="Times New Roman" w:hAnsi="Cambria" w:cs="Times New Roman"/>
                <w:i/>
                <w:sz w:val="28"/>
                <w:szCs w:val="28"/>
              </w:rPr>
              <w:t xml:space="preserve"> over these States.”</w:t>
            </w:r>
          </w:p>
        </w:tc>
      </w:tr>
      <w:tr w:rsidR="00B2566B" w:rsidRPr="00FF2857" w14:paraId="0EF8EF00" w14:textId="77777777" w:rsidTr="00B2566B">
        <w:trPr>
          <w:jc w:val="center"/>
        </w:trPr>
        <w:tc>
          <w:tcPr>
            <w:tcW w:w="9319" w:type="dxa"/>
            <w:gridSpan w:val="2"/>
          </w:tcPr>
          <w:p w14:paraId="5F5DC44A" w14:textId="5A1F74AA" w:rsidR="00B2566B" w:rsidRDefault="00B2566B" w:rsidP="00B2566B">
            <w:pPr>
              <w:pStyle w:val="ListParagraph"/>
              <w:numPr>
                <w:ilvl w:val="0"/>
                <w:numId w:val="11"/>
              </w:numPr>
              <w:rPr>
                <w:rFonts w:ascii="Cambria" w:eastAsia="Times New Roman" w:hAnsi="Cambria" w:cs="Times New Roman"/>
                <w:sz w:val="24"/>
                <w:szCs w:val="24"/>
              </w:rPr>
            </w:pPr>
            <w:r>
              <w:rPr>
                <w:rFonts w:ascii="Cambria" w:eastAsia="Times New Roman" w:hAnsi="Cambria" w:cs="Times New Roman"/>
                <w:sz w:val="24"/>
                <w:szCs w:val="24"/>
              </w:rPr>
              <w:t xml:space="preserve">The first excerpt </w:t>
            </w:r>
            <w:r w:rsidR="006B40D1">
              <w:rPr>
                <w:rFonts w:ascii="Cambria" w:eastAsia="Times New Roman" w:hAnsi="Cambria" w:cs="Times New Roman"/>
                <w:sz w:val="24"/>
                <w:szCs w:val="24"/>
              </w:rPr>
              <w:t>presents the colonists as victims and acting to protect themselves</w:t>
            </w:r>
            <w:r w:rsidRPr="00B2566B">
              <w:rPr>
                <w:rFonts w:ascii="Cambria" w:eastAsia="Times New Roman" w:hAnsi="Cambria" w:cs="Times New Roman"/>
                <w:sz w:val="24"/>
                <w:szCs w:val="24"/>
              </w:rPr>
              <w:t xml:space="preserve"> and the second excerpt is much more descriptive and dramatic. </w:t>
            </w:r>
          </w:p>
          <w:p w14:paraId="0FFD9990" w14:textId="3B34B2C0" w:rsidR="00B2566B" w:rsidRPr="00B2566B" w:rsidRDefault="00B2566B" w:rsidP="006B40D1">
            <w:pPr>
              <w:pStyle w:val="ListParagraph"/>
              <w:numPr>
                <w:ilvl w:val="0"/>
                <w:numId w:val="11"/>
              </w:numPr>
              <w:rPr>
                <w:rFonts w:ascii="Cambria" w:eastAsia="Times New Roman" w:hAnsi="Cambria" w:cs="Times New Roman"/>
                <w:sz w:val="24"/>
                <w:szCs w:val="24"/>
              </w:rPr>
            </w:pPr>
            <w:r w:rsidRPr="00B2566B">
              <w:rPr>
                <w:rFonts w:ascii="Cambria" w:eastAsia="Times New Roman" w:hAnsi="Cambria" w:cs="Times New Roman"/>
                <w:sz w:val="24"/>
                <w:szCs w:val="24"/>
              </w:rPr>
              <w:t>The first excerpt makes the colonists sound more</w:t>
            </w:r>
            <w:r w:rsidR="006B40D1">
              <w:rPr>
                <w:rFonts w:ascii="Cambria" w:eastAsia="Times New Roman" w:hAnsi="Cambria" w:cs="Times New Roman"/>
                <w:sz w:val="24"/>
                <w:szCs w:val="24"/>
              </w:rPr>
              <w:t xml:space="preserve"> heroic because they were victims and needed to save themselves</w:t>
            </w:r>
            <w:r w:rsidRPr="00B2566B">
              <w:rPr>
                <w:rFonts w:ascii="Cambria" w:eastAsia="Times New Roman" w:hAnsi="Cambria" w:cs="Times New Roman"/>
                <w:sz w:val="24"/>
                <w:szCs w:val="24"/>
              </w:rPr>
              <w:t>. The</w:t>
            </w:r>
            <w:r w:rsidR="006B40D1">
              <w:rPr>
                <w:rFonts w:ascii="Cambria" w:eastAsia="Times New Roman" w:hAnsi="Cambria" w:cs="Times New Roman"/>
                <w:sz w:val="24"/>
                <w:szCs w:val="24"/>
              </w:rPr>
              <w:t xml:space="preserve"> second excerpt calls the king a tyrant and villain. </w:t>
            </w:r>
          </w:p>
        </w:tc>
      </w:tr>
      <w:tr w:rsidR="00B2566B" w:rsidRPr="00FF2857" w14:paraId="09C5120E" w14:textId="77777777" w:rsidTr="00B2566B">
        <w:trPr>
          <w:jc w:val="center"/>
        </w:trPr>
        <w:tc>
          <w:tcPr>
            <w:tcW w:w="4785" w:type="dxa"/>
          </w:tcPr>
          <w:p w14:paraId="19BEC3A4" w14:textId="77777777" w:rsidR="00B2566B" w:rsidRPr="00AC39A3" w:rsidRDefault="00B2566B" w:rsidP="00B2566B">
            <w:pPr>
              <w:pStyle w:val="Normal1"/>
              <w:widowControl w:val="0"/>
              <w:rPr>
                <w:rFonts w:ascii="Cambria" w:hAnsi="Cambria"/>
                <w:i/>
                <w:sz w:val="28"/>
                <w:szCs w:val="28"/>
              </w:rPr>
            </w:pPr>
            <w:r w:rsidRPr="00AC39A3">
              <w:rPr>
                <w:rFonts w:ascii="Cambria" w:eastAsia="Cambria" w:hAnsi="Cambria" w:cs="Cambria"/>
                <w:i/>
                <w:sz w:val="28"/>
                <w:szCs w:val="28"/>
              </w:rPr>
              <w:t>“</w:t>
            </w:r>
            <w:r w:rsidRPr="00AC39A3">
              <w:rPr>
                <w:rFonts w:ascii="Cambria" w:eastAsia="Times New Roman" w:hAnsi="Cambria" w:cs="Times New Roman"/>
                <w:i/>
                <w:sz w:val="28"/>
                <w:szCs w:val="28"/>
              </w:rPr>
              <w:t xml:space="preserve">We…do, in the Name, and by Authority of </w:t>
            </w:r>
            <w:r w:rsidRPr="006B40D1">
              <w:rPr>
                <w:rFonts w:ascii="Cambria" w:eastAsia="Times New Roman" w:hAnsi="Cambria" w:cs="Times New Roman"/>
                <w:i/>
                <w:sz w:val="28"/>
                <w:szCs w:val="28"/>
                <w:highlight w:val="yellow"/>
              </w:rPr>
              <w:t>the good People</w:t>
            </w:r>
            <w:r w:rsidRPr="00AC39A3">
              <w:rPr>
                <w:rFonts w:ascii="Cambria" w:eastAsia="Times New Roman" w:hAnsi="Cambria" w:cs="Times New Roman"/>
                <w:i/>
                <w:sz w:val="28"/>
                <w:szCs w:val="28"/>
              </w:rPr>
              <w:t xml:space="preserve"> of these Colonies, solemnly publish and declare, That these United Colonies are, and of </w:t>
            </w:r>
            <w:r w:rsidRPr="006B40D1">
              <w:rPr>
                <w:rFonts w:ascii="Cambria" w:eastAsia="Times New Roman" w:hAnsi="Cambria" w:cs="Times New Roman"/>
                <w:i/>
                <w:sz w:val="28"/>
                <w:szCs w:val="28"/>
                <w:highlight w:val="yellow"/>
              </w:rPr>
              <w:t>Right ought to be Free</w:t>
            </w:r>
            <w:r w:rsidRPr="00AC39A3">
              <w:rPr>
                <w:rFonts w:ascii="Cambria" w:eastAsia="Times New Roman" w:hAnsi="Cambria" w:cs="Times New Roman"/>
                <w:i/>
                <w:sz w:val="28"/>
                <w:szCs w:val="28"/>
              </w:rPr>
              <w:t xml:space="preserve"> and Independent States”</w:t>
            </w:r>
          </w:p>
        </w:tc>
        <w:tc>
          <w:tcPr>
            <w:tcW w:w="4534" w:type="dxa"/>
          </w:tcPr>
          <w:p w14:paraId="46641D4E" w14:textId="77777777" w:rsidR="00B2566B" w:rsidRPr="00AC39A3" w:rsidRDefault="00B2566B" w:rsidP="00B2566B">
            <w:pPr>
              <w:rPr>
                <w:rFonts w:ascii="Cambria" w:hAnsi="Cambria" w:cs="Times New Roman"/>
                <w:sz w:val="28"/>
                <w:szCs w:val="28"/>
              </w:rPr>
            </w:pPr>
            <w:r w:rsidRPr="00AC39A3">
              <w:rPr>
                <w:rFonts w:ascii="Cambria" w:eastAsia="Cambria" w:hAnsi="Cambria" w:cs="Cambria"/>
                <w:i/>
                <w:sz w:val="28"/>
                <w:szCs w:val="28"/>
              </w:rPr>
              <w:t>“</w:t>
            </w:r>
            <w:r w:rsidRPr="00AC39A3">
              <w:rPr>
                <w:rFonts w:ascii="Cambria" w:eastAsia="Times New Roman" w:hAnsi="Cambria" w:cs="Times New Roman"/>
                <w:i/>
                <w:sz w:val="28"/>
                <w:szCs w:val="28"/>
              </w:rPr>
              <w:t xml:space="preserve">A Prince whose </w:t>
            </w:r>
            <w:r w:rsidRPr="006B40D1">
              <w:rPr>
                <w:rFonts w:ascii="Cambria" w:eastAsia="Times New Roman" w:hAnsi="Cambria" w:cs="Times New Roman"/>
                <w:i/>
                <w:sz w:val="28"/>
                <w:szCs w:val="28"/>
                <w:highlight w:val="yellow"/>
              </w:rPr>
              <w:t>character</w:t>
            </w:r>
            <w:r w:rsidRPr="00AC39A3">
              <w:rPr>
                <w:rFonts w:ascii="Cambria" w:eastAsia="Times New Roman" w:hAnsi="Cambria" w:cs="Times New Roman"/>
                <w:i/>
                <w:sz w:val="28"/>
                <w:szCs w:val="28"/>
              </w:rPr>
              <w:t xml:space="preserve"> is thus marked by every act which may define a </w:t>
            </w:r>
            <w:r w:rsidRPr="006B40D1">
              <w:rPr>
                <w:rFonts w:ascii="Cambria" w:eastAsia="Times New Roman" w:hAnsi="Cambria" w:cs="Times New Roman"/>
                <w:i/>
                <w:sz w:val="28"/>
                <w:szCs w:val="28"/>
                <w:highlight w:val="yellow"/>
              </w:rPr>
              <w:t>Tyran</w:t>
            </w:r>
            <w:r w:rsidRPr="00AC39A3">
              <w:rPr>
                <w:rFonts w:ascii="Cambria" w:eastAsia="Times New Roman" w:hAnsi="Cambria" w:cs="Times New Roman"/>
                <w:i/>
                <w:sz w:val="28"/>
                <w:szCs w:val="28"/>
              </w:rPr>
              <w:t xml:space="preserve">t, is </w:t>
            </w:r>
            <w:r w:rsidRPr="006B40D1">
              <w:rPr>
                <w:rFonts w:ascii="Cambria" w:eastAsia="Times New Roman" w:hAnsi="Cambria" w:cs="Times New Roman"/>
                <w:i/>
                <w:sz w:val="28"/>
                <w:szCs w:val="28"/>
                <w:highlight w:val="yellow"/>
              </w:rPr>
              <w:t>unfit</w:t>
            </w:r>
            <w:r w:rsidRPr="00AC39A3">
              <w:rPr>
                <w:rFonts w:ascii="Cambria" w:eastAsia="Times New Roman" w:hAnsi="Cambria" w:cs="Times New Roman"/>
                <w:i/>
                <w:sz w:val="28"/>
                <w:szCs w:val="28"/>
              </w:rPr>
              <w:t xml:space="preserve"> to be the ruler of a free people.”</w:t>
            </w:r>
          </w:p>
        </w:tc>
      </w:tr>
      <w:tr w:rsidR="006B40D1" w:rsidRPr="00FF2857" w14:paraId="590BB67F" w14:textId="77777777" w:rsidTr="00BA5E86">
        <w:trPr>
          <w:trHeight w:val="188"/>
          <w:jc w:val="center"/>
        </w:trPr>
        <w:tc>
          <w:tcPr>
            <w:tcW w:w="9319" w:type="dxa"/>
            <w:gridSpan w:val="2"/>
          </w:tcPr>
          <w:p w14:paraId="775A8E8D" w14:textId="54B92B4C" w:rsidR="006B40D1" w:rsidRDefault="006B40D1" w:rsidP="006B40D1">
            <w:pPr>
              <w:pStyle w:val="ListParagraph"/>
              <w:numPr>
                <w:ilvl w:val="0"/>
                <w:numId w:val="12"/>
              </w:numPr>
              <w:rPr>
                <w:rFonts w:ascii="Cambria" w:eastAsia="Times New Roman" w:hAnsi="Cambria" w:cs="Times New Roman"/>
                <w:sz w:val="24"/>
                <w:szCs w:val="24"/>
              </w:rPr>
            </w:pPr>
            <w:r>
              <w:rPr>
                <w:rFonts w:ascii="Cambria" w:eastAsia="Times New Roman" w:hAnsi="Cambria" w:cs="Times New Roman"/>
                <w:sz w:val="24"/>
                <w:szCs w:val="24"/>
              </w:rPr>
              <w:t xml:space="preserve">The first excerpt presents the colonists as good people that need to be free </w:t>
            </w:r>
            <w:r w:rsidRPr="00B2566B">
              <w:rPr>
                <w:rFonts w:ascii="Cambria" w:eastAsia="Times New Roman" w:hAnsi="Cambria" w:cs="Times New Roman"/>
                <w:sz w:val="24"/>
                <w:szCs w:val="24"/>
              </w:rPr>
              <w:t xml:space="preserve">and the </w:t>
            </w:r>
            <w:r>
              <w:rPr>
                <w:rFonts w:ascii="Cambria" w:eastAsia="Times New Roman" w:hAnsi="Cambria" w:cs="Times New Roman"/>
                <w:sz w:val="24"/>
                <w:szCs w:val="24"/>
              </w:rPr>
              <w:t>second excerpt states that the king is a tyrant</w:t>
            </w:r>
            <w:r w:rsidRPr="00B2566B">
              <w:rPr>
                <w:rFonts w:ascii="Cambria" w:eastAsia="Times New Roman" w:hAnsi="Cambria" w:cs="Times New Roman"/>
                <w:sz w:val="24"/>
                <w:szCs w:val="24"/>
              </w:rPr>
              <w:t xml:space="preserve">. </w:t>
            </w:r>
          </w:p>
          <w:p w14:paraId="467A3338" w14:textId="59FC8661" w:rsidR="006B40D1" w:rsidRPr="006B40D1" w:rsidRDefault="006B40D1" w:rsidP="006B40D1">
            <w:pPr>
              <w:pStyle w:val="ListParagraph"/>
              <w:numPr>
                <w:ilvl w:val="0"/>
                <w:numId w:val="12"/>
              </w:numPr>
              <w:rPr>
                <w:rFonts w:ascii="Cambria" w:eastAsia="Times New Roman" w:hAnsi="Cambria" w:cs="Times New Roman"/>
                <w:sz w:val="24"/>
                <w:szCs w:val="24"/>
              </w:rPr>
            </w:pPr>
            <w:r w:rsidRPr="006B40D1">
              <w:rPr>
                <w:rFonts w:ascii="Cambria" w:eastAsia="Times New Roman" w:hAnsi="Cambria" w:cs="Times New Roman"/>
                <w:sz w:val="24"/>
                <w:szCs w:val="24"/>
              </w:rPr>
              <w:t xml:space="preserve">The first excerpt makes the colonists sound more heroic because they were victims and needed to save themselves. The second excerpt calls the king a tyrant and </w:t>
            </w:r>
            <w:r>
              <w:rPr>
                <w:rFonts w:ascii="Cambria" w:eastAsia="Times New Roman" w:hAnsi="Cambria" w:cs="Times New Roman"/>
                <w:sz w:val="24"/>
                <w:szCs w:val="24"/>
              </w:rPr>
              <w:t>unfit to be a ruler.</w:t>
            </w:r>
          </w:p>
        </w:tc>
      </w:tr>
    </w:tbl>
    <w:p w14:paraId="14855DFF" w14:textId="77777777" w:rsidR="00B2566B" w:rsidRDefault="00B2566B" w:rsidP="00A5174A">
      <w:pPr>
        <w:spacing w:after="0" w:line="240" w:lineRule="auto"/>
        <w:rPr>
          <w:rFonts w:ascii="Times New Roman" w:hAnsi="Times New Roman"/>
          <w:b/>
          <w:sz w:val="24"/>
          <w:szCs w:val="24"/>
        </w:rPr>
      </w:pPr>
    </w:p>
    <w:p w14:paraId="44DC732B" w14:textId="77777777" w:rsidR="000E52D7" w:rsidRDefault="000E52D7" w:rsidP="00A5174A">
      <w:pPr>
        <w:spacing w:after="0" w:line="240" w:lineRule="auto"/>
        <w:rPr>
          <w:rFonts w:ascii="Times New Roman" w:hAnsi="Times New Roman"/>
          <w:b/>
          <w:sz w:val="24"/>
          <w:szCs w:val="24"/>
        </w:rPr>
      </w:pPr>
    </w:p>
    <w:sectPr w:rsidR="000E52D7" w:rsidSect="009F17E3">
      <w:headerReference w:type="even" r:id="rId11"/>
      <w:footerReference w:type="default" r:id="rId12"/>
      <w:footerReference w:type="first" r:id="rId13"/>
      <w:footnotePr>
        <w:numFmt w:val="chicago"/>
      </w:footnotePr>
      <w:pgSz w:w="12240" w:h="15840"/>
      <w:pgMar w:top="864" w:right="864" w:bottom="864" w:left="864"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4DF5C" w14:textId="77777777" w:rsidR="00A8245F" w:rsidRDefault="00A8245F" w:rsidP="000C37DA">
      <w:pPr>
        <w:spacing w:after="0" w:line="240" w:lineRule="auto"/>
      </w:pPr>
      <w:r>
        <w:separator/>
      </w:r>
    </w:p>
  </w:endnote>
  <w:endnote w:type="continuationSeparator" w:id="0">
    <w:p w14:paraId="5CE94C0A" w14:textId="77777777" w:rsidR="00A8245F" w:rsidRDefault="00A8245F" w:rsidP="000C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Times New Roman MT Std">
    <w:altName w:val="Cambria"/>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436D" w14:textId="3277A8C5" w:rsidR="00B2566B" w:rsidRDefault="00B2566B" w:rsidP="00A05F0A">
    <w:pPr>
      <w:pStyle w:val="Footer"/>
      <w:tabs>
        <w:tab w:val="left" w:pos="3552"/>
        <w:tab w:val="left" w:pos="4176"/>
        <w:tab w:val="center" w:pos="5256"/>
      </w:tabs>
      <w:jc w:val="right"/>
    </w:pPr>
    <w:r>
      <w:rPr>
        <w:rStyle w:val="PageNumber"/>
      </w:rPr>
      <w:fldChar w:fldCharType="begin"/>
    </w:r>
    <w:r>
      <w:rPr>
        <w:rStyle w:val="PageNumber"/>
      </w:rPr>
      <w:instrText xml:space="preserve"> PAGE </w:instrText>
    </w:r>
    <w:r>
      <w:rPr>
        <w:rStyle w:val="PageNumber"/>
      </w:rPr>
      <w:fldChar w:fldCharType="separate"/>
    </w:r>
    <w:r w:rsidR="00AA529C">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A1A9" w14:textId="484235A1" w:rsidR="00B2566B" w:rsidRPr="00AA529C" w:rsidRDefault="00AA529C" w:rsidP="00AA529C">
    <w:pPr>
      <w:jc w:val="center"/>
      <w:rPr>
        <w:noProof/>
      </w:rPr>
    </w:pPr>
    <w:r>
      <w:rPr>
        <w:noProof/>
      </w:rPr>
      <w:drawing>
        <wp:inline distT="0" distB="0" distL="0" distR="0" wp14:anchorId="14A69985" wp14:editId="5F3B3034">
          <wp:extent cx="449198" cy="457200"/>
          <wp:effectExtent l="0" t="0" r="0" b="0"/>
          <wp:docPr id="7" name="Picture 7" descr="Macintosh HD:Users:vmcvey:Desktop:FJCC LFI:Logos:FJCC Logos:Circle_FJC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acintosh HD:Users:vmcvey:Desktop:FJCC LFI:Logos:FJCC Logos:Circle_FJCC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198" cy="457200"/>
                  </a:xfrm>
                  <a:prstGeom prst="ellipse">
                    <a:avLst/>
                  </a:prstGeom>
                  <a:noFill/>
                  <a:ln>
                    <a:noFill/>
                  </a:ln>
                </pic:spPr>
              </pic:pic>
            </a:graphicData>
          </a:graphic>
        </wp:inline>
      </w:drawing>
    </w:r>
    <w:r>
      <w:rPr>
        <w:noProof/>
      </w:rPr>
      <w:t xml:space="preserve">   </w:t>
    </w:r>
    <w:r>
      <w:rPr>
        <w:noProof/>
      </w:rPr>
      <w:drawing>
        <wp:inline distT="0" distB="0" distL="0" distR="0" wp14:anchorId="29616A6C" wp14:editId="25A7939E">
          <wp:extent cx="491876" cy="457200"/>
          <wp:effectExtent l="0" t="0" r="3810" b="0"/>
          <wp:docPr id="17" name="Picture 17" descr="Macintosh HD:Users:vmcvey:Desktop:NARA:NARA 2015-2016:SIPS logos:NARA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vmcvey:Desktop:NARA:NARA 2015-2016:SIPS logos:NARA logo.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1876" cy="457200"/>
                  </a:xfrm>
                  <a:prstGeom prst="rect">
                    <a:avLst/>
                  </a:prstGeom>
                  <a:noFill/>
                  <a:ln>
                    <a:noFill/>
                  </a:ln>
                </pic:spPr>
              </pic:pic>
            </a:graphicData>
          </a:graphic>
        </wp:inline>
      </w:drawing>
    </w:r>
    <w:r>
      <w:rPr>
        <w:noProof/>
      </w:rPr>
      <w:t xml:space="preserve">     </w:t>
    </w:r>
    <w:r>
      <w:rPr>
        <w:noProof/>
      </w:rPr>
      <w:drawing>
        <wp:inline distT="0" distB="0" distL="0" distR="0" wp14:anchorId="3F858E0B" wp14:editId="117D021E">
          <wp:extent cx="579863" cy="457200"/>
          <wp:effectExtent l="0" t="0" r="4445" b="0"/>
          <wp:docPr id="22" name="Picture 22" descr="B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S Logo"/>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9863" cy="457200"/>
                  </a:xfrm>
                  <a:prstGeom prst="rect">
                    <a:avLst/>
                  </a:prstGeom>
                  <a:noFill/>
                  <a:ln>
                    <a:noFill/>
                  </a:ln>
                </pic:spPr>
              </pic:pic>
            </a:graphicData>
          </a:graphic>
        </wp:inline>
      </w:drawing>
    </w:r>
    <w:r>
      <w:rPr>
        <w:noProof/>
      </w:rPr>
      <w:t xml:space="preserve">    </w:t>
    </w:r>
    <w:r w:rsidRPr="00C34E4B">
      <w:rPr>
        <w:noProof/>
      </w:rPr>
      <w:drawing>
        <wp:inline distT="0" distB="0" distL="0" distR="0" wp14:anchorId="039B71CC" wp14:editId="01F0EA58">
          <wp:extent cx="957357" cy="457200"/>
          <wp:effectExtent l="0" t="0" r="0" b="0"/>
          <wp:docPr id="19" name="Picture 19" descr="Macintosh HD:private:var:folders:dk:bfclkv_d7v71c6wd066lmcj00000gp:T:TemporaryItems:glow[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dk:bfclkv_d7v71c6wd066lmcj00000gp:T:TemporaryItems:glow[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7357" cy="457200"/>
                  </a:xfrm>
                  <a:prstGeom prst="rect">
                    <a:avLst/>
                  </a:prstGeom>
                  <a:noFill/>
                  <a:ln>
                    <a:noFill/>
                  </a:ln>
                </pic:spPr>
              </pic:pic>
            </a:graphicData>
          </a:graphic>
        </wp:inline>
      </w:drawing>
    </w:r>
    <w:r>
      <w:rPr>
        <w:noProof/>
      </w:rPr>
      <w:t xml:space="preserve">   </w:t>
    </w:r>
    <w:r>
      <w:rPr>
        <w:noProof/>
      </w:rPr>
      <w:drawing>
        <wp:inline distT="0" distB="0" distL="0" distR="0" wp14:anchorId="49CF017A" wp14:editId="30DE75FB">
          <wp:extent cx="1692990" cy="457200"/>
          <wp:effectExtent l="0" t="0" r="0" b="0"/>
          <wp:docPr id="1" name="Picture 1" descr="Macintosh HD:Users:vmcvey:Desktop:OCPS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vmcvey:Desktop:OCPS Logo.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299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6CC89" w14:textId="77777777" w:rsidR="00A8245F" w:rsidRDefault="00A8245F" w:rsidP="000C37DA">
      <w:pPr>
        <w:spacing w:after="0" w:line="240" w:lineRule="auto"/>
      </w:pPr>
      <w:r>
        <w:separator/>
      </w:r>
    </w:p>
  </w:footnote>
  <w:footnote w:type="continuationSeparator" w:id="0">
    <w:p w14:paraId="369789A5" w14:textId="77777777" w:rsidR="00A8245F" w:rsidRDefault="00A8245F" w:rsidP="000C3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B9E9" w14:textId="77777777" w:rsidR="00B2566B" w:rsidRDefault="00B2566B" w:rsidP="00AE58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D72C6" w14:textId="77777777" w:rsidR="00B2566B" w:rsidRDefault="00B2566B" w:rsidP="00AE58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92C7E8" w14:textId="77777777" w:rsidR="00B2566B" w:rsidRDefault="00B2566B" w:rsidP="00A05F0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44E1"/>
    <w:multiLevelType w:val="hybridMultilevel"/>
    <w:tmpl w:val="FCB8B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17ACB"/>
    <w:multiLevelType w:val="hybridMultilevel"/>
    <w:tmpl w:val="FE6E5D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DA4659"/>
    <w:multiLevelType w:val="hybridMultilevel"/>
    <w:tmpl w:val="6DAE098C"/>
    <w:lvl w:ilvl="0" w:tplc="9A9279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767FD"/>
    <w:multiLevelType w:val="hybridMultilevel"/>
    <w:tmpl w:val="647A2E24"/>
    <w:lvl w:ilvl="0" w:tplc="F822B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9F35A3"/>
    <w:multiLevelType w:val="hybridMultilevel"/>
    <w:tmpl w:val="6DAE098C"/>
    <w:lvl w:ilvl="0" w:tplc="9A9279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89601A"/>
    <w:multiLevelType w:val="hybridMultilevel"/>
    <w:tmpl w:val="430CA8FA"/>
    <w:lvl w:ilvl="0" w:tplc="68980CBE">
      <w:start w:val="1"/>
      <w:numFmt w:val="decimal"/>
      <w:lvlText w:val="%1."/>
      <w:lvlJc w:val="left"/>
      <w:pPr>
        <w:ind w:left="360" w:hanging="360"/>
      </w:pPr>
      <w:rPr>
        <w:b/>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63601C"/>
    <w:multiLevelType w:val="hybridMultilevel"/>
    <w:tmpl w:val="FCB8B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8A6DF6"/>
    <w:multiLevelType w:val="hybridMultilevel"/>
    <w:tmpl w:val="FCB8B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F303F4"/>
    <w:multiLevelType w:val="hybridMultilevel"/>
    <w:tmpl w:val="9ECC939A"/>
    <w:lvl w:ilvl="0" w:tplc="14C8A4C6">
      <w:start w:val="1"/>
      <w:numFmt w:val="bullet"/>
      <w:lvlText w:val=""/>
      <w:lvlJc w:val="left"/>
      <w:pPr>
        <w:ind w:left="72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D1F94"/>
    <w:multiLevelType w:val="multilevel"/>
    <w:tmpl w:val="18747B4C"/>
    <w:lvl w:ilvl="0">
      <w:start w:val="1"/>
      <w:numFmt w:val="decimal"/>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97E52A5"/>
    <w:multiLevelType w:val="hybridMultilevel"/>
    <w:tmpl w:val="83C4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4E01B8"/>
    <w:multiLevelType w:val="hybridMultilevel"/>
    <w:tmpl w:val="30C666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
  </w:num>
  <w:num w:numId="4">
    <w:abstractNumId w:val="9"/>
  </w:num>
  <w:num w:numId="5">
    <w:abstractNumId w:val="11"/>
  </w:num>
  <w:num w:numId="6">
    <w:abstractNumId w:val="1"/>
  </w:num>
  <w:num w:numId="7">
    <w:abstractNumId w:val="8"/>
  </w:num>
  <w:num w:numId="8">
    <w:abstractNumId w:val="2"/>
  </w:num>
  <w:num w:numId="9">
    <w:abstractNumId w:val="4"/>
  </w:num>
  <w:num w:numId="10">
    <w:abstractNumId w:val="6"/>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31"/>
    <w:rsid w:val="00000B6D"/>
    <w:rsid w:val="00001803"/>
    <w:rsid w:val="00015FB4"/>
    <w:rsid w:val="0002108D"/>
    <w:rsid w:val="000373CE"/>
    <w:rsid w:val="000419B3"/>
    <w:rsid w:val="000442D1"/>
    <w:rsid w:val="000468D2"/>
    <w:rsid w:val="00050B30"/>
    <w:rsid w:val="00052A0E"/>
    <w:rsid w:val="0006088A"/>
    <w:rsid w:val="00062639"/>
    <w:rsid w:val="000773AF"/>
    <w:rsid w:val="000805F3"/>
    <w:rsid w:val="000A3EEC"/>
    <w:rsid w:val="000B1F0B"/>
    <w:rsid w:val="000C08D3"/>
    <w:rsid w:val="000C37DA"/>
    <w:rsid w:val="000E0276"/>
    <w:rsid w:val="000E0D84"/>
    <w:rsid w:val="000E52D7"/>
    <w:rsid w:val="000F7AB2"/>
    <w:rsid w:val="00104017"/>
    <w:rsid w:val="00110447"/>
    <w:rsid w:val="001174E6"/>
    <w:rsid w:val="00136BA2"/>
    <w:rsid w:val="00141893"/>
    <w:rsid w:val="00153A12"/>
    <w:rsid w:val="00170285"/>
    <w:rsid w:val="001733AD"/>
    <w:rsid w:val="00180F2C"/>
    <w:rsid w:val="0018447B"/>
    <w:rsid w:val="001A490D"/>
    <w:rsid w:val="001A5CE2"/>
    <w:rsid w:val="001A61EE"/>
    <w:rsid w:val="001B4A65"/>
    <w:rsid w:val="001C3FFA"/>
    <w:rsid w:val="001F3A16"/>
    <w:rsid w:val="001F5C8C"/>
    <w:rsid w:val="0023222F"/>
    <w:rsid w:val="0023496F"/>
    <w:rsid w:val="00241741"/>
    <w:rsid w:val="00255526"/>
    <w:rsid w:val="002765F1"/>
    <w:rsid w:val="002A4E90"/>
    <w:rsid w:val="002B0947"/>
    <w:rsid w:val="002B0A9D"/>
    <w:rsid w:val="002C0E8B"/>
    <w:rsid w:val="002C6316"/>
    <w:rsid w:val="002C6DBB"/>
    <w:rsid w:val="002C7A66"/>
    <w:rsid w:val="002D602C"/>
    <w:rsid w:val="002E1941"/>
    <w:rsid w:val="002E5788"/>
    <w:rsid w:val="002F61A7"/>
    <w:rsid w:val="00313874"/>
    <w:rsid w:val="00323516"/>
    <w:rsid w:val="00324678"/>
    <w:rsid w:val="0034030B"/>
    <w:rsid w:val="00341C62"/>
    <w:rsid w:val="00362F2E"/>
    <w:rsid w:val="00371E0A"/>
    <w:rsid w:val="003907D8"/>
    <w:rsid w:val="003B2F2D"/>
    <w:rsid w:val="003C28D5"/>
    <w:rsid w:val="003E4537"/>
    <w:rsid w:val="003E68C3"/>
    <w:rsid w:val="003F247F"/>
    <w:rsid w:val="003F7ABA"/>
    <w:rsid w:val="004237F3"/>
    <w:rsid w:val="004239E5"/>
    <w:rsid w:val="00423F24"/>
    <w:rsid w:val="004407EE"/>
    <w:rsid w:val="00451EAA"/>
    <w:rsid w:val="004815D1"/>
    <w:rsid w:val="004820D1"/>
    <w:rsid w:val="004A5A1A"/>
    <w:rsid w:val="004B5E11"/>
    <w:rsid w:val="004F0A6C"/>
    <w:rsid w:val="00501BA2"/>
    <w:rsid w:val="00510CE5"/>
    <w:rsid w:val="005127DB"/>
    <w:rsid w:val="0051373C"/>
    <w:rsid w:val="00524E6A"/>
    <w:rsid w:val="005434A9"/>
    <w:rsid w:val="00551FCC"/>
    <w:rsid w:val="005574C4"/>
    <w:rsid w:val="00563237"/>
    <w:rsid w:val="00583DE0"/>
    <w:rsid w:val="005A38F6"/>
    <w:rsid w:val="005C1233"/>
    <w:rsid w:val="005C4B70"/>
    <w:rsid w:val="005C7AE5"/>
    <w:rsid w:val="005D5924"/>
    <w:rsid w:val="005E0F19"/>
    <w:rsid w:val="005F0993"/>
    <w:rsid w:val="00612A60"/>
    <w:rsid w:val="0065234A"/>
    <w:rsid w:val="00674C84"/>
    <w:rsid w:val="00681DB0"/>
    <w:rsid w:val="00694225"/>
    <w:rsid w:val="00694C34"/>
    <w:rsid w:val="006B40D1"/>
    <w:rsid w:val="006B5AE4"/>
    <w:rsid w:val="006C6481"/>
    <w:rsid w:val="006D5091"/>
    <w:rsid w:val="006E2124"/>
    <w:rsid w:val="006E508A"/>
    <w:rsid w:val="006F322C"/>
    <w:rsid w:val="007034F9"/>
    <w:rsid w:val="00703B54"/>
    <w:rsid w:val="007057AD"/>
    <w:rsid w:val="00707576"/>
    <w:rsid w:val="007228F6"/>
    <w:rsid w:val="00736A38"/>
    <w:rsid w:val="00741B2F"/>
    <w:rsid w:val="007531F5"/>
    <w:rsid w:val="00766767"/>
    <w:rsid w:val="00786891"/>
    <w:rsid w:val="0079194D"/>
    <w:rsid w:val="007A1433"/>
    <w:rsid w:val="007A18E7"/>
    <w:rsid w:val="008051AC"/>
    <w:rsid w:val="00806A5B"/>
    <w:rsid w:val="00807F61"/>
    <w:rsid w:val="00810B20"/>
    <w:rsid w:val="00823213"/>
    <w:rsid w:val="00827542"/>
    <w:rsid w:val="00830B10"/>
    <w:rsid w:val="00840307"/>
    <w:rsid w:val="0084313A"/>
    <w:rsid w:val="008464E2"/>
    <w:rsid w:val="00854FAC"/>
    <w:rsid w:val="008678D9"/>
    <w:rsid w:val="00871DB9"/>
    <w:rsid w:val="008749F0"/>
    <w:rsid w:val="00896889"/>
    <w:rsid w:val="008A23B7"/>
    <w:rsid w:val="008A450E"/>
    <w:rsid w:val="008A51A0"/>
    <w:rsid w:val="008B7F0C"/>
    <w:rsid w:val="008E0AD7"/>
    <w:rsid w:val="008E4D50"/>
    <w:rsid w:val="008E577B"/>
    <w:rsid w:val="008E62E0"/>
    <w:rsid w:val="008F034C"/>
    <w:rsid w:val="0090511C"/>
    <w:rsid w:val="00910174"/>
    <w:rsid w:val="00914FC7"/>
    <w:rsid w:val="009228B4"/>
    <w:rsid w:val="00922F2B"/>
    <w:rsid w:val="00932352"/>
    <w:rsid w:val="00932B82"/>
    <w:rsid w:val="00936F05"/>
    <w:rsid w:val="00944A8A"/>
    <w:rsid w:val="009973B9"/>
    <w:rsid w:val="009C2394"/>
    <w:rsid w:val="009D5F92"/>
    <w:rsid w:val="009F17E3"/>
    <w:rsid w:val="009F5070"/>
    <w:rsid w:val="009F5B03"/>
    <w:rsid w:val="00A05F0A"/>
    <w:rsid w:val="00A0751E"/>
    <w:rsid w:val="00A21B92"/>
    <w:rsid w:val="00A5174A"/>
    <w:rsid w:val="00A550B5"/>
    <w:rsid w:val="00A57CEA"/>
    <w:rsid w:val="00A8245F"/>
    <w:rsid w:val="00A9341A"/>
    <w:rsid w:val="00A936C8"/>
    <w:rsid w:val="00AA529C"/>
    <w:rsid w:val="00AB7C31"/>
    <w:rsid w:val="00AC3875"/>
    <w:rsid w:val="00AC39A3"/>
    <w:rsid w:val="00AC4315"/>
    <w:rsid w:val="00AD12D4"/>
    <w:rsid w:val="00AD5728"/>
    <w:rsid w:val="00AE5850"/>
    <w:rsid w:val="00AF2468"/>
    <w:rsid w:val="00B07E3A"/>
    <w:rsid w:val="00B2566B"/>
    <w:rsid w:val="00B25EDE"/>
    <w:rsid w:val="00B31AEC"/>
    <w:rsid w:val="00B37767"/>
    <w:rsid w:val="00B51B27"/>
    <w:rsid w:val="00B530FD"/>
    <w:rsid w:val="00B617C9"/>
    <w:rsid w:val="00B622E4"/>
    <w:rsid w:val="00B75F17"/>
    <w:rsid w:val="00B82BD4"/>
    <w:rsid w:val="00BB56C4"/>
    <w:rsid w:val="00BB620F"/>
    <w:rsid w:val="00BB6831"/>
    <w:rsid w:val="00BB6E3D"/>
    <w:rsid w:val="00BB795A"/>
    <w:rsid w:val="00BC0915"/>
    <w:rsid w:val="00BD53A7"/>
    <w:rsid w:val="00BE1E5D"/>
    <w:rsid w:val="00BF7C5B"/>
    <w:rsid w:val="00C07EFA"/>
    <w:rsid w:val="00C14F6C"/>
    <w:rsid w:val="00C350BD"/>
    <w:rsid w:val="00C6736F"/>
    <w:rsid w:val="00C82518"/>
    <w:rsid w:val="00C82C07"/>
    <w:rsid w:val="00C9512E"/>
    <w:rsid w:val="00CA290E"/>
    <w:rsid w:val="00CB181E"/>
    <w:rsid w:val="00CC7815"/>
    <w:rsid w:val="00CD1B11"/>
    <w:rsid w:val="00CF4BA5"/>
    <w:rsid w:val="00D10E04"/>
    <w:rsid w:val="00D2162A"/>
    <w:rsid w:val="00D25B43"/>
    <w:rsid w:val="00D45DF3"/>
    <w:rsid w:val="00D47EC3"/>
    <w:rsid w:val="00D74D31"/>
    <w:rsid w:val="00D76F8F"/>
    <w:rsid w:val="00D94F98"/>
    <w:rsid w:val="00DA4ADB"/>
    <w:rsid w:val="00DB486C"/>
    <w:rsid w:val="00DC6F07"/>
    <w:rsid w:val="00E042C3"/>
    <w:rsid w:val="00E34298"/>
    <w:rsid w:val="00E37F29"/>
    <w:rsid w:val="00E405DC"/>
    <w:rsid w:val="00E409A0"/>
    <w:rsid w:val="00E454B9"/>
    <w:rsid w:val="00E52477"/>
    <w:rsid w:val="00E82661"/>
    <w:rsid w:val="00E91BE2"/>
    <w:rsid w:val="00EB3CF3"/>
    <w:rsid w:val="00EC17B6"/>
    <w:rsid w:val="00ED75C6"/>
    <w:rsid w:val="00EF66BB"/>
    <w:rsid w:val="00F10DF7"/>
    <w:rsid w:val="00F17638"/>
    <w:rsid w:val="00F20088"/>
    <w:rsid w:val="00F247DC"/>
    <w:rsid w:val="00F52BAE"/>
    <w:rsid w:val="00F559A5"/>
    <w:rsid w:val="00F60143"/>
    <w:rsid w:val="00F70E7A"/>
    <w:rsid w:val="00F7111C"/>
    <w:rsid w:val="00F760E7"/>
    <w:rsid w:val="00F76443"/>
    <w:rsid w:val="00F76667"/>
    <w:rsid w:val="00F76BDE"/>
    <w:rsid w:val="00FB0219"/>
    <w:rsid w:val="00FD63FF"/>
    <w:rsid w:val="00FF5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768AAF"/>
  <w15:docId w15:val="{4661046B-F61C-1444-8839-359CACE6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D31"/>
    <w:pPr>
      <w:ind w:left="720"/>
      <w:contextualSpacing/>
    </w:pPr>
  </w:style>
  <w:style w:type="paragraph" w:styleId="EndnoteText">
    <w:name w:val="endnote text"/>
    <w:basedOn w:val="Normal"/>
    <w:link w:val="EndnoteTextChar"/>
    <w:uiPriority w:val="99"/>
    <w:unhideWhenUsed/>
    <w:rsid w:val="000C37DA"/>
    <w:pPr>
      <w:spacing w:after="0" w:line="240" w:lineRule="auto"/>
    </w:pPr>
    <w:rPr>
      <w:sz w:val="24"/>
      <w:szCs w:val="24"/>
    </w:rPr>
  </w:style>
  <w:style w:type="character" w:customStyle="1" w:styleId="EndnoteTextChar">
    <w:name w:val="Endnote Text Char"/>
    <w:basedOn w:val="DefaultParagraphFont"/>
    <w:link w:val="EndnoteText"/>
    <w:uiPriority w:val="99"/>
    <w:rsid w:val="000C37DA"/>
    <w:rPr>
      <w:sz w:val="24"/>
      <w:szCs w:val="24"/>
    </w:rPr>
  </w:style>
  <w:style w:type="character" w:styleId="EndnoteReference">
    <w:name w:val="endnote reference"/>
    <w:basedOn w:val="DefaultParagraphFont"/>
    <w:uiPriority w:val="99"/>
    <w:unhideWhenUsed/>
    <w:rsid w:val="000C37DA"/>
    <w:rPr>
      <w:vertAlign w:val="superscript"/>
    </w:rPr>
  </w:style>
  <w:style w:type="character" w:styleId="Hyperlink">
    <w:name w:val="Hyperlink"/>
    <w:basedOn w:val="DefaultParagraphFont"/>
    <w:uiPriority w:val="99"/>
    <w:unhideWhenUsed/>
    <w:rsid w:val="000A3EEC"/>
    <w:rPr>
      <w:color w:val="0563C1" w:themeColor="hyperlink"/>
      <w:u w:val="single"/>
    </w:rPr>
  </w:style>
  <w:style w:type="paragraph" w:styleId="Header">
    <w:name w:val="header"/>
    <w:basedOn w:val="Normal"/>
    <w:link w:val="HeaderChar"/>
    <w:uiPriority w:val="99"/>
    <w:unhideWhenUsed/>
    <w:rsid w:val="00C07E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7EFA"/>
  </w:style>
  <w:style w:type="paragraph" w:styleId="Footer">
    <w:name w:val="footer"/>
    <w:basedOn w:val="Normal"/>
    <w:link w:val="FooterChar"/>
    <w:uiPriority w:val="99"/>
    <w:unhideWhenUsed/>
    <w:rsid w:val="00C07E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7EFA"/>
  </w:style>
  <w:style w:type="paragraph" w:styleId="BalloonText">
    <w:name w:val="Balloon Text"/>
    <w:basedOn w:val="Normal"/>
    <w:link w:val="BalloonTextChar"/>
    <w:uiPriority w:val="99"/>
    <w:semiHidden/>
    <w:unhideWhenUsed/>
    <w:rsid w:val="00C07EF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7EFA"/>
    <w:rPr>
      <w:rFonts w:ascii="Lucida Grande" w:hAnsi="Lucida Grande" w:cs="Lucida Grande"/>
      <w:sz w:val="18"/>
      <w:szCs w:val="18"/>
    </w:rPr>
  </w:style>
  <w:style w:type="character" w:styleId="PageNumber">
    <w:name w:val="page number"/>
    <w:basedOn w:val="DefaultParagraphFont"/>
    <w:uiPriority w:val="99"/>
    <w:semiHidden/>
    <w:unhideWhenUsed/>
    <w:rsid w:val="003E68C3"/>
  </w:style>
  <w:style w:type="table" w:styleId="TableGrid">
    <w:name w:val="Table Grid"/>
    <w:basedOn w:val="TableNormal"/>
    <w:uiPriority w:val="39"/>
    <w:rsid w:val="00703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58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E2124"/>
    <w:pPr>
      <w:autoSpaceDE w:val="0"/>
      <w:autoSpaceDN w:val="0"/>
      <w:adjustRightInd w:val="0"/>
      <w:spacing w:after="0" w:line="240" w:lineRule="auto"/>
    </w:pPr>
    <w:rPr>
      <w:rFonts w:ascii="Times New Roman MT Std" w:eastAsia="Calibri" w:hAnsi="Times New Roman MT Std" w:cs="Times New Roman MT Std"/>
      <w:color w:val="000000"/>
      <w:sz w:val="24"/>
      <w:szCs w:val="24"/>
    </w:rPr>
  </w:style>
  <w:style w:type="paragraph" w:customStyle="1" w:styleId="Normal1">
    <w:name w:val="Normal1"/>
    <w:rsid w:val="00A936C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archives.gov/id/30168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adwritethink.org/professional-development/strategy-guides/using-raft-writing-strategy-30625.html" TargetMode="External"/><Relationship Id="rId4" Type="http://schemas.openxmlformats.org/officeDocument/2006/relationships/settings" Target="settings.xml"/><Relationship Id="rId9" Type="http://schemas.openxmlformats.org/officeDocument/2006/relationships/hyperlink" Target="https://catalog.archives.gov/id/1419123"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3B890-6AB6-314F-B406-6FDEF8DE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College of Sciences</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Masyada</dc:creator>
  <cp:keywords/>
  <dc:description/>
  <cp:lastModifiedBy>Valerie McVey</cp:lastModifiedBy>
  <cp:revision>10</cp:revision>
  <cp:lastPrinted>2016-04-22T18:45:00Z</cp:lastPrinted>
  <dcterms:created xsi:type="dcterms:W3CDTF">2021-09-03T13:04:00Z</dcterms:created>
  <dcterms:modified xsi:type="dcterms:W3CDTF">2021-09-16T18:37:00Z</dcterms:modified>
</cp:coreProperties>
</file>